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2839126"/>
      <w:bookmarkStart w:id="2" w:name="_Hlk176772257"/>
      <w:bookmarkStart w:id="3" w:name="_Toc20059944"/>
      <w:bookmarkStart w:id="4" w:name="_Toc20061035"/>
      <w:r w:rsidRPr="00F87470">
        <w:lastRenderedPageBreak/>
        <w:t>Declarations</w:t>
      </w:r>
      <w:bookmarkEnd w:id="0"/>
      <w:bookmarkEnd w:id="1"/>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22839127"/>
      <w:bookmarkStart w:id="7" w:name="_Toc20846673"/>
      <w:bookmarkStart w:id="8" w:name="_Toc56439735"/>
      <w:bookmarkEnd w:id="2"/>
      <w:bookmarkEnd w:id="3"/>
      <w:bookmarkEnd w:id="4"/>
      <w:r>
        <w:lastRenderedPageBreak/>
        <w:t>Contents</w:t>
      </w:r>
      <w:bookmarkEnd w:id="6"/>
    </w:p>
    <w:p w14:paraId="3FA6676A" w14:textId="6D6446F9" w:rsidR="00CE207F"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2839126" w:history="1">
        <w:r w:rsidR="00CE207F" w:rsidRPr="00741A22">
          <w:rPr>
            <w:rStyle w:val="Hyperlink"/>
            <w:noProof/>
          </w:rPr>
          <w:t>Declarations</w:t>
        </w:r>
        <w:r w:rsidR="00CE207F">
          <w:rPr>
            <w:noProof/>
          </w:rPr>
          <w:tab/>
        </w:r>
        <w:r w:rsidR="00CE207F">
          <w:rPr>
            <w:noProof/>
          </w:rPr>
          <w:fldChar w:fldCharType="begin"/>
        </w:r>
        <w:r w:rsidR="00CE207F">
          <w:rPr>
            <w:noProof/>
          </w:rPr>
          <w:instrText xml:space="preserve"> PAGEREF _Toc222839126 \h </w:instrText>
        </w:r>
        <w:r w:rsidR="00CE207F">
          <w:rPr>
            <w:noProof/>
          </w:rPr>
        </w:r>
        <w:r w:rsidR="00CE207F">
          <w:rPr>
            <w:noProof/>
          </w:rPr>
          <w:fldChar w:fldCharType="separate"/>
        </w:r>
        <w:r w:rsidR="00CE207F">
          <w:rPr>
            <w:noProof/>
          </w:rPr>
          <w:t>2</w:t>
        </w:r>
        <w:r w:rsidR="00CE207F">
          <w:rPr>
            <w:noProof/>
          </w:rPr>
          <w:fldChar w:fldCharType="end"/>
        </w:r>
      </w:hyperlink>
    </w:p>
    <w:p w14:paraId="6DDA1EA7" w14:textId="1A5A03B3"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7" w:history="1">
        <w:r w:rsidRPr="00741A22">
          <w:rPr>
            <w:rStyle w:val="Hyperlink"/>
            <w:noProof/>
          </w:rPr>
          <w:t>Contents</w:t>
        </w:r>
        <w:r>
          <w:rPr>
            <w:noProof/>
          </w:rPr>
          <w:tab/>
        </w:r>
        <w:r>
          <w:rPr>
            <w:noProof/>
          </w:rPr>
          <w:fldChar w:fldCharType="begin"/>
        </w:r>
        <w:r>
          <w:rPr>
            <w:noProof/>
          </w:rPr>
          <w:instrText xml:space="preserve"> PAGEREF _Toc222839127 \h </w:instrText>
        </w:r>
        <w:r>
          <w:rPr>
            <w:noProof/>
          </w:rPr>
        </w:r>
        <w:r>
          <w:rPr>
            <w:noProof/>
          </w:rPr>
          <w:fldChar w:fldCharType="separate"/>
        </w:r>
        <w:r>
          <w:rPr>
            <w:noProof/>
          </w:rPr>
          <w:t>3</w:t>
        </w:r>
        <w:r>
          <w:rPr>
            <w:noProof/>
          </w:rPr>
          <w:fldChar w:fldCharType="end"/>
        </w:r>
      </w:hyperlink>
    </w:p>
    <w:p w14:paraId="63D6E201" w14:textId="377CD876"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8" w:history="1">
        <w:r w:rsidRPr="00741A22">
          <w:rPr>
            <w:rStyle w:val="Hyperlink"/>
            <w:noProof/>
          </w:rPr>
          <w:t>Table of Figures</w:t>
        </w:r>
        <w:r>
          <w:rPr>
            <w:noProof/>
          </w:rPr>
          <w:tab/>
        </w:r>
        <w:r>
          <w:rPr>
            <w:noProof/>
          </w:rPr>
          <w:fldChar w:fldCharType="begin"/>
        </w:r>
        <w:r>
          <w:rPr>
            <w:noProof/>
          </w:rPr>
          <w:instrText xml:space="preserve"> PAGEREF _Toc222839128 \h </w:instrText>
        </w:r>
        <w:r>
          <w:rPr>
            <w:noProof/>
          </w:rPr>
        </w:r>
        <w:r>
          <w:rPr>
            <w:noProof/>
          </w:rPr>
          <w:fldChar w:fldCharType="separate"/>
        </w:r>
        <w:r>
          <w:rPr>
            <w:noProof/>
          </w:rPr>
          <w:t>3</w:t>
        </w:r>
        <w:r>
          <w:rPr>
            <w:noProof/>
          </w:rPr>
          <w:fldChar w:fldCharType="end"/>
        </w:r>
      </w:hyperlink>
    </w:p>
    <w:p w14:paraId="45A92B96" w14:textId="5E7A7921"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9" w:history="1">
        <w:r w:rsidRPr="00741A22">
          <w:rPr>
            <w:rStyle w:val="Hyperlink"/>
            <w:noProof/>
          </w:rPr>
          <w:t>Introduction – 229w</w:t>
        </w:r>
        <w:r>
          <w:rPr>
            <w:noProof/>
          </w:rPr>
          <w:tab/>
        </w:r>
        <w:r>
          <w:rPr>
            <w:noProof/>
          </w:rPr>
          <w:fldChar w:fldCharType="begin"/>
        </w:r>
        <w:r>
          <w:rPr>
            <w:noProof/>
          </w:rPr>
          <w:instrText xml:space="preserve"> PAGEREF _Toc222839129 \h </w:instrText>
        </w:r>
        <w:r>
          <w:rPr>
            <w:noProof/>
          </w:rPr>
        </w:r>
        <w:r>
          <w:rPr>
            <w:noProof/>
          </w:rPr>
          <w:fldChar w:fldCharType="separate"/>
        </w:r>
        <w:r>
          <w:rPr>
            <w:noProof/>
          </w:rPr>
          <w:t>5</w:t>
        </w:r>
        <w:r>
          <w:rPr>
            <w:noProof/>
          </w:rPr>
          <w:fldChar w:fldCharType="end"/>
        </w:r>
      </w:hyperlink>
    </w:p>
    <w:p w14:paraId="05F9F090" w14:textId="751278E2"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0" w:history="1">
        <w:r w:rsidRPr="00741A22">
          <w:rPr>
            <w:rStyle w:val="Hyperlink"/>
            <w:noProof/>
          </w:rPr>
          <w:t>Context</w:t>
        </w:r>
        <w:r>
          <w:rPr>
            <w:noProof/>
          </w:rPr>
          <w:tab/>
        </w:r>
        <w:r>
          <w:rPr>
            <w:noProof/>
          </w:rPr>
          <w:fldChar w:fldCharType="begin"/>
        </w:r>
        <w:r>
          <w:rPr>
            <w:noProof/>
          </w:rPr>
          <w:instrText xml:space="preserve"> PAGEREF _Toc222839130 \h </w:instrText>
        </w:r>
        <w:r>
          <w:rPr>
            <w:noProof/>
          </w:rPr>
        </w:r>
        <w:r>
          <w:rPr>
            <w:noProof/>
          </w:rPr>
          <w:fldChar w:fldCharType="separate"/>
        </w:r>
        <w:r>
          <w:rPr>
            <w:noProof/>
          </w:rPr>
          <w:t>6</w:t>
        </w:r>
        <w:r>
          <w:rPr>
            <w:noProof/>
          </w:rPr>
          <w:fldChar w:fldCharType="end"/>
        </w:r>
      </w:hyperlink>
    </w:p>
    <w:p w14:paraId="608E7A56" w14:textId="051A4C4C"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1" w:history="1">
        <w:r w:rsidRPr="00741A22">
          <w:rPr>
            <w:rStyle w:val="Hyperlink"/>
            <w:noProof/>
          </w:rPr>
          <w:t>CFD: The Why</w:t>
        </w:r>
        <w:r>
          <w:rPr>
            <w:noProof/>
          </w:rPr>
          <w:tab/>
        </w:r>
        <w:r>
          <w:rPr>
            <w:noProof/>
          </w:rPr>
          <w:fldChar w:fldCharType="begin"/>
        </w:r>
        <w:r>
          <w:rPr>
            <w:noProof/>
          </w:rPr>
          <w:instrText xml:space="preserve"> PAGEREF _Toc222839131 \h </w:instrText>
        </w:r>
        <w:r>
          <w:rPr>
            <w:noProof/>
          </w:rPr>
        </w:r>
        <w:r>
          <w:rPr>
            <w:noProof/>
          </w:rPr>
          <w:fldChar w:fldCharType="separate"/>
        </w:r>
        <w:r>
          <w:rPr>
            <w:noProof/>
          </w:rPr>
          <w:t>6</w:t>
        </w:r>
        <w:r>
          <w:rPr>
            <w:noProof/>
          </w:rPr>
          <w:fldChar w:fldCharType="end"/>
        </w:r>
      </w:hyperlink>
    </w:p>
    <w:p w14:paraId="54F80DA8" w14:textId="2718B7DD"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2" w:history="1">
        <w:r w:rsidRPr="00741A22">
          <w:rPr>
            <w:rStyle w:val="Hyperlink"/>
            <w:noProof/>
          </w:rPr>
          <w:t>Saving Time</w:t>
        </w:r>
        <w:r>
          <w:rPr>
            <w:noProof/>
          </w:rPr>
          <w:tab/>
        </w:r>
        <w:r>
          <w:rPr>
            <w:noProof/>
          </w:rPr>
          <w:fldChar w:fldCharType="begin"/>
        </w:r>
        <w:r>
          <w:rPr>
            <w:noProof/>
          </w:rPr>
          <w:instrText xml:space="preserve"> PAGEREF _Toc222839132 \h </w:instrText>
        </w:r>
        <w:r>
          <w:rPr>
            <w:noProof/>
          </w:rPr>
        </w:r>
        <w:r>
          <w:rPr>
            <w:noProof/>
          </w:rPr>
          <w:fldChar w:fldCharType="separate"/>
        </w:r>
        <w:r>
          <w:rPr>
            <w:noProof/>
          </w:rPr>
          <w:t>6</w:t>
        </w:r>
        <w:r>
          <w:rPr>
            <w:noProof/>
          </w:rPr>
          <w:fldChar w:fldCharType="end"/>
        </w:r>
      </w:hyperlink>
    </w:p>
    <w:p w14:paraId="4B30CCC2" w14:textId="445FEF1B"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3" w:history="1">
        <w:r w:rsidRPr="00741A22">
          <w:rPr>
            <w:rStyle w:val="Hyperlink"/>
            <w:noProof/>
          </w:rPr>
          <w:t>Saving Costs</w:t>
        </w:r>
        <w:r>
          <w:rPr>
            <w:noProof/>
          </w:rPr>
          <w:tab/>
        </w:r>
        <w:r>
          <w:rPr>
            <w:noProof/>
          </w:rPr>
          <w:fldChar w:fldCharType="begin"/>
        </w:r>
        <w:r>
          <w:rPr>
            <w:noProof/>
          </w:rPr>
          <w:instrText xml:space="preserve"> PAGEREF _Toc222839133 \h </w:instrText>
        </w:r>
        <w:r>
          <w:rPr>
            <w:noProof/>
          </w:rPr>
        </w:r>
        <w:r>
          <w:rPr>
            <w:noProof/>
          </w:rPr>
          <w:fldChar w:fldCharType="separate"/>
        </w:r>
        <w:r>
          <w:rPr>
            <w:noProof/>
          </w:rPr>
          <w:t>6</w:t>
        </w:r>
        <w:r>
          <w:rPr>
            <w:noProof/>
          </w:rPr>
          <w:fldChar w:fldCharType="end"/>
        </w:r>
      </w:hyperlink>
    </w:p>
    <w:p w14:paraId="2A2C0971" w14:textId="4371A7FB"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4" w:history="1">
        <w:r w:rsidRPr="00741A22">
          <w:rPr>
            <w:rStyle w:val="Hyperlink"/>
            <w:noProof/>
          </w:rPr>
          <w:t>Obtaining Optimal Processes</w:t>
        </w:r>
        <w:r>
          <w:rPr>
            <w:noProof/>
          </w:rPr>
          <w:tab/>
        </w:r>
        <w:r>
          <w:rPr>
            <w:noProof/>
          </w:rPr>
          <w:fldChar w:fldCharType="begin"/>
        </w:r>
        <w:r>
          <w:rPr>
            <w:noProof/>
          </w:rPr>
          <w:instrText xml:space="preserve"> PAGEREF _Toc222839134 \h </w:instrText>
        </w:r>
        <w:r>
          <w:rPr>
            <w:noProof/>
          </w:rPr>
        </w:r>
        <w:r>
          <w:rPr>
            <w:noProof/>
          </w:rPr>
          <w:fldChar w:fldCharType="separate"/>
        </w:r>
        <w:r>
          <w:rPr>
            <w:noProof/>
          </w:rPr>
          <w:t>6</w:t>
        </w:r>
        <w:r>
          <w:rPr>
            <w:noProof/>
          </w:rPr>
          <w:fldChar w:fldCharType="end"/>
        </w:r>
      </w:hyperlink>
    </w:p>
    <w:p w14:paraId="7672FB28" w14:textId="6F0FD7CC"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5" w:history="1">
        <w:r w:rsidRPr="00741A22">
          <w:rPr>
            <w:rStyle w:val="Hyperlink"/>
            <w:noProof/>
          </w:rPr>
          <w:t>Addition of further variables</w:t>
        </w:r>
        <w:r>
          <w:rPr>
            <w:noProof/>
          </w:rPr>
          <w:tab/>
        </w:r>
        <w:r>
          <w:rPr>
            <w:noProof/>
          </w:rPr>
          <w:fldChar w:fldCharType="begin"/>
        </w:r>
        <w:r>
          <w:rPr>
            <w:noProof/>
          </w:rPr>
          <w:instrText xml:space="preserve"> PAGEREF _Toc222839135 \h </w:instrText>
        </w:r>
        <w:r>
          <w:rPr>
            <w:noProof/>
          </w:rPr>
        </w:r>
        <w:r>
          <w:rPr>
            <w:noProof/>
          </w:rPr>
          <w:fldChar w:fldCharType="separate"/>
        </w:r>
        <w:r>
          <w:rPr>
            <w:noProof/>
          </w:rPr>
          <w:t>7</w:t>
        </w:r>
        <w:r>
          <w:rPr>
            <w:noProof/>
          </w:rPr>
          <w:fldChar w:fldCharType="end"/>
        </w:r>
      </w:hyperlink>
    </w:p>
    <w:p w14:paraId="341A15D5" w14:textId="3F5C2C77"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6" w:history="1">
        <w:r w:rsidRPr="00741A22">
          <w:rPr>
            <w:rStyle w:val="Hyperlink"/>
            <w:noProof/>
          </w:rPr>
          <w:t>Use Cases of CFD</w:t>
        </w:r>
        <w:r>
          <w:rPr>
            <w:noProof/>
          </w:rPr>
          <w:tab/>
        </w:r>
        <w:r>
          <w:rPr>
            <w:noProof/>
          </w:rPr>
          <w:fldChar w:fldCharType="begin"/>
        </w:r>
        <w:r>
          <w:rPr>
            <w:noProof/>
          </w:rPr>
          <w:instrText xml:space="preserve"> PAGEREF _Toc222839136 \h </w:instrText>
        </w:r>
        <w:r>
          <w:rPr>
            <w:noProof/>
          </w:rPr>
        </w:r>
        <w:r>
          <w:rPr>
            <w:noProof/>
          </w:rPr>
          <w:fldChar w:fldCharType="separate"/>
        </w:r>
        <w:r>
          <w:rPr>
            <w:noProof/>
          </w:rPr>
          <w:t>7</w:t>
        </w:r>
        <w:r>
          <w:rPr>
            <w:noProof/>
          </w:rPr>
          <w:fldChar w:fldCharType="end"/>
        </w:r>
      </w:hyperlink>
    </w:p>
    <w:p w14:paraId="67C46039" w14:textId="234040C1"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7" w:history="1">
        <w:r w:rsidRPr="00741A22">
          <w:rPr>
            <w:rStyle w:val="Hyperlink"/>
            <w:noProof/>
          </w:rPr>
          <w:t>HVAC</w:t>
        </w:r>
        <w:r>
          <w:rPr>
            <w:noProof/>
          </w:rPr>
          <w:tab/>
        </w:r>
        <w:r>
          <w:rPr>
            <w:noProof/>
          </w:rPr>
          <w:fldChar w:fldCharType="begin"/>
        </w:r>
        <w:r>
          <w:rPr>
            <w:noProof/>
          </w:rPr>
          <w:instrText xml:space="preserve"> PAGEREF _Toc222839137 \h </w:instrText>
        </w:r>
        <w:r>
          <w:rPr>
            <w:noProof/>
          </w:rPr>
        </w:r>
        <w:r>
          <w:rPr>
            <w:noProof/>
          </w:rPr>
          <w:fldChar w:fldCharType="separate"/>
        </w:r>
        <w:r>
          <w:rPr>
            <w:noProof/>
          </w:rPr>
          <w:t>7</w:t>
        </w:r>
        <w:r>
          <w:rPr>
            <w:noProof/>
          </w:rPr>
          <w:fldChar w:fldCharType="end"/>
        </w:r>
      </w:hyperlink>
    </w:p>
    <w:p w14:paraId="73AC4E5C" w14:textId="090096C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8" w:history="1">
        <w:r w:rsidRPr="00741A22">
          <w:rPr>
            <w:rStyle w:val="Hyperlink"/>
            <w:noProof/>
          </w:rPr>
          <w:t>Water and wastewater treatment</w:t>
        </w:r>
        <w:r>
          <w:rPr>
            <w:noProof/>
          </w:rPr>
          <w:tab/>
        </w:r>
        <w:r>
          <w:rPr>
            <w:noProof/>
          </w:rPr>
          <w:fldChar w:fldCharType="begin"/>
        </w:r>
        <w:r>
          <w:rPr>
            <w:noProof/>
          </w:rPr>
          <w:instrText xml:space="preserve"> PAGEREF _Toc222839138 \h </w:instrText>
        </w:r>
        <w:r>
          <w:rPr>
            <w:noProof/>
          </w:rPr>
        </w:r>
        <w:r>
          <w:rPr>
            <w:noProof/>
          </w:rPr>
          <w:fldChar w:fldCharType="separate"/>
        </w:r>
        <w:r>
          <w:rPr>
            <w:noProof/>
          </w:rPr>
          <w:t>7</w:t>
        </w:r>
        <w:r>
          <w:rPr>
            <w:noProof/>
          </w:rPr>
          <w:fldChar w:fldCharType="end"/>
        </w:r>
      </w:hyperlink>
    </w:p>
    <w:p w14:paraId="34470F97" w14:textId="60EB63C3"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9" w:history="1">
        <w:r w:rsidRPr="00741A22">
          <w:rPr>
            <w:rStyle w:val="Hyperlink"/>
            <w:noProof/>
          </w:rPr>
          <w:t>Vehicle Aerodynamics</w:t>
        </w:r>
        <w:r>
          <w:rPr>
            <w:noProof/>
          </w:rPr>
          <w:tab/>
        </w:r>
        <w:r>
          <w:rPr>
            <w:noProof/>
          </w:rPr>
          <w:fldChar w:fldCharType="begin"/>
        </w:r>
        <w:r>
          <w:rPr>
            <w:noProof/>
          </w:rPr>
          <w:instrText xml:space="preserve"> PAGEREF _Toc222839139 \h </w:instrText>
        </w:r>
        <w:r>
          <w:rPr>
            <w:noProof/>
          </w:rPr>
        </w:r>
        <w:r>
          <w:rPr>
            <w:noProof/>
          </w:rPr>
          <w:fldChar w:fldCharType="separate"/>
        </w:r>
        <w:r>
          <w:rPr>
            <w:noProof/>
          </w:rPr>
          <w:t>8</w:t>
        </w:r>
        <w:r>
          <w:rPr>
            <w:noProof/>
          </w:rPr>
          <w:fldChar w:fldCharType="end"/>
        </w:r>
      </w:hyperlink>
    </w:p>
    <w:p w14:paraId="252DEA8D" w14:textId="760EA95D"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0" w:history="1">
        <w:r w:rsidRPr="00741A22">
          <w:rPr>
            <w:rStyle w:val="Hyperlink"/>
            <w:noProof/>
          </w:rPr>
          <w:t>Navier-Stokes Equations</w:t>
        </w:r>
        <w:r>
          <w:rPr>
            <w:noProof/>
          </w:rPr>
          <w:tab/>
        </w:r>
        <w:r>
          <w:rPr>
            <w:noProof/>
          </w:rPr>
          <w:fldChar w:fldCharType="begin"/>
        </w:r>
        <w:r>
          <w:rPr>
            <w:noProof/>
          </w:rPr>
          <w:instrText xml:space="preserve"> PAGEREF _Toc222839140 \h </w:instrText>
        </w:r>
        <w:r>
          <w:rPr>
            <w:noProof/>
          </w:rPr>
        </w:r>
        <w:r>
          <w:rPr>
            <w:noProof/>
          </w:rPr>
          <w:fldChar w:fldCharType="separate"/>
        </w:r>
        <w:r>
          <w:rPr>
            <w:noProof/>
          </w:rPr>
          <w:t>8</w:t>
        </w:r>
        <w:r>
          <w:rPr>
            <w:noProof/>
          </w:rPr>
          <w:fldChar w:fldCharType="end"/>
        </w:r>
      </w:hyperlink>
    </w:p>
    <w:p w14:paraId="6D8BDCC4" w14:textId="0C339CE3"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1" w:history="1">
        <w:r w:rsidRPr="00741A22">
          <w:rPr>
            <w:rStyle w:val="Hyperlink"/>
            <w:noProof/>
          </w:rPr>
          <w:t>CFD applications to general Software Engineering</w:t>
        </w:r>
        <w:r>
          <w:rPr>
            <w:noProof/>
          </w:rPr>
          <w:tab/>
        </w:r>
        <w:r>
          <w:rPr>
            <w:noProof/>
          </w:rPr>
          <w:fldChar w:fldCharType="begin"/>
        </w:r>
        <w:r>
          <w:rPr>
            <w:noProof/>
          </w:rPr>
          <w:instrText xml:space="preserve"> PAGEREF _Toc222839141 \h </w:instrText>
        </w:r>
        <w:r>
          <w:rPr>
            <w:noProof/>
          </w:rPr>
        </w:r>
        <w:r>
          <w:rPr>
            <w:noProof/>
          </w:rPr>
          <w:fldChar w:fldCharType="separate"/>
        </w:r>
        <w:r>
          <w:rPr>
            <w:noProof/>
          </w:rPr>
          <w:t>8</w:t>
        </w:r>
        <w:r>
          <w:rPr>
            <w:noProof/>
          </w:rPr>
          <w:fldChar w:fldCharType="end"/>
        </w:r>
      </w:hyperlink>
    </w:p>
    <w:p w14:paraId="29A1383A" w14:textId="7F97289A"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2" w:history="1">
        <w:r w:rsidRPr="00741A22">
          <w:rPr>
            <w:rStyle w:val="Hyperlink"/>
            <w:noProof/>
          </w:rPr>
          <w:t>Prior Approaches</w:t>
        </w:r>
        <w:r>
          <w:rPr>
            <w:noProof/>
          </w:rPr>
          <w:tab/>
        </w:r>
        <w:r>
          <w:rPr>
            <w:noProof/>
          </w:rPr>
          <w:fldChar w:fldCharType="begin"/>
        </w:r>
        <w:r>
          <w:rPr>
            <w:noProof/>
          </w:rPr>
          <w:instrText xml:space="preserve"> PAGEREF _Toc222839142 \h </w:instrText>
        </w:r>
        <w:r>
          <w:rPr>
            <w:noProof/>
          </w:rPr>
        </w:r>
        <w:r>
          <w:rPr>
            <w:noProof/>
          </w:rPr>
          <w:fldChar w:fldCharType="separate"/>
        </w:r>
        <w:r>
          <w:rPr>
            <w:noProof/>
          </w:rPr>
          <w:t>10</w:t>
        </w:r>
        <w:r>
          <w:rPr>
            <w:noProof/>
          </w:rPr>
          <w:fldChar w:fldCharType="end"/>
        </w:r>
      </w:hyperlink>
    </w:p>
    <w:p w14:paraId="28F6C7A3" w14:textId="729835E3"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3" w:history="1">
        <w:r w:rsidRPr="00741A22">
          <w:rPr>
            <w:rStyle w:val="Hyperlink"/>
            <w:noProof/>
          </w:rPr>
          <w:t>Eulerian Approach</w:t>
        </w:r>
        <w:r>
          <w:rPr>
            <w:noProof/>
          </w:rPr>
          <w:tab/>
        </w:r>
        <w:r>
          <w:rPr>
            <w:noProof/>
          </w:rPr>
          <w:fldChar w:fldCharType="begin"/>
        </w:r>
        <w:r>
          <w:rPr>
            <w:noProof/>
          </w:rPr>
          <w:instrText xml:space="preserve"> PAGEREF _Toc222839143 \h </w:instrText>
        </w:r>
        <w:r>
          <w:rPr>
            <w:noProof/>
          </w:rPr>
        </w:r>
        <w:r>
          <w:rPr>
            <w:noProof/>
          </w:rPr>
          <w:fldChar w:fldCharType="separate"/>
        </w:r>
        <w:r>
          <w:rPr>
            <w:noProof/>
          </w:rPr>
          <w:t>10</w:t>
        </w:r>
        <w:r>
          <w:rPr>
            <w:noProof/>
          </w:rPr>
          <w:fldChar w:fldCharType="end"/>
        </w:r>
      </w:hyperlink>
    </w:p>
    <w:p w14:paraId="1E558565" w14:textId="5950249F"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4" w:history="1">
        <w:r w:rsidRPr="00741A22">
          <w:rPr>
            <w:rStyle w:val="Hyperlink"/>
            <w:noProof/>
          </w:rPr>
          <w:t>Lagrangian Approach</w:t>
        </w:r>
        <w:r>
          <w:rPr>
            <w:noProof/>
          </w:rPr>
          <w:tab/>
        </w:r>
        <w:r>
          <w:rPr>
            <w:noProof/>
          </w:rPr>
          <w:fldChar w:fldCharType="begin"/>
        </w:r>
        <w:r>
          <w:rPr>
            <w:noProof/>
          </w:rPr>
          <w:instrText xml:space="preserve"> PAGEREF _Toc222839144 \h </w:instrText>
        </w:r>
        <w:r>
          <w:rPr>
            <w:noProof/>
          </w:rPr>
        </w:r>
        <w:r>
          <w:rPr>
            <w:noProof/>
          </w:rPr>
          <w:fldChar w:fldCharType="separate"/>
        </w:r>
        <w:r>
          <w:rPr>
            <w:noProof/>
          </w:rPr>
          <w:t>10</w:t>
        </w:r>
        <w:r>
          <w:rPr>
            <w:noProof/>
          </w:rPr>
          <w:fldChar w:fldCharType="end"/>
        </w:r>
      </w:hyperlink>
    </w:p>
    <w:p w14:paraId="51EB2A9D" w14:textId="13F1F117"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5" w:history="1">
        <w:r w:rsidRPr="00741A22">
          <w:rPr>
            <w:rStyle w:val="Hyperlink"/>
            <w:noProof/>
          </w:rPr>
          <w:t>Eulerian-Lagrange Approach</w:t>
        </w:r>
        <w:r>
          <w:rPr>
            <w:noProof/>
          </w:rPr>
          <w:tab/>
        </w:r>
        <w:r>
          <w:rPr>
            <w:noProof/>
          </w:rPr>
          <w:fldChar w:fldCharType="begin"/>
        </w:r>
        <w:r>
          <w:rPr>
            <w:noProof/>
          </w:rPr>
          <w:instrText xml:space="preserve"> PAGEREF _Toc222839145 \h </w:instrText>
        </w:r>
        <w:r>
          <w:rPr>
            <w:noProof/>
          </w:rPr>
        </w:r>
        <w:r>
          <w:rPr>
            <w:noProof/>
          </w:rPr>
          <w:fldChar w:fldCharType="separate"/>
        </w:r>
        <w:r>
          <w:rPr>
            <w:noProof/>
          </w:rPr>
          <w:t>10</w:t>
        </w:r>
        <w:r>
          <w:rPr>
            <w:noProof/>
          </w:rPr>
          <w:fldChar w:fldCharType="end"/>
        </w:r>
      </w:hyperlink>
    </w:p>
    <w:p w14:paraId="45CEA858" w14:textId="6B8B3123"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6" w:history="1">
        <w:r w:rsidRPr="00741A22">
          <w:rPr>
            <w:rStyle w:val="Hyperlink"/>
            <w:noProof/>
          </w:rPr>
          <w:t>Recommendations</w:t>
        </w:r>
        <w:r>
          <w:rPr>
            <w:noProof/>
          </w:rPr>
          <w:tab/>
        </w:r>
        <w:r>
          <w:rPr>
            <w:noProof/>
          </w:rPr>
          <w:fldChar w:fldCharType="begin"/>
        </w:r>
        <w:r>
          <w:rPr>
            <w:noProof/>
          </w:rPr>
          <w:instrText xml:space="preserve"> PAGEREF _Toc222839146 \h </w:instrText>
        </w:r>
        <w:r>
          <w:rPr>
            <w:noProof/>
          </w:rPr>
        </w:r>
        <w:r>
          <w:rPr>
            <w:noProof/>
          </w:rPr>
          <w:fldChar w:fldCharType="separate"/>
        </w:r>
        <w:r>
          <w:rPr>
            <w:noProof/>
          </w:rPr>
          <w:t>11</w:t>
        </w:r>
        <w:r>
          <w:rPr>
            <w:noProof/>
          </w:rPr>
          <w:fldChar w:fldCharType="end"/>
        </w:r>
      </w:hyperlink>
    </w:p>
    <w:p w14:paraId="241D139C" w14:textId="64D7B204"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7" w:history="1">
        <w:r w:rsidRPr="00741A22">
          <w:rPr>
            <w:rStyle w:val="Hyperlink"/>
            <w:noProof/>
          </w:rPr>
          <w:t>Implementation</w:t>
        </w:r>
        <w:r>
          <w:rPr>
            <w:noProof/>
          </w:rPr>
          <w:tab/>
        </w:r>
        <w:r>
          <w:rPr>
            <w:noProof/>
          </w:rPr>
          <w:fldChar w:fldCharType="begin"/>
        </w:r>
        <w:r>
          <w:rPr>
            <w:noProof/>
          </w:rPr>
          <w:instrText xml:space="preserve"> PAGEREF _Toc222839147 \h </w:instrText>
        </w:r>
        <w:r>
          <w:rPr>
            <w:noProof/>
          </w:rPr>
        </w:r>
        <w:r>
          <w:rPr>
            <w:noProof/>
          </w:rPr>
          <w:fldChar w:fldCharType="separate"/>
        </w:r>
        <w:r>
          <w:rPr>
            <w:noProof/>
          </w:rPr>
          <w:t>11</w:t>
        </w:r>
        <w:r>
          <w:rPr>
            <w:noProof/>
          </w:rPr>
          <w:fldChar w:fldCharType="end"/>
        </w:r>
      </w:hyperlink>
    </w:p>
    <w:p w14:paraId="0A8600C5" w14:textId="2D6BF763"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8" w:history="1">
        <w:r w:rsidRPr="00741A22">
          <w:rPr>
            <w:rStyle w:val="Hyperlink"/>
            <w:noProof/>
          </w:rPr>
          <w:t>Particle settings</w:t>
        </w:r>
        <w:r>
          <w:rPr>
            <w:noProof/>
          </w:rPr>
          <w:tab/>
        </w:r>
        <w:r>
          <w:rPr>
            <w:noProof/>
          </w:rPr>
          <w:fldChar w:fldCharType="begin"/>
        </w:r>
        <w:r>
          <w:rPr>
            <w:noProof/>
          </w:rPr>
          <w:instrText xml:space="preserve"> PAGEREF _Toc222839148 \h </w:instrText>
        </w:r>
        <w:r>
          <w:rPr>
            <w:noProof/>
          </w:rPr>
        </w:r>
        <w:r>
          <w:rPr>
            <w:noProof/>
          </w:rPr>
          <w:fldChar w:fldCharType="separate"/>
        </w:r>
        <w:r>
          <w:rPr>
            <w:noProof/>
          </w:rPr>
          <w:t>11</w:t>
        </w:r>
        <w:r>
          <w:rPr>
            <w:noProof/>
          </w:rPr>
          <w:fldChar w:fldCharType="end"/>
        </w:r>
      </w:hyperlink>
    </w:p>
    <w:p w14:paraId="51D848C7" w14:textId="34CABB3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9" w:history="1">
        <w:r w:rsidRPr="00741A22">
          <w:rPr>
            <w:rStyle w:val="Hyperlink"/>
            <w:noProof/>
          </w:rPr>
          <w:t>Particle spawner</w:t>
        </w:r>
        <w:r>
          <w:rPr>
            <w:noProof/>
          </w:rPr>
          <w:tab/>
        </w:r>
        <w:r>
          <w:rPr>
            <w:noProof/>
          </w:rPr>
          <w:fldChar w:fldCharType="begin"/>
        </w:r>
        <w:r>
          <w:rPr>
            <w:noProof/>
          </w:rPr>
          <w:instrText xml:space="preserve"> PAGEREF _Toc222839149 \h </w:instrText>
        </w:r>
        <w:r>
          <w:rPr>
            <w:noProof/>
          </w:rPr>
        </w:r>
        <w:r>
          <w:rPr>
            <w:noProof/>
          </w:rPr>
          <w:fldChar w:fldCharType="separate"/>
        </w:r>
        <w:r>
          <w:rPr>
            <w:noProof/>
          </w:rPr>
          <w:t>11</w:t>
        </w:r>
        <w:r>
          <w:rPr>
            <w:noProof/>
          </w:rPr>
          <w:fldChar w:fldCharType="end"/>
        </w:r>
      </w:hyperlink>
    </w:p>
    <w:p w14:paraId="716CD182" w14:textId="647991C0"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0" w:history="1">
        <w:r w:rsidRPr="00741A22">
          <w:rPr>
            <w:rStyle w:val="Hyperlink"/>
            <w:noProof/>
          </w:rPr>
          <w:t>Pressure</w:t>
        </w:r>
        <w:r>
          <w:rPr>
            <w:noProof/>
          </w:rPr>
          <w:tab/>
        </w:r>
        <w:r>
          <w:rPr>
            <w:noProof/>
          </w:rPr>
          <w:fldChar w:fldCharType="begin"/>
        </w:r>
        <w:r>
          <w:rPr>
            <w:noProof/>
          </w:rPr>
          <w:instrText xml:space="preserve"> PAGEREF _Toc222839150 \h </w:instrText>
        </w:r>
        <w:r>
          <w:rPr>
            <w:noProof/>
          </w:rPr>
        </w:r>
        <w:r>
          <w:rPr>
            <w:noProof/>
          </w:rPr>
          <w:fldChar w:fldCharType="separate"/>
        </w:r>
        <w:r>
          <w:rPr>
            <w:noProof/>
          </w:rPr>
          <w:t>11</w:t>
        </w:r>
        <w:r>
          <w:rPr>
            <w:noProof/>
          </w:rPr>
          <w:fldChar w:fldCharType="end"/>
        </w:r>
      </w:hyperlink>
    </w:p>
    <w:p w14:paraId="76AE528C" w14:textId="7C83CA2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1" w:history="1">
        <w:r w:rsidRPr="00741A22">
          <w:rPr>
            <w:rStyle w:val="Hyperlink"/>
            <w:noProof/>
          </w:rPr>
          <w:t>Viscosity</w:t>
        </w:r>
        <w:r>
          <w:rPr>
            <w:noProof/>
          </w:rPr>
          <w:tab/>
        </w:r>
        <w:r>
          <w:rPr>
            <w:noProof/>
          </w:rPr>
          <w:fldChar w:fldCharType="begin"/>
        </w:r>
        <w:r>
          <w:rPr>
            <w:noProof/>
          </w:rPr>
          <w:instrText xml:space="preserve"> PAGEREF _Toc222839151 \h </w:instrText>
        </w:r>
        <w:r>
          <w:rPr>
            <w:noProof/>
          </w:rPr>
        </w:r>
        <w:r>
          <w:rPr>
            <w:noProof/>
          </w:rPr>
          <w:fldChar w:fldCharType="separate"/>
        </w:r>
        <w:r>
          <w:rPr>
            <w:noProof/>
          </w:rPr>
          <w:t>11</w:t>
        </w:r>
        <w:r>
          <w:rPr>
            <w:noProof/>
          </w:rPr>
          <w:fldChar w:fldCharType="end"/>
        </w:r>
      </w:hyperlink>
    </w:p>
    <w:p w14:paraId="18A1BB79" w14:textId="2F7ABBAE"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2" w:history="1">
        <w:r w:rsidRPr="00741A22">
          <w:rPr>
            <w:rStyle w:val="Hyperlink"/>
            <w:noProof/>
          </w:rPr>
          <w:t>Surface tension</w:t>
        </w:r>
        <w:r>
          <w:rPr>
            <w:noProof/>
          </w:rPr>
          <w:tab/>
        </w:r>
        <w:r>
          <w:rPr>
            <w:noProof/>
          </w:rPr>
          <w:fldChar w:fldCharType="begin"/>
        </w:r>
        <w:r>
          <w:rPr>
            <w:noProof/>
          </w:rPr>
          <w:instrText xml:space="preserve"> PAGEREF _Toc222839152 \h </w:instrText>
        </w:r>
        <w:r>
          <w:rPr>
            <w:noProof/>
          </w:rPr>
        </w:r>
        <w:r>
          <w:rPr>
            <w:noProof/>
          </w:rPr>
          <w:fldChar w:fldCharType="separate"/>
        </w:r>
        <w:r>
          <w:rPr>
            <w:noProof/>
          </w:rPr>
          <w:t>11</w:t>
        </w:r>
        <w:r>
          <w:rPr>
            <w:noProof/>
          </w:rPr>
          <w:fldChar w:fldCharType="end"/>
        </w:r>
      </w:hyperlink>
    </w:p>
    <w:p w14:paraId="0FA1D91E" w14:textId="2335054A"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3" w:history="1">
        <w:r w:rsidRPr="00741A22">
          <w:rPr>
            <w:rStyle w:val="Hyperlink"/>
            <w:noProof/>
          </w:rPr>
          <w:t>Conclusion and Reflection</w:t>
        </w:r>
        <w:r>
          <w:rPr>
            <w:noProof/>
          </w:rPr>
          <w:tab/>
        </w:r>
        <w:r>
          <w:rPr>
            <w:noProof/>
          </w:rPr>
          <w:fldChar w:fldCharType="begin"/>
        </w:r>
        <w:r>
          <w:rPr>
            <w:noProof/>
          </w:rPr>
          <w:instrText xml:space="preserve"> PAGEREF _Toc222839153 \h </w:instrText>
        </w:r>
        <w:r>
          <w:rPr>
            <w:noProof/>
          </w:rPr>
        </w:r>
        <w:r>
          <w:rPr>
            <w:noProof/>
          </w:rPr>
          <w:fldChar w:fldCharType="separate"/>
        </w:r>
        <w:r>
          <w:rPr>
            <w:noProof/>
          </w:rPr>
          <w:t>12</w:t>
        </w:r>
        <w:r>
          <w:rPr>
            <w:noProof/>
          </w:rPr>
          <w:fldChar w:fldCharType="end"/>
        </w:r>
      </w:hyperlink>
    </w:p>
    <w:p w14:paraId="4F13044D" w14:textId="045C8CED"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4" w:history="1">
        <w:r w:rsidRPr="00741A22">
          <w:rPr>
            <w:rStyle w:val="Hyperlink"/>
            <w:noProof/>
          </w:rPr>
          <w:t>References</w:t>
        </w:r>
        <w:r>
          <w:rPr>
            <w:noProof/>
          </w:rPr>
          <w:tab/>
        </w:r>
        <w:r>
          <w:rPr>
            <w:noProof/>
          </w:rPr>
          <w:fldChar w:fldCharType="begin"/>
        </w:r>
        <w:r>
          <w:rPr>
            <w:noProof/>
          </w:rPr>
          <w:instrText xml:space="preserve"> PAGEREF _Toc222839154 \h </w:instrText>
        </w:r>
        <w:r>
          <w:rPr>
            <w:noProof/>
          </w:rPr>
        </w:r>
        <w:r>
          <w:rPr>
            <w:noProof/>
          </w:rPr>
          <w:fldChar w:fldCharType="separate"/>
        </w:r>
        <w:r>
          <w:rPr>
            <w:noProof/>
          </w:rPr>
          <w:t>13</w:t>
        </w:r>
        <w:r>
          <w:rPr>
            <w:noProof/>
          </w:rPr>
          <w:fldChar w:fldCharType="end"/>
        </w:r>
      </w:hyperlink>
    </w:p>
    <w:p w14:paraId="2798E4DA" w14:textId="58DC544E"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5" w:history="1">
        <w:r w:rsidRPr="00741A22">
          <w:rPr>
            <w:rStyle w:val="Hyperlink"/>
            <w:noProof/>
          </w:rPr>
          <w:t>References</w:t>
        </w:r>
        <w:r>
          <w:rPr>
            <w:noProof/>
          </w:rPr>
          <w:tab/>
        </w:r>
        <w:r>
          <w:rPr>
            <w:noProof/>
          </w:rPr>
          <w:fldChar w:fldCharType="begin"/>
        </w:r>
        <w:r>
          <w:rPr>
            <w:noProof/>
          </w:rPr>
          <w:instrText xml:space="preserve"> PAGEREF _Toc222839155 \h </w:instrText>
        </w:r>
        <w:r>
          <w:rPr>
            <w:noProof/>
          </w:rPr>
        </w:r>
        <w:r>
          <w:rPr>
            <w:noProof/>
          </w:rPr>
          <w:fldChar w:fldCharType="separate"/>
        </w:r>
        <w:r>
          <w:rPr>
            <w:noProof/>
          </w:rPr>
          <w:t>14</w:t>
        </w:r>
        <w:r>
          <w:rPr>
            <w:noProof/>
          </w:rPr>
          <w:fldChar w:fldCharType="end"/>
        </w:r>
      </w:hyperlink>
    </w:p>
    <w:p w14:paraId="2DF45C70" w14:textId="2F9041BC"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2839128"/>
      <w:r>
        <w:t>Table of Figures</w:t>
      </w:r>
      <w:bookmarkEnd w:id="9"/>
    </w:p>
    <w:p w14:paraId="7E4A4EAA" w14:textId="3E48A1D4" w:rsidR="00AE579A" w:rsidRDefault="00DE0D99">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2940983" w:history="1">
        <w:r w:rsidR="00AE579A" w:rsidRPr="00393B11">
          <w:rPr>
            <w:rStyle w:val="Hyperlink"/>
            <w:noProof/>
          </w:rPr>
          <w:t xml:space="preserve">Figure 1 The three reasons why water technologists use advanced CFD </w:t>
        </w:r>
        <w:r w:rsidR="00AE579A" w:rsidRPr="00393B11">
          <w:rPr>
            <w:rStyle w:val="Hyperlink"/>
            <w:noProof/>
            <w:highlight w:val="yellow"/>
            <w:lang w:val="en-US"/>
          </w:rPr>
          <w:t>(Audenaert, 2023)</w:t>
        </w:r>
        <w:r w:rsidR="00AE579A">
          <w:rPr>
            <w:noProof/>
            <w:webHidden/>
          </w:rPr>
          <w:tab/>
        </w:r>
        <w:r w:rsidR="00AE579A">
          <w:rPr>
            <w:noProof/>
            <w:webHidden/>
          </w:rPr>
          <w:fldChar w:fldCharType="begin"/>
        </w:r>
        <w:r w:rsidR="00AE579A">
          <w:rPr>
            <w:noProof/>
            <w:webHidden/>
          </w:rPr>
          <w:instrText xml:space="preserve"> PAGEREF _Toc222940983 \h </w:instrText>
        </w:r>
        <w:r w:rsidR="00AE579A">
          <w:rPr>
            <w:noProof/>
            <w:webHidden/>
          </w:rPr>
        </w:r>
        <w:r w:rsidR="00AE579A">
          <w:rPr>
            <w:noProof/>
            <w:webHidden/>
          </w:rPr>
          <w:fldChar w:fldCharType="separate"/>
        </w:r>
        <w:r w:rsidR="00AE579A">
          <w:rPr>
            <w:noProof/>
            <w:webHidden/>
          </w:rPr>
          <w:t>6</w:t>
        </w:r>
        <w:r w:rsidR="00AE579A">
          <w:rPr>
            <w:noProof/>
            <w:webHidden/>
          </w:rPr>
          <w:fldChar w:fldCharType="end"/>
        </w:r>
      </w:hyperlink>
    </w:p>
    <w:p w14:paraId="03B8C03B" w14:textId="3EA09365" w:rsidR="00AE579A" w:rsidRDefault="00AE579A">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0984" w:history="1">
        <w:r w:rsidRPr="00393B11">
          <w:rPr>
            <w:rStyle w:val="Hyperlink"/>
            <w:noProof/>
          </w:rPr>
          <w:t>Figure 2 Visualisation of water flows after improving the design using CFD technology (</w:t>
        </w:r>
        <w:r w:rsidRPr="00393B11">
          <w:rPr>
            <w:rStyle w:val="Hyperlink"/>
            <w:noProof/>
            <w:highlight w:val="yellow"/>
          </w:rPr>
          <w:t>AM Team, 2018</w:t>
        </w:r>
        <w:r w:rsidRPr="00393B11">
          <w:rPr>
            <w:rStyle w:val="Hyperlink"/>
            <w:noProof/>
          </w:rPr>
          <w:t>)</w:t>
        </w:r>
        <w:r>
          <w:rPr>
            <w:noProof/>
            <w:webHidden/>
          </w:rPr>
          <w:tab/>
        </w:r>
        <w:r>
          <w:rPr>
            <w:noProof/>
            <w:webHidden/>
          </w:rPr>
          <w:fldChar w:fldCharType="begin"/>
        </w:r>
        <w:r>
          <w:rPr>
            <w:noProof/>
            <w:webHidden/>
          </w:rPr>
          <w:instrText xml:space="preserve"> PAGEREF _Toc222940984 \h </w:instrText>
        </w:r>
        <w:r>
          <w:rPr>
            <w:noProof/>
            <w:webHidden/>
          </w:rPr>
        </w:r>
        <w:r>
          <w:rPr>
            <w:noProof/>
            <w:webHidden/>
          </w:rPr>
          <w:fldChar w:fldCharType="separate"/>
        </w:r>
        <w:r>
          <w:rPr>
            <w:noProof/>
            <w:webHidden/>
          </w:rPr>
          <w:t>7</w:t>
        </w:r>
        <w:r>
          <w:rPr>
            <w:noProof/>
            <w:webHidden/>
          </w:rPr>
          <w:fldChar w:fldCharType="end"/>
        </w:r>
      </w:hyperlink>
    </w:p>
    <w:p w14:paraId="61B33D45" w14:textId="010C0D0F" w:rsidR="00AE579A" w:rsidRDefault="00AE579A">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0985" w:history="1">
        <w:r w:rsidRPr="00393B11">
          <w:rPr>
            <w:rStyle w:val="Hyperlink"/>
            <w:noProof/>
          </w:rPr>
          <w:t xml:space="preserve">Figure 3 Visualisation of pressure distribution and velocity field around the F1 car </w:t>
        </w:r>
        <w:r w:rsidRPr="00393B11">
          <w:rPr>
            <w:rStyle w:val="Hyperlink"/>
            <w:noProof/>
            <w:highlight w:val="yellow"/>
          </w:rPr>
          <w:t>(Abdelkarim, 2025</w:t>
        </w:r>
        <w:r w:rsidRPr="00393B11">
          <w:rPr>
            <w:rStyle w:val="Hyperlink"/>
            <w:noProof/>
          </w:rPr>
          <w:t>)</w:t>
        </w:r>
        <w:r>
          <w:rPr>
            <w:noProof/>
            <w:webHidden/>
          </w:rPr>
          <w:tab/>
        </w:r>
        <w:r>
          <w:rPr>
            <w:noProof/>
            <w:webHidden/>
          </w:rPr>
          <w:fldChar w:fldCharType="begin"/>
        </w:r>
        <w:r>
          <w:rPr>
            <w:noProof/>
            <w:webHidden/>
          </w:rPr>
          <w:instrText xml:space="preserve"> PAGEREF _Toc222940985 \h </w:instrText>
        </w:r>
        <w:r>
          <w:rPr>
            <w:noProof/>
            <w:webHidden/>
          </w:rPr>
        </w:r>
        <w:r>
          <w:rPr>
            <w:noProof/>
            <w:webHidden/>
          </w:rPr>
          <w:fldChar w:fldCharType="separate"/>
        </w:r>
        <w:r>
          <w:rPr>
            <w:noProof/>
            <w:webHidden/>
          </w:rPr>
          <w:t>8</w:t>
        </w:r>
        <w:r>
          <w:rPr>
            <w:noProof/>
            <w:webHidden/>
          </w:rPr>
          <w:fldChar w:fldCharType="end"/>
        </w:r>
      </w:hyperlink>
    </w:p>
    <w:p w14:paraId="344275DB" w14:textId="51F0FAB5" w:rsidR="00AE579A" w:rsidRDefault="00AE579A">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0986" w:history="1">
        <w:r w:rsidRPr="00393B11">
          <w:rPr>
            <w:rStyle w:val="Hyperlink"/>
            <w:noProof/>
          </w:rPr>
          <w:t>Figure 4</w:t>
        </w:r>
        <w:r>
          <w:rPr>
            <w:rStyle w:val="Hyperlink"/>
            <w:noProof/>
          </w:rPr>
          <w:t xml:space="preserve"> </w:t>
        </w:r>
        <w:r w:rsidRPr="00393B11">
          <w:rPr>
            <w:rStyle w:val="Hyperlink"/>
            <w:noProof/>
          </w:rPr>
          <w:t xml:space="preserve">Navier-Stokes Equations </w:t>
        </w:r>
        <w:r w:rsidRPr="00393B11">
          <w:rPr>
            <w:rStyle w:val="Hyperlink"/>
            <w:noProof/>
            <w:highlight w:val="yellow"/>
            <w:lang w:val="en-US"/>
          </w:rPr>
          <w:t>(NASA, 2021)</w:t>
        </w:r>
        <w:r>
          <w:rPr>
            <w:noProof/>
            <w:webHidden/>
          </w:rPr>
          <w:tab/>
        </w:r>
        <w:r>
          <w:rPr>
            <w:noProof/>
            <w:webHidden/>
          </w:rPr>
          <w:fldChar w:fldCharType="begin"/>
        </w:r>
        <w:r>
          <w:rPr>
            <w:noProof/>
            <w:webHidden/>
          </w:rPr>
          <w:instrText xml:space="preserve"> PAGEREF _Toc222940986 \h </w:instrText>
        </w:r>
        <w:r>
          <w:rPr>
            <w:noProof/>
            <w:webHidden/>
          </w:rPr>
        </w:r>
        <w:r>
          <w:rPr>
            <w:noProof/>
            <w:webHidden/>
          </w:rPr>
          <w:fldChar w:fldCharType="separate"/>
        </w:r>
        <w:r>
          <w:rPr>
            <w:noProof/>
            <w:webHidden/>
          </w:rPr>
          <w:t>9</w:t>
        </w:r>
        <w:r>
          <w:rPr>
            <w:noProof/>
            <w:webHidden/>
          </w:rPr>
          <w:fldChar w:fldCharType="end"/>
        </w:r>
      </w:hyperlink>
    </w:p>
    <w:p w14:paraId="4777F44D" w14:textId="74B01AB6"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2839129"/>
      <w:bookmarkEnd w:id="7"/>
      <w:bookmarkEnd w:id="8"/>
      <w:r>
        <w:lastRenderedPageBreak/>
        <w:t>Introduction</w:t>
      </w:r>
      <w:r w:rsidR="00CE2E4F">
        <w:t xml:space="preserve"> – </w:t>
      </w:r>
      <w:r w:rsidR="00CE2E4F" w:rsidRPr="00CE2E4F">
        <w:rPr>
          <w:color w:val="70AD47" w:themeColor="accent6"/>
        </w:rPr>
        <w:t>22</w:t>
      </w:r>
      <w:r w:rsidR="00CE51DC">
        <w:rPr>
          <w:color w:val="70AD47" w:themeColor="accent6"/>
        </w:rPr>
        <w:t>9</w:t>
      </w:r>
      <w:r w:rsidR="00CE2E4F" w:rsidRPr="00CE2E4F">
        <w:rPr>
          <w:color w:val="70AD47" w:themeColor="accent6"/>
        </w:rPr>
        <w:t>w</w:t>
      </w:r>
      <w:bookmarkEnd w:id="10"/>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End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End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22EB7C95"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identifying methods to improve computational efficiency and enable the modelling of larger, more complex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2479F242" w14:textId="4E689092" w:rsidR="00302592" w:rsidRDefault="00302592" w:rsidP="00CE2E4F">
      <w:pPr>
        <w:pStyle w:val="Heading1"/>
      </w:pPr>
      <w:bookmarkStart w:id="11" w:name="_Toc222839130"/>
      <w:bookmarkStart w:id="12" w:name="_Toc88436908"/>
      <w:r>
        <w:lastRenderedPageBreak/>
        <w:t>Context</w:t>
      </w:r>
      <w:bookmarkEnd w:id="11"/>
      <w:r w:rsidR="00CE207F">
        <w:t xml:space="preserve"> – 8</w:t>
      </w:r>
      <w:r w:rsidR="0033211B">
        <w:t>50</w:t>
      </w:r>
      <w:r w:rsidR="00CE207F">
        <w:t>w</w:t>
      </w:r>
    </w:p>
    <w:p w14:paraId="5A2D3A6B" w14:textId="33780869" w:rsidR="00940429" w:rsidRDefault="00850EB8" w:rsidP="00CE120A">
      <w:pPr>
        <w:pStyle w:val="Heading2"/>
      </w:pPr>
      <w:bookmarkStart w:id="13" w:name="_Toc222839131"/>
      <w:r>
        <w:t xml:space="preserve">CFD: </w:t>
      </w:r>
      <w:r w:rsidR="00CE120A">
        <w:t>The Why</w:t>
      </w:r>
      <w:bookmarkEnd w:id="13"/>
    </w:p>
    <w:p w14:paraId="599C222C" w14:textId="1C22700B" w:rsidR="002C5F7D" w:rsidRDefault="005A33C6" w:rsidP="002C5F7D">
      <w:r>
        <w:t xml:space="preserve">When considering the practical uses for CFD, there are three main </w:t>
      </w:r>
      <w:r w:rsidR="00BD1BF4">
        <w:t>reasons:</w:t>
      </w:r>
      <w:r w:rsidR="00E041DE">
        <w:t xml:space="preserve"> to save time, to save costs, and to obtain more optimal processes.</w:t>
      </w:r>
      <w:r w:rsidR="00467065">
        <w:t xml:space="preserve"> </w:t>
      </w:r>
      <w:r w:rsidR="00CA402E">
        <w:t>Fig1 (below) shows a matrix given by</w:t>
      </w:r>
      <w:r w:rsidR="00A66DCA">
        <w:t xml:space="preserve"> Auden</w:t>
      </w:r>
      <w:r w:rsidR="00BC3AEF">
        <w:t>aert 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50A61BDD" w:rsidR="00CA402E" w:rsidRDefault="00E506A5" w:rsidP="00E506A5">
      <w:pPr>
        <w:pStyle w:val="Caption"/>
      </w:pPr>
      <w:bookmarkStart w:id="14" w:name="_Toc222940983"/>
      <w:r>
        <w:t xml:space="preserve">Figure </w:t>
      </w:r>
      <w:r>
        <w:fldChar w:fldCharType="begin"/>
      </w:r>
      <w:r>
        <w:instrText xml:space="preserve"> SEQ Figure \* ARABIC </w:instrText>
      </w:r>
      <w:r>
        <w:fldChar w:fldCharType="separate"/>
      </w:r>
      <w:r w:rsidR="0093326B">
        <w:rPr>
          <w:noProof/>
        </w:rPr>
        <w:t>1</w:t>
      </w:r>
      <w:r>
        <w:fldChar w:fldCharType="end"/>
      </w:r>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Pr="00E506A5">
            <w:rPr>
              <w:noProof/>
              <w:highlight w:val="yellow"/>
              <w:lang w:val="en-US"/>
            </w:rPr>
            <w:t>(Audenaert, 2023)</w:t>
          </w:r>
          <w:r w:rsidRPr="00E506A5">
            <w:rPr>
              <w:highlight w:val="yellow"/>
            </w:rPr>
            <w:fldChar w:fldCharType="end"/>
          </w:r>
        </w:sdtContent>
      </w:sdt>
      <w:bookmarkEnd w:id="14"/>
    </w:p>
    <w:p w14:paraId="58C1D753" w14:textId="28BDF037" w:rsidR="00E041DE" w:rsidRDefault="00E041DE" w:rsidP="00E041DE">
      <w:pPr>
        <w:pStyle w:val="Heading3"/>
      </w:pPr>
      <w:bookmarkStart w:id="15" w:name="_Toc222839132"/>
      <w:r>
        <w:t>Saving Time</w:t>
      </w:r>
      <w:bookmarkEnd w:id="15"/>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bookmarkStart w:id="16" w:name="_Toc222839133"/>
      <w:r>
        <w:t>Saving Costs</w:t>
      </w:r>
      <w:bookmarkEnd w:id="16"/>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7B06C320"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 xml:space="preserve">where, and how many are required to achieve the desired outcome, this could allow reducing the total amount of pumps required, or determining at which flow rates a given pump can be switched off to reduce </w:t>
      </w:r>
      <w:r w:rsidR="00A53362">
        <w:rPr>
          <w:lang w:val="en-US"/>
        </w:rPr>
        <w:t>Cap</w:t>
      </w:r>
      <w:r w:rsidR="00EF0F6D">
        <w:rPr>
          <w:lang w:val="en-US"/>
        </w:rPr>
        <w:t xml:space="preserve">ital Expenditure </w:t>
      </w:r>
      <w:r w:rsidR="00BF54CF">
        <w:rPr>
          <w:lang w:val="en-US"/>
        </w:rPr>
        <w:t>and</w:t>
      </w:r>
      <w:r w:rsidR="00467065">
        <w:rPr>
          <w:lang w:val="en-US"/>
        </w:rPr>
        <w:t xml:space="preserve"> Op</w:t>
      </w:r>
      <w:r w:rsidR="00EF0F6D">
        <w:rPr>
          <w:lang w:val="en-US"/>
        </w:rPr>
        <w:t xml:space="preserve">erational </w:t>
      </w:r>
      <w:r w:rsidR="00BF54CF">
        <w:rPr>
          <w:lang w:val="en-US"/>
        </w:rPr>
        <w:t>Expenditure</w:t>
      </w:r>
      <w:r w:rsidR="00467065">
        <w:rPr>
          <w:lang w:val="en-US"/>
        </w:rPr>
        <w:t>.</w:t>
      </w:r>
    </w:p>
    <w:p w14:paraId="0930F2D4" w14:textId="3CEA5BF8" w:rsidR="00131053" w:rsidRDefault="00131053" w:rsidP="00131053">
      <w:pPr>
        <w:pStyle w:val="Heading3"/>
      </w:pPr>
      <w:bookmarkStart w:id="17" w:name="_Toc222839134"/>
      <w:r>
        <w:t>Obtaining Optimal Processes</w:t>
      </w:r>
      <w:bookmarkEnd w:id="17"/>
    </w:p>
    <w:p w14:paraId="685567B9" w14:textId="6DA0AC48"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915481" w:rsidRPr="00915481">
            <w:rPr>
              <w:noProof/>
              <w:highlight w:val="yellow"/>
              <w:lang w:val="en-US"/>
            </w:rPr>
            <w:t>(Audenaert, 2023)</w:t>
          </w:r>
          <w:r w:rsidR="00915481" w:rsidRPr="00915481">
            <w:rPr>
              <w:highlight w:val="yellow"/>
            </w:rPr>
            <w:fldChar w:fldCharType="end"/>
          </w:r>
        </w:sdtContent>
      </w:sdt>
      <w:r w:rsidR="00915481">
        <w:t>.</w:t>
      </w:r>
    </w:p>
    <w:p w14:paraId="237A74FA" w14:textId="48C683F3" w:rsidR="00131053" w:rsidRDefault="00CB02D6" w:rsidP="00131053">
      <w:pPr>
        <w:pStyle w:val="Heading3"/>
      </w:pPr>
      <w:r>
        <w:lastRenderedPageBreak/>
        <w:t>Flexibility</w:t>
      </w:r>
    </w:p>
    <w:p w14:paraId="07BBBA01" w14:textId="70600673"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w:t>
      </w:r>
      <w:r w:rsidR="00CB02D6">
        <w:t>large</w:t>
      </w:r>
      <w:r w:rsidR="00910D88">
        <w:t xml:space="preserv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bookmarkStart w:id="18" w:name="_Toc222839136"/>
      <w:r>
        <w:t>Use Cases of CFD</w:t>
      </w:r>
      <w:bookmarkEnd w:id="18"/>
    </w:p>
    <w:p w14:paraId="3E1D77D1" w14:textId="21D086A0" w:rsidR="005E42CD" w:rsidRPr="005E42CD" w:rsidRDefault="005E42CD" w:rsidP="005E42CD">
      <w:pPr>
        <w:pStyle w:val="Heading3"/>
      </w:pPr>
      <w:bookmarkStart w:id="19" w:name="_Toc222839137"/>
      <w:r>
        <w:t>HVAC</w:t>
      </w:r>
      <w:bookmarkEnd w:id="19"/>
    </w:p>
    <w:p w14:paraId="5F8D8143" w14:textId="1A5E06D8"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 xml:space="preserve">CFD can be a powerful tool for designing and optimizing fluid mechanics in a variety of use case applications.’ </w:t>
      </w:r>
      <w:sdt>
        <w:sdtPr>
          <w:rPr>
            <w:highlight w:val="yellow"/>
          </w:rPr>
          <w:id w:val="1718555527"/>
          <w:citation/>
        </w:sdtPr>
        <w:sdtEnd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D60FD5" w:rsidRPr="000225BE">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environment. </w:t>
      </w:r>
    </w:p>
    <w:p w14:paraId="2F2FBCDF" w14:textId="742603DC" w:rsidR="00850EB8" w:rsidRDefault="005E42CD" w:rsidP="005E42CD">
      <w:pPr>
        <w:pStyle w:val="Heading3"/>
      </w:pPr>
      <w:bookmarkStart w:id="20" w:name="_Toc222839138"/>
      <w:r>
        <w:t>Water and wastewater treatment</w:t>
      </w:r>
      <w:bookmarkEnd w:id="20"/>
    </w:p>
    <w:p w14:paraId="45F943D4" w14:textId="2C558CCB"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0D3D20" w:rsidRPr="000D3D20">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p>
    <w:p w14:paraId="1DB5DB15" w14:textId="77777777" w:rsidR="00BF54CF" w:rsidRDefault="00BF54CF" w:rsidP="00BF54CF">
      <w:pPr>
        <w:keepNext/>
      </w:pPr>
      <w:r>
        <w:rPr>
          <w:noProof/>
        </w:rPr>
        <w:drawing>
          <wp:inline distT="0" distB="0" distL="0" distR="0" wp14:anchorId="07BC5330" wp14:editId="2D7B8FB6">
            <wp:extent cx="5286375" cy="3034030"/>
            <wp:effectExtent l="0" t="0" r="9525" b="0"/>
            <wp:docPr id="6837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9070" cy="3041316"/>
                    </a:xfrm>
                    <a:prstGeom prst="rect">
                      <a:avLst/>
                    </a:prstGeom>
                    <a:noFill/>
                    <a:ln>
                      <a:noFill/>
                    </a:ln>
                  </pic:spPr>
                </pic:pic>
              </a:graphicData>
            </a:graphic>
          </wp:inline>
        </w:drawing>
      </w:r>
    </w:p>
    <w:p w14:paraId="0CF95651" w14:textId="079D9A5D" w:rsidR="00BF54CF" w:rsidRDefault="00BF54CF" w:rsidP="00BF54CF">
      <w:pPr>
        <w:pStyle w:val="Caption"/>
      </w:pPr>
      <w:bookmarkStart w:id="21" w:name="_Toc222940984"/>
      <w:r>
        <w:t xml:space="preserve">Figure </w:t>
      </w:r>
      <w:r>
        <w:fldChar w:fldCharType="begin"/>
      </w:r>
      <w:r>
        <w:instrText xml:space="preserve"> SEQ Figure \* ARABIC </w:instrText>
      </w:r>
      <w:r>
        <w:fldChar w:fldCharType="separate"/>
      </w:r>
      <w:r w:rsidR="0093326B">
        <w:rPr>
          <w:noProof/>
        </w:rPr>
        <w:t>2</w:t>
      </w:r>
      <w:r>
        <w:fldChar w:fldCharType="end"/>
      </w:r>
      <w:r>
        <w:t xml:space="preserve"> Visualisation of water flows after improving the design using CFD technology </w:t>
      </w:r>
      <w:sdt>
        <w:sdtPr>
          <w:id w:val="-1581983855"/>
          <w:citation/>
        </w:sdtPr>
        <w:sdtEndPr/>
        <w:sdtContent>
          <w:r>
            <w:fldChar w:fldCharType="begin"/>
          </w:r>
          <w:r>
            <w:instrText xml:space="preserve"> CITATION AMT18 \l 2057 </w:instrText>
          </w:r>
          <w:r>
            <w:fldChar w:fldCharType="separate"/>
          </w:r>
          <w:r w:rsidRPr="00BF54CF">
            <w:rPr>
              <w:noProof/>
            </w:rPr>
            <w:t>(</w:t>
          </w:r>
          <w:r w:rsidRPr="00BF54CF">
            <w:rPr>
              <w:noProof/>
              <w:highlight w:val="yellow"/>
            </w:rPr>
            <w:t>AM Team, 2018</w:t>
          </w:r>
          <w:r w:rsidRPr="00BF54CF">
            <w:rPr>
              <w:noProof/>
            </w:rPr>
            <w:t>)</w:t>
          </w:r>
          <w:r>
            <w:fldChar w:fldCharType="end"/>
          </w:r>
        </w:sdtContent>
      </w:sdt>
      <w:bookmarkEnd w:id="21"/>
    </w:p>
    <w:p w14:paraId="784CA2D8" w14:textId="07A650ED" w:rsidR="00753E85" w:rsidRDefault="005E42CD" w:rsidP="005E42CD">
      <w:pPr>
        <w:pStyle w:val="Heading3"/>
      </w:pPr>
      <w:bookmarkStart w:id="22" w:name="_Toc222839139"/>
      <w:r>
        <w:lastRenderedPageBreak/>
        <w:t>Vehicle Aerodynamics</w:t>
      </w:r>
      <w:bookmarkEnd w:id="22"/>
    </w:p>
    <w:p w14:paraId="06D35B30" w14:textId="59C0D474" w:rsidR="00561D88" w:rsidRDefault="00561D88" w:rsidP="0018312C">
      <w:r>
        <w:t xml:space="preserve">In a study on the applications of Aerospace Aerodynamics using CFD for optimisation of Formula 1 car performance </w:t>
      </w:r>
      <w:sdt>
        <w:sdtPr>
          <w:rPr>
            <w:highlight w:val="yellow"/>
          </w:rPr>
          <w:id w:val="1769816644"/>
          <w:citation/>
        </w:sdtPr>
        <w:sdtEndPr/>
        <w:sdtContent>
          <w:r w:rsidRPr="00561D88">
            <w:rPr>
              <w:highlight w:val="yellow"/>
            </w:rPr>
            <w:fldChar w:fldCharType="begin"/>
          </w:r>
          <w:r w:rsidRPr="00561D88">
            <w:rPr>
              <w:highlight w:val="yellow"/>
            </w:rPr>
            <w:instrText xml:space="preserve"> CITATION Abd25 \l 2057 </w:instrText>
          </w:r>
          <w:r w:rsidRPr="00561D88">
            <w:rPr>
              <w:highlight w:val="yellow"/>
            </w:rPr>
            <w:fldChar w:fldCharType="separate"/>
          </w:r>
          <w:r w:rsidRPr="00561D88">
            <w:rPr>
              <w:noProof/>
              <w:highlight w:val="yellow"/>
            </w:rPr>
            <w:t>(Abdelkarim, 2025)</w:t>
          </w:r>
          <w:r w:rsidRPr="00561D88">
            <w:rPr>
              <w:highlight w:val="yellow"/>
            </w:rPr>
            <w:fldChar w:fldCharType="end"/>
          </w:r>
        </w:sdtContent>
      </w:sdt>
      <w:r>
        <w:t xml:space="preserve">, Karim </w:t>
      </w:r>
      <w:r w:rsidR="00DE693D">
        <w:t>explores</w:t>
      </w:r>
      <w:r>
        <w:t xml:space="preserve"> </w:t>
      </w:r>
      <w:r w:rsidR="00DE693D">
        <w:t>the use of</w:t>
      </w:r>
      <w:r>
        <w:t xml:space="preserve"> </w:t>
      </w:r>
      <w:r w:rsidR="00DE693D">
        <w:t xml:space="preserve">CFD </w:t>
      </w:r>
      <w:r>
        <w:t>to determine</w:t>
      </w:r>
      <w:r w:rsidR="00DE693D">
        <w:t xml:space="preserve"> best wing setups with varying downforce</w:t>
      </w:r>
      <w:r>
        <w:t xml:space="preserve"> </w:t>
      </w:r>
      <w:r w:rsidR="00DE693D">
        <w:t xml:space="preserve">to optimise the balance between downforce and drag. It was determined that using high downforce setups at race circuits with higher cornering demand is more efficient, compared to using low drag setups at tracks with more </w:t>
      </w:r>
      <w:r w:rsidR="005E42CD">
        <w:t>straight-line</w:t>
      </w:r>
      <w:r w:rsidR="00DE693D">
        <w:t xml:space="preserve"> sections. Karim used the </w:t>
      </w:r>
      <w:proofErr w:type="spellStart"/>
      <w:r w:rsidR="00DE693D">
        <w:t>SimScale</w:t>
      </w:r>
      <w:proofErr w:type="spellEnd"/>
      <w:r w:rsidR="00DE693D">
        <w:t xml:space="preserve"> cloud based CFD platform to replicate wind-tunnel conditions to test the turbulent flow properties when applied across a simplified mesh of a formula 1 car.</w:t>
      </w:r>
    </w:p>
    <w:p w14:paraId="45862BEB" w14:textId="77777777" w:rsidR="00BF54CF" w:rsidRDefault="00BF54CF" w:rsidP="00BF54CF">
      <w:pPr>
        <w:keepNext/>
      </w:pPr>
      <w:r>
        <w:rPr>
          <w:noProof/>
        </w:rPr>
        <w:drawing>
          <wp:inline distT="0" distB="0" distL="0" distR="0" wp14:anchorId="7178EE39" wp14:editId="3875A8A4">
            <wp:extent cx="5372100" cy="3070196"/>
            <wp:effectExtent l="0" t="0" r="0" b="0"/>
            <wp:docPr id="1876787697" name="Picture 8" descr="A formula one ca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7697" name="Picture 8" descr="A formula one car model&#10;&#10;AI-generated content may be incorrect."/>
                    <pic:cNvPicPr>
                      <a:picLocks noChangeAspect="1"/>
                    </pic:cNvPicPr>
                  </pic:nvPicPr>
                  <pic:blipFill rotWithShape="1">
                    <a:blip r:embed="rId14"/>
                    <a:srcRect l="1389" t="2652" r="1757" b="10417"/>
                    <a:stretch>
                      <a:fillRect/>
                    </a:stretch>
                  </pic:blipFill>
                  <pic:spPr bwMode="auto">
                    <a:xfrm>
                      <a:off x="0" y="0"/>
                      <a:ext cx="5386208" cy="3078259"/>
                    </a:xfrm>
                    <a:prstGeom prst="rect">
                      <a:avLst/>
                    </a:prstGeom>
                    <a:ln>
                      <a:noFill/>
                    </a:ln>
                    <a:extLst>
                      <a:ext uri="{53640926-AAD7-44D8-BBD7-CCE9431645EC}">
                        <a14:shadowObscured xmlns:a14="http://schemas.microsoft.com/office/drawing/2010/main"/>
                      </a:ext>
                    </a:extLst>
                  </pic:spPr>
                </pic:pic>
              </a:graphicData>
            </a:graphic>
          </wp:inline>
        </w:drawing>
      </w:r>
    </w:p>
    <w:p w14:paraId="249EB849" w14:textId="2D0E2CE1" w:rsidR="00BF54CF" w:rsidRDefault="00BF54CF" w:rsidP="00BF54CF">
      <w:pPr>
        <w:pStyle w:val="Caption"/>
      </w:pPr>
      <w:bookmarkStart w:id="23" w:name="_Toc222940985"/>
      <w:r>
        <w:t xml:space="preserve">Figure </w:t>
      </w:r>
      <w:r>
        <w:fldChar w:fldCharType="begin"/>
      </w:r>
      <w:r>
        <w:instrText xml:space="preserve"> SEQ Figure \* ARABIC </w:instrText>
      </w:r>
      <w:r>
        <w:fldChar w:fldCharType="separate"/>
      </w:r>
      <w:r w:rsidR="0093326B">
        <w:rPr>
          <w:noProof/>
        </w:rPr>
        <w:t>3</w:t>
      </w:r>
      <w:r>
        <w:fldChar w:fldCharType="end"/>
      </w:r>
      <w:r>
        <w:t xml:space="preserve"> Visualisation of pressure distribution and velocity field around the F1 car </w:t>
      </w:r>
      <w:sdt>
        <w:sdtPr>
          <w:id w:val="-664628595"/>
          <w:citation/>
        </w:sdtPr>
        <w:sdtEndPr/>
        <w:sdtContent>
          <w:r>
            <w:fldChar w:fldCharType="begin"/>
          </w:r>
          <w:r>
            <w:instrText xml:space="preserve"> CITATION Abd25 \l 2057 </w:instrText>
          </w:r>
          <w:r>
            <w:fldChar w:fldCharType="separate"/>
          </w:r>
          <w:r w:rsidRPr="00BF54CF">
            <w:rPr>
              <w:noProof/>
              <w:highlight w:val="yellow"/>
            </w:rPr>
            <w:t>(Abdelkarim, 2025</w:t>
          </w:r>
          <w:r w:rsidRPr="00BF54CF">
            <w:rPr>
              <w:noProof/>
            </w:rPr>
            <w:t>)</w:t>
          </w:r>
          <w:r>
            <w:fldChar w:fldCharType="end"/>
          </w:r>
        </w:sdtContent>
      </w:sdt>
      <w:bookmarkEnd w:id="23"/>
    </w:p>
    <w:p w14:paraId="76F68A08" w14:textId="32078CC0" w:rsidR="00850EB8" w:rsidRDefault="00850EB8" w:rsidP="00850EB8">
      <w:pPr>
        <w:pStyle w:val="Heading2"/>
      </w:pPr>
      <w:bookmarkStart w:id="24" w:name="_Toc222839140"/>
      <w:r>
        <w:t>Navier-Stokes Equations</w:t>
      </w:r>
      <w:bookmarkEnd w:id="24"/>
    </w:p>
    <w:p w14:paraId="6BEB27AE" w14:textId="739E3ED8" w:rsidR="00FD7EC1" w:rsidRDefault="00FD7EC1" w:rsidP="0018312C">
      <w:r>
        <w:t xml:space="preserve">The Navier-Stokes equations are a set of coupled differential equations that describe the relationship between pressure, temperature, and density of a moving fluid </w:t>
      </w:r>
      <w:sdt>
        <w:sdtPr>
          <w:id w:val="-1844849807"/>
          <w:citation/>
        </w:sdtPr>
        <w:sdtEndPr/>
        <w:sdtContent>
          <w:r>
            <w:fldChar w:fldCharType="begin"/>
          </w:r>
          <w:r>
            <w:instrText xml:space="preserve"> CITATION NAS21 \l 2057 </w:instrText>
          </w:r>
          <w:r>
            <w:fldChar w:fldCharType="separate"/>
          </w:r>
          <w:r w:rsidRPr="00FD7EC1">
            <w:rPr>
              <w:noProof/>
            </w:rPr>
            <w:t>(</w:t>
          </w:r>
          <w:r w:rsidRPr="00FD7EC1">
            <w:rPr>
              <w:noProof/>
              <w:highlight w:val="yellow"/>
            </w:rPr>
            <w:t>NASA, 2021</w:t>
          </w:r>
          <w:r w:rsidRPr="00FD7EC1">
            <w:rPr>
              <w:noProof/>
            </w:rPr>
            <w:t>)</w:t>
          </w:r>
          <w:r>
            <w:fldChar w:fldCharType="end"/>
          </w:r>
        </w:sdtContent>
      </w:sdt>
      <w:r>
        <w:t>. NASA outlines the complexity of these equations</w:t>
      </w:r>
      <w:r w:rsidR="008F1997">
        <w:t xml:space="preserve">, describing them as too difficult to solve analytically. By using CFD to solve these equations in real-time we can approximate the behaviour for effective modelling of fluids in real-world applications. </w:t>
      </w:r>
    </w:p>
    <w:p w14:paraId="112DC03F" w14:textId="77777777" w:rsidR="0093326B" w:rsidRDefault="0093326B" w:rsidP="0093326B">
      <w:pPr>
        <w:keepNext/>
      </w:pPr>
      <w:r w:rsidRPr="0093326B">
        <w:lastRenderedPageBreak/>
        <w:drawing>
          <wp:inline distT="0" distB="0" distL="0" distR="0" wp14:anchorId="1C79ADD7" wp14:editId="233C6644">
            <wp:extent cx="5731510" cy="3583940"/>
            <wp:effectExtent l="0" t="0" r="2540" b="0"/>
            <wp:docPr id="50372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25637" name=""/>
                    <pic:cNvPicPr/>
                  </pic:nvPicPr>
                  <pic:blipFill>
                    <a:blip r:embed="rId15"/>
                    <a:stretch>
                      <a:fillRect/>
                    </a:stretch>
                  </pic:blipFill>
                  <pic:spPr>
                    <a:xfrm>
                      <a:off x="0" y="0"/>
                      <a:ext cx="5731510" cy="3583940"/>
                    </a:xfrm>
                    <a:prstGeom prst="rect">
                      <a:avLst/>
                    </a:prstGeom>
                  </pic:spPr>
                </pic:pic>
              </a:graphicData>
            </a:graphic>
          </wp:inline>
        </w:drawing>
      </w:r>
    </w:p>
    <w:p w14:paraId="0C3D22C1" w14:textId="24CEC347" w:rsidR="00F44E05" w:rsidRDefault="0093326B" w:rsidP="0093326B">
      <w:pPr>
        <w:pStyle w:val="Caption"/>
      </w:pPr>
      <w:bookmarkStart w:id="25" w:name="_Toc222940986"/>
      <w:r>
        <w:t xml:space="preserve">Figure </w:t>
      </w:r>
      <w:r>
        <w:fldChar w:fldCharType="begin"/>
      </w:r>
      <w:r>
        <w:instrText xml:space="preserve"> SEQ Figure \* ARABIC </w:instrText>
      </w:r>
      <w:r>
        <w:fldChar w:fldCharType="separate"/>
      </w:r>
      <w:r>
        <w:rPr>
          <w:noProof/>
        </w:rPr>
        <w:t>4</w:t>
      </w:r>
      <w:r>
        <w:fldChar w:fldCharType="end"/>
      </w:r>
      <w:r w:rsidR="00AE579A">
        <w:t xml:space="preserve"> </w:t>
      </w:r>
      <w:r>
        <w:t xml:space="preserve">Navier-Stokes Equations </w:t>
      </w:r>
      <w:sdt>
        <w:sdtPr>
          <w:id w:val="1486823824"/>
          <w:citation/>
        </w:sdtPr>
        <w:sdtEndPr>
          <w:rPr>
            <w:highlight w:val="yellow"/>
          </w:rPr>
        </w:sdtEndPr>
        <w:sdtContent>
          <w:r w:rsidRPr="0093326B">
            <w:rPr>
              <w:highlight w:val="yellow"/>
            </w:rPr>
            <w:fldChar w:fldCharType="begin"/>
          </w:r>
          <w:r w:rsidRPr="0093326B">
            <w:rPr>
              <w:highlight w:val="yellow"/>
              <w:lang w:val="en-US"/>
            </w:rPr>
            <w:instrText xml:space="preserve"> CITATION NAS21 \l 1033 </w:instrText>
          </w:r>
          <w:r w:rsidRPr="0093326B">
            <w:rPr>
              <w:highlight w:val="yellow"/>
            </w:rPr>
            <w:fldChar w:fldCharType="separate"/>
          </w:r>
          <w:r w:rsidRPr="0093326B">
            <w:rPr>
              <w:noProof/>
              <w:highlight w:val="yellow"/>
              <w:lang w:val="en-US"/>
            </w:rPr>
            <w:t>(NASA, 2021)</w:t>
          </w:r>
          <w:r w:rsidRPr="0093326B">
            <w:rPr>
              <w:highlight w:val="yellow"/>
            </w:rPr>
            <w:fldChar w:fldCharType="end"/>
          </w:r>
        </w:sdtContent>
      </w:sdt>
      <w:bookmarkEnd w:id="25"/>
    </w:p>
    <w:p w14:paraId="138EECC0" w14:textId="4F7DE58C" w:rsidR="008F1997" w:rsidRDefault="008B400F" w:rsidP="008F1997">
      <w:pPr>
        <w:pStyle w:val="Heading2"/>
      </w:pPr>
      <w:bookmarkStart w:id="26" w:name="_Toc222839141"/>
      <w:r>
        <w:t>CFD applications to general Software Engineering</w:t>
      </w:r>
      <w:bookmarkEnd w:id="26"/>
    </w:p>
    <w:p w14:paraId="3A429B8D" w14:textId="47DCCB81" w:rsidR="00866FF5" w:rsidRDefault="008B400F" w:rsidP="00991CCD">
      <w:pPr>
        <w:keepNext/>
      </w:pPr>
      <w:r>
        <w:t xml:space="preserve">CFD modelling touches on a few key concepts that can be applied to other areas of software engineering. As CFD is very computationally heavy, we can learn from the necessarily time efficient nature of CFD projects to ensure we build </w:t>
      </w:r>
      <w:r w:rsidR="007E3036">
        <w:t xml:space="preserve">systems that have lower computational </w:t>
      </w:r>
      <w:r w:rsidR="00236E91">
        <w:t>overhead.</w:t>
      </w:r>
      <w:r>
        <w:t xml:space="preserve"> </w:t>
      </w:r>
      <w:r w:rsidR="007E3036">
        <w:t>Data driven decision philosophy is also an important concept in CFD, as the systems are designed to measure the simulated outcome of a given setup, we can use this design – test – improve cycle to apply to project</w:t>
      </w:r>
      <w:r w:rsidR="00AD2047">
        <w:t>s</w:t>
      </w:r>
      <w:r w:rsidR="007E3036">
        <w:t xml:space="preserve"> in any software program we create</w:t>
      </w:r>
      <w:r w:rsidR="00EF3F87">
        <w:t xml:space="preserve"> to ensure a proper validation process</w:t>
      </w:r>
      <w:r w:rsidR="0033211B">
        <w:t xml:space="preserve"> with</w:t>
      </w:r>
      <w:r w:rsidR="00190735">
        <w:t xml:space="preserve"> a</w:t>
      </w:r>
      <w:r w:rsidR="0033211B">
        <w:t xml:space="preserve"> </w:t>
      </w:r>
      <w:r w:rsidR="00F84065">
        <w:t>test-driven</w:t>
      </w:r>
      <w:r w:rsidR="0033211B">
        <w:t xml:space="preserve"> production</w:t>
      </w:r>
      <w:r w:rsidR="007E3036">
        <w:t>.</w:t>
      </w:r>
    </w:p>
    <w:p w14:paraId="2468D42F" w14:textId="6ABCE8D6" w:rsidR="004125F2" w:rsidRDefault="008F18E5" w:rsidP="00DA13C7">
      <w:pPr>
        <w:pStyle w:val="Heading1"/>
      </w:pPr>
      <w:bookmarkStart w:id="27" w:name="_Toc222839142"/>
      <w:r>
        <w:lastRenderedPageBreak/>
        <w:t>Prior Approaches</w:t>
      </w:r>
      <w:bookmarkEnd w:id="27"/>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638E8315" w14:textId="442B3BB6" w:rsidR="10B984CF" w:rsidRDefault="00CE207F" w:rsidP="00CE207F">
      <w:r>
        <w:t xml:space="preserve">There are </w:t>
      </w:r>
      <w:r w:rsidR="00273FCB">
        <w:t>two</w:t>
      </w:r>
      <w:r>
        <w:t xml:space="preserve"> </w:t>
      </w:r>
      <w:r w:rsidR="00024CD6">
        <w:t>unique</w:t>
      </w:r>
      <w:r>
        <w:t xml:space="preserve"> approaches when creatin</w:t>
      </w:r>
      <w:r w:rsidR="00024CD6">
        <w:t>g</w:t>
      </w:r>
      <w:r>
        <w:t xml:space="preserve"> a CFD model to simulate fluid behaviour. The Eulerian model</w:t>
      </w:r>
      <w:r w:rsidR="00273FCB">
        <w:t xml:space="preserve"> looks at specific locations that the fluid moves through to track the changes, this could be visualised as sitting on the bank of a river and watching the water pass the fixed location, whereas the Lagrangian model follows and individual parcel of fluid as it moves through space and time, this can be visualised as sitting in a boat and drifting down a river. This report will investigate how each approach has a different solution for each of the problems posed by CFD.</w:t>
      </w:r>
    </w:p>
    <w:p w14:paraId="78EEA9BA" w14:textId="5851C4DE" w:rsidR="004F6BF5" w:rsidRDefault="004F6BF5" w:rsidP="004F6BF5">
      <w:pPr>
        <w:pStyle w:val="Heading2"/>
      </w:pPr>
      <w:bookmarkStart w:id="28" w:name="_Toc222839143"/>
      <w:r>
        <w:t>Eulerian Approach</w:t>
      </w:r>
      <w:bookmarkEnd w:id="28"/>
      <w:r w:rsidR="00C24265">
        <w:t xml:space="preserve"> </w:t>
      </w:r>
    </w:p>
    <w:p w14:paraId="23C02A3D" w14:textId="0EBF0495" w:rsidR="004F6BF5" w:rsidRDefault="00947A94" w:rsidP="008F51E2">
      <w:r w:rsidRPr="00947A94">
        <w:t>As mentioned previously, the Eulerian approach focuses on observing how fluid properties change at fixed locations in space, rather than tracking individual particles as they move. In this framework, variables such as velocity, pressure, density and temperature are defined as continuous fields within a grid of control volumes. The Navier–Stokes equations are then solved at each grid cell over time. Because the equations are applied to the mesh rather than to individual particles, the overall computational cost depends primarily on mesh resolution.</w:t>
      </w:r>
    </w:p>
    <w:p w14:paraId="5CC28D4B" w14:textId="2E81C0C8" w:rsidR="008F51E2" w:rsidRPr="008F51E2" w:rsidRDefault="008F51E2" w:rsidP="008F51E2">
      <w:bookmarkStart w:id="29" w:name="_Toc222839144"/>
      <w:r w:rsidRPr="008F51E2">
        <w:t xml:space="preserve">In multiphase modelling, this approach is often implemented using </w:t>
      </w:r>
      <w:r w:rsidRPr="008F51E2">
        <w:t>a</w:t>
      </w:r>
      <w:r w:rsidRPr="008F51E2">
        <w:t xml:space="preserve"> Euler–Euler formulation. In this model both gas and solid phases are treated as interpenetrating continua rather than as separate </w:t>
      </w:r>
      <w:r w:rsidRPr="008F51E2">
        <w:lastRenderedPageBreak/>
        <w:t xml:space="preserve">discrete particles. Instead of tracking each particle individually, the dispersed phase is represented using averaged properties such as volume fraction and momentum exchange terms. Wang et al. </w:t>
      </w:r>
      <w:sdt>
        <w:sdtPr>
          <w:id w:val="-790980604"/>
          <w:citation/>
        </w:sdtPr>
        <w:sdtContent>
          <w:r>
            <w:fldChar w:fldCharType="begin"/>
          </w:r>
          <w:r>
            <w:rPr>
              <w:lang w:val="en-US"/>
            </w:rPr>
            <w:instrText xml:space="preserve">CITATION Wan17 \n  \l 1033 </w:instrText>
          </w:r>
          <w:r>
            <w:fldChar w:fldCharType="separate"/>
          </w:r>
          <w:r w:rsidRPr="008F51E2">
            <w:rPr>
              <w:noProof/>
              <w:lang w:val="en-US"/>
            </w:rPr>
            <w:t>(</w:t>
          </w:r>
          <w:r w:rsidRPr="008F51E2">
            <w:rPr>
              <w:noProof/>
              <w:highlight w:val="yellow"/>
              <w:lang w:val="en-US"/>
            </w:rPr>
            <w:t>2017</w:t>
          </w:r>
          <w:r w:rsidRPr="008F51E2">
            <w:rPr>
              <w:noProof/>
              <w:lang w:val="en-US"/>
            </w:rPr>
            <w:t>)</w:t>
          </w:r>
          <w:r>
            <w:fldChar w:fldCharType="end"/>
          </w:r>
        </w:sdtContent>
      </w:sdt>
      <w:r>
        <w:rPr>
          <w:b/>
          <w:bCs/>
        </w:rPr>
        <w:t xml:space="preserve"> </w:t>
      </w:r>
      <w:r w:rsidRPr="008F51E2">
        <w:t>explain that this method is particularly suitable for dense gas–solid flows where the number of particles would make individual tracking computationally impractical. By representing the solid phase statistically, the system can model large-scale interactions without resolving every collision.</w:t>
      </w:r>
    </w:p>
    <w:p w14:paraId="2EB35BDA" w14:textId="329CFDDC" w:rsidR="008F51E2" w:rsidRPr="008F51E2" w:rsidRDefault="008F51E2" w:rsidP="008F51E2">
      <w:r w:rsidRPr="008F51E2">
        <w:t>One of the main advantages highlighted by Wang et al.</w:t>
      </w:r>
      <w:r>
        <w:t xml:space="preserve"> </w:t>
      </w:r>
      <w:sdt>
        <w:sdtPr>
          <w:id w:val="-484160930"/>
          <w:citation/>
        </w:sdtPr>
        <w:sdtContent>
          <w:r>
            <w:fldChar w:fldCharType="begin"/>
          </w:r>
          <w:r>
            <w:rPr>
              <w:lang w:val="en-US"/>
            </w:rPr>
            <w:instrText xml:space="preserve">CITATION Wan17 \n  \l 1033 </w:instrText>
          </w:r>
          <w:r>
            <w:fldChar w:fldCharType="separate"/>
          </w:r>
          <w:r w:rsidRPr="008F51E2">
            <w:rPr>
              <w:noProof/>
              <w:lang w:val="en-US"/>
            </w:rPr>
            <w:t>(</w:t>
          </w:r>
          <w:r w:rsidRPr="008F51E2">
            <w:rPr>
              <w:noProof/>
              <w:highlight w:val="yellow"/>
              <w:lang w:val="en-US"/>
            </w:rPr>
            <w:t>2017</w:t>
          </w:r>
          <w:r w:rsidRPr="008F51E2">
            <w:rPr>
              <w:noProof/>
              <w:lang w:val="en-US"/>
            </w:rPr>
            <w:t>)</w:t>
          </w:r>
          <w:r>
            <w:fldChar w:fldCharType="end"/>
          </w:r>
        </w:sdtContent>
      </w:sdt>
      <w:r w:rsidRPr="008F51E2">
        <w:t xml:space="preserve"> is scalability. Because the number of equations solved is determined by the number of grid cells rather than the number of particles, Eulerian models are more efficient for industrial-scale systems such as pneumatic conveying. This makes the approach more appropriate for modelling large domains where capturing overall flow behaviour is more important than resolving individual particle trajectories.</w:t>
      </w:r>
    </w:p>
    <w:p w14:paraId="78E6BC9B" w14:textId="565ADA2F" w:rsidR="004F6BF5" w:rsidRDefault="004F6BF5" w:rsidP="008F51E2">
      <w:pPr>
        <w:pStyle w:val="Heading2"/>
      </w:pPr>
      <w:r>
        <w:t>Lagrangian Approach</w:t>
      </w:r>
      <w:bookmarkEnd w:id="29"/>
    </w:p>
    <w:p w14:paraId="2FAE9A04" w14:textId="14DCFDEB" w:rsidR="004F6BF5" w:rsidRDefault="00194E47" w:rsidP="004F6BF5">
      <w:r>
        <w:t xml:space="preserve">The Lagrangian method in CFD analyses fluid motion by tracking individual particles as the move through space and time. Instead of focusing on fixed locations, it </w:t>
      </w:r>
      <w:r w:rsidR="008A3FD1">
        <w:t>focuses</w:t>
      </w:r>
      <w:r>
        <w:t xml:space="preserve"> on following each particle and computes how its </w:t>
      </w:r>
      <w:r w:rsidR="008A3FD1">
        <w:t>velocity, position, and density change along its trajectory. This method is particularly useful for modelling particle transport, spra</w:t>
      </w:r>
      <w:r w:rsidR="00933469">
        <w:t>ys, and multiphase flows. It provides detailed path information but can become computationally intensive for large fluid systems.</w:t>
      </w:r>
    </w:p>
    <w:p w14:paraId="2A8B2ECB" w14:textId="223B7AB6" w:rsidR="004F6BF5" w:rsidRDefault="003148C3" w:rsidP="004F6BF5">
      <w:pPr>
        <w:pStyle w:val="Heading2"/>
      </w:pPr>
      <w:bookmarkStart w:id="30" w:name="_Toc222839145"/>
      <w:r>
        <w:t>Lagrangian-Eulerian</w:t>
      </w:r>
      <w:r w:rsidR="004F6BF5">
        <w:t xml:space="preserve"> Approach</w:t>
      </w:r>
      <w:bookmarkEnd w:id="30"/>
    </w:p>
    <w:p w14:paraId="12C2D704" w14:textId="1D32E391" w:rsidR="001A31CD" w:rsidRPr="00A702BC" w:rsidRDefault="001A31CD" w:rsidP="001A31CD">
      <w:pPr>
        <w:rPr>
          <w:color w:val="EE0000"/>
        </w:rPr>
      </w:pPr>
      <w:r w:rsidRPr="00A702BC">
        <w:rPr>
          <w:color w:val="EE0000"/>
        </w:rPr>
        <w:t>CFD-DEM model</w:t>
      </w:r>
    </w:p>
    <w:p w14:paraId="5EA3C974" w14:textId="0D9A0643" w:rsidR="00487E53" w:rsidRDefault="00487E53" w:rsidP="00487E53">
      <w:r w:rsidRPr="00487E53">
        <w:t xml:space="preserve">The Lagrangian–Eulerian approach in Computational Fluid Dynamics (CFD) combines both fixed spatial observation and particle tracking methods. The fluid phase is typically solved using the Eulerian framework on a grid, while discrete particles, droplets, or bubbles are tracked individually using the Lagrangian method. This hybrid technique is especially effective for </w:t>
      </w:r>
      <w:r w:rsidRPr="00487E53">
        <w:t>modelling</w:t>
      </w:r>
      <w:r w:rsidRPr="00487E53">
        <w:t xml:space="preserve"> multiphase flows, sprays, and particle-laden systems. It captures detailed particle </w:t>
      </w:r>
      <w:r w:rsidRPr="00487E53">
        <w:t>behaviour</w:t>
      </w:r>
      <w:r w:rsidRPr="00487E53">
        <w:t xml:space="preserve"> while efficiently resolving the surrounding continuous fluid field.</w:t>
      </w:r>
    </w:p>
    <w:p w14:paraId="4CFCA281" w14:textId="77777777" w:rsidR="00571B82" w:rsidRDefault="00571B82" w:rsidP="00487E53"/>
    <w:p w14:paraId="123FA071" w14:textId="14F3697C" w:rsidR="00571B82" w:rsidRPr="00487E53" w:rsidRDefault="00571B82" w:rsidP="00487E53">
      <w:r w:rsidRPr="00571B82">
        <w:t>https://web.archive.org/web/20140725014123/https://docs.nvidia.com/cuda/samples/5_Simulations/particles/doc/particles.pdf</w:t>
      </w:r>
    </w:p>
    <w:p w14:paraId="57C4CE7E" w14:textId="24B8170B" w:rsidR="004125F2" w:rsidRDefault="00B51A62" w:rsidP="00DA13C7">
      <w:pPr>
        <w:pStyle w:val="Heading1"/>
      </w:pPr>
      <w:bookmarkStart w:id="31" w:name="_Toc222839146"/>
      <w:r>
        <w:lastRenderedPageBreak/>
        <w:t>Recommendations</w:t>
      </w:r>
      <w:bookmarkEnd w:id="31"/>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FD2180F" w14:textId="77777777" w:rsidR="006449E5" w:rsidRDefault="006449E5" w:rsidP="006449E5">
      <w:pPr>
        <w:pStyle w:val="Heading2"/>
      </w:pPr>
      <w:bookmarkStart w:id="32" w:name="_Toc222839147"/>
      <w:r>
        <w:t>Implementation</w:t>
      </w:r>
      <w:bookmarkEnd w:id="32"/>
    </w:p>
    <w:p w14:paraId="69F1F2A1" w14:textId="77777777" w:rsidR="006449E5" w:rsidRDefault="006449E5" w:rsidP="006449E5">
      <w:pPr>
        <w:pStyle w:val="Heading3"/>
      </w:pPr>
      <w:bookmarkStart w:id="33" w:name="_Toc222839148"/>
      <w:r>
        <w:t>Particle settings</w:t>
      </w:r>
      <w:bookmarkEnd w:id="33"/>
    </w:p>
    <w:p w14:paraId="01F5FC02" w14:textId="77777777" w:rsidR="006449E5" w:rsidRDefault="006449E5" w:rsidP="006449E5">
      <w:pPr>
        <w:pStyle w:val="Heading3"/>
      </w:pPr>
      <w:bookmarkStart w:id="34" w:name="_Toc222839149"/>
      <w:r>
        <w:t>Particle spawner</w:t>
      </w:r>
      <w:bookmarkEnd w:id="34"/>
    </w:p>
    <w:p w14:paraId="54D19352" w14:textId="77777777" w:rsidR="006449E5" w:rsidRDefault="006449E5" w:rsidP="006449E5">
      <w:pPr>
        <w:pStyle w:val="Heading3"/>
      </w:pPr>
      <w:bookmarkStart w:id="35" w:name="_Toc222839150"/>
      <w:r>
        <w:t>Pressure</w:t>
      </w:r>
      <w:bookmarkEnd w:id="35"/>
    </w:p>
    <w:p w14:paraId="070D8C48" w14:textId="77777777" w:rsidR="006449E5" w:rsidRDefault="006449E5" w:rsidP="006449E5">
      <w:pPr>
        <w:pStyle w:val="Heading3"/>
      </w:pPr>
      <w:bookmarkStart w:id="36" w:name="_Toc222839151"/>
      <w:r>
        <w:t>Viscosity</w:t>
      </w:r>
      <w:bookmarkEnd w:id="36"/>
    </w:p>
    <w:p w14:paraId="2DCB6852" w14:textId="77777777" w:rsidR="006449E5" w:rsidRDefault="006449E5" w:rsidP="006449E5">
      <w:pPr>
        <w:pStyle w:val="Heading3"/>
      </w:pPr>
      <w:bookmarkStart w:id="37" w:name="_Toc222839152"/>
      <w:r>
        <w:t>Surface tension</w:t>
      </w:r>
      <w:bookmarkEnd w:id="37"/>
    </w:p>
    <w:p w14:paraId="6F6DD42C" w14:textId="77777777" w:rsidR="006449E5" w:rsidRPr="00941525" w:rsidRDefault="006449E5" w:rsidP="006449E5"/>
    <w:p w14:paraId="637199A3" w14:textId="77777777" w:rsidR="006449E5" w:rsidRPr="00941525" w:rsidRDefault="006449E5" w:rsidP="006449E5"/>
    <w:p w14:paraId="6013D911" w14:textId="5B474FCB" w:rsidR="00DA13C7" w:rsidRDefault="00DA13C7">
      <w:pPr>
        <w:suppressAutoHyphens w:val="0"/>
        <w:rPr>
          <w:rFonts w:eastAsia="Times New Roman"/>
          <w:bCs/>
          <w:color w:val="000000"/>
          <w:sz w:val="40"/>
          <w:szCs w:val="28"/>
        </w:rPr>
      </w:pPr>
    </w:p>
    <w:p w14:paraId="57E4CCFA" w14:textId="0507EAF1" w:rsidR="00D8747E" w:rsidRPr="00D8747E" w:rsidRDefault="005E2098" w:rsidP="00DA13C7">
      <w:pPr>
        <w:pStyle w:val="Heading1"/>
      </w:pPr>
      <w:bookmarkStart w:id="38" w:name="_Toc222839153"/>
      <w:r>
        <w:lastRenderedPageBreak/>
        <w:t xml:space="preserve">Conclusion and </w:t>
      </w:r>
      <w:r w:rsidR="0026577F">
        <w:t>Reflection</w:t>
      </w:r>
      <w:bookmarkEnd w:id="38"/>
    </w:p>
    <w:bookmarkEnd w:id="12"/>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Default="00DC47DC" w:rsidP="00DC47DC">
      <w:r>
        <w:t>[Enter text here]</w:t>
      </w:r>
    </w:p>
    <w:p w14:paraId="0D732850" w14:textId="77777777" w:rsidR="00411F38" w:rsidRDefault="00411F38" w:rsidP="00DC47DC"/>
    <w:p w14:paraId="0B8D3C64" w14:textId="77777777" w:rsidR="00411F38" w:rsidRPr="003C5915" w:rsidRDefault="00411F38" w:rsidP="00DC47DC"/>
    <w:p w14:paraId="21E80DF9" w14:textId="59787D0B" w:rsidR="00DC47DC" w:rsidRPr="00DC47DC" w:rsidRDefault="00411F38" w:rsidP="00DC47DC">
      <w:r>
        <w:t>In conclusion</w:t>
      </w:r>
      <w:r w:rsidRPr="00411F38">
        <w:t xml:space="preserve">, CFD method selection represents a trade-off between accuracy and computational efficiency, with Euler–Euler models favouring scalability and </w:t>
      </w:r>
      <w:r>
        <w:t>Lagrangian</w:t>
      </w:r>
      <w:r w:rsidRPr="00411F38">
        <w:t xml:space="preserve"> prioritising detailed physical representation at higher computational cost.</w:t>
      </w:r>
    </w:p>
    <w:p w14:paraId="72FC4E97" w14:textId="77777777" w:rsidR="00147839" w:rsidRDefault="00147839"/>
    <w:p w14:paraId="0A66FA83" w14:textId="7DBF352B" w:rsidR="004C0A81" w:rsidRDefault="004C0A81">
      <w:pPr>
        <w:suppressAutoHyphens w:val="0"/>
      </w:pPr>
      <w:r>
        <w:br w:type="page"/>
      </w:r>
    </w:p>
    <w:p w14:paraId="672A281B" w14:textId="6B3063C1" w:rsidR="00426253" w:rsidRPr="003C5915" w:rsidRDefault="00E40294" w:rsidP="00CE207F">
      <w:pPr>
        <w:pStyle w:val="Heading1"/>
      </w:pPr>
      <w:r w:rsidRPr="009745D2">
        <w:rPr>
          <w:noProof/>
        </w:rPr>
        <w:lastRenderedPageBreak/>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v:textbox>
                <w10:wrap type="square" anchorx="margin"/>
              </v:shape>
            </w:pict>
          </mc:Fallback>
        </mc:AlternateContent>
      </w:r>
    </w:p>
    <w:bookmarkStart w:id="39" w:name="_Toc222839155" w:displacedByCustomXml="next"/>
    <w:sdt>
      <w:sdtPr>
        <w:rPr>
          <w:rFonts w:eastAsia="Calibri"/>
          <w:bCs w:val="0"/>
          <w:color w:val="auto"/>
          <w:sz w:val="22"/>
          <w:szCs w:val="22"/>
        </w:rPr>
        <w:id w:val="2092658660"/>
        <w:docPartObj>
          <w:docPartGallery w:val="Bibliographies"/>
          <w:docPartUnique/>
        </w:docPartObj>
      </w:sdtPr>
      <w:sdtEndPr/>
      <w:sdtContent>
        <w:p w14:paraId="38FBCC24" w14:textId="43195851" w:rsidR="00B95248" w:rsidRDefault="00B95248">
          <w:pPr>
            <w:pStyle w:val="Heading1"/>
          </w:pPr>
          <w:r>
            <w:t>References</w:t>
          </w:r>
          <w:bookmarkEnd w:id="39"/>
        </w:p>
        <w:sdt>
          <w:sdtPr>
            <w:id w:val="-573587230"/>
            <w:bibliography/>
          </w:sdtPr>
          <w:sdtEndPr/>
          <w:sdtContent>
            <w:p w14:paraId="27D87E62" w14:textId="77777777" w:rsidR="00CE207F" w:rsidRDefault="00B95248" w:rsidP="00CE207F">
              <w:pPr>
                <w:pStyle w:val="Bibliography"/>
                <w:rPr>
                  <w:noProof/>
                  <w:sz w:val="24"/>
                  <w:szCs w:val="24"/>
                </w:rPr>
              </w:pPr>
              <w:r>
                <w:fldChar w:fldCharType="begin"/>
              </w:r>
              <w:r>
                <w:instrText xml:space="preserve"> BIBLIOGRAPHY </w:instrText>
              </w:r>
              <w:r>
                <w:fldChar w:fldCharType="separate"/>
              </w:r>
              <w:r w:rsidR="00CE207F">
                <w:rPr>
                  <w:noProof/>
                </w:rPr>
                <w:t xml:space="preserve">Abdelkarim, K., 2025. </w:t>
              </w:r>
              <w:r w:rsidR="00CE207F">
                <w:rPr>
                  <w:i/>
                  <w:iCs/>
                  <w:noProof/>
                </w:rPr>
                <w:t xml:space="preserve">Application of Aerospace Aerodynamics and CFD in Optimizing Forumla 1 Car Performance, </w:t>
              </w:r>
              <w:r w:rsidR="00CE207F">
                <w:rPr>
                  <w:noProof/>
                </w:rPr>
                <w:t>Jabriya: Engineering Archive.</w:t>
              </w:r>
            </w:p>
            <w:p w14:paraId="37754BFF" w14:textId="77777777" w:rsidR="00CE207F" w:rsidRDefault="00CE207F" w:rsidP="00CE207F">
              <w:pPr>
                <w:pStyle w:val="Bibliography"/>
                <w:rPr>
                  <w:noProof/>
                </w:rPr>
              </w:pPr>
              <w:r>
                <w:rPr>
                  <w:noProof/>
                </w:rPr>
                <w:t xml:space="preserve">AM Team, 2018. </w:t>
              </w:r>
              <w:r>
                <w:rPr>
                  <w:i/>
                  <w:iCs/>
                  <w:noProof/>
                </w:rPr>
                <w:t xml:space="preserve">Optimal inlet and outlet design was critical for process performance. </w:t>
              </w:r>
              <w:r>
                <w:rPr>
                  <w:noProof/>
                </w:rPr>
                <w:t xml:space="preserve">[Online] </w:t>
              </w:r>
              <w:r>
                <w:rPr>
                  <w:noProof/>
                </w:rPr>
                <w:br/>
                <w:t xml:space="preserve">Available at: </w:t>
              </w:r>
              <w:r>
                <w:rPr>
                  <w:noProof/>
                  <w:u w:val="single"/>
                </w:rPr>
                <w:t>https://www.am-team.com/projects/optimal-inlet-and-outlet-design-was-critical-for-process-performance</w:t>
              </w:r>
              <w:r>
                <w:rPr>
                  <w:noProof/>
                </w:rPr>
                <w:br/>
                <w:t>[Accessed 2024 2 2026].</w:t>
              </w:r>
            </w:p>
            <w:p w14:paraId="29F139AC" w14:textId="77777777" w:rsidR="00CE207F" w:rsidRDefault="00CE207F" w:rsidP="00CE207F">
              <w:pPr>
                <w:pStyle w:val="Bibliography"/>
                <w:rPr>
                  <w:noProof/>
                </w:rPr>
              </w:pPr>
              <w:r>
                <w:rPr>
                  <w:noProof/>
                </w:rPr>
                <w:t xml:space="preserve">Audenaert, W., 2023. </w:t>
              </w:r>
              <w:r>
                <w:rPr>
                  <w:i/>
                  <w:iCs/>
                  <w:noProof/>
                </w:rPr>
                <w:t xml:space="preserve">A unique overview of the application of CFD in the water industry. </w:t>
              </w:r>
              <w:r>
                <w:rPr>
                  <w:noProof/>
                </w:rPr>
                <w:t xml:space="preserve">[Online] </w:t>
              </w:r>
              <w:r>
                <w:rPr>
                  <w:noProof/>
                </w:rPr>
                <w:br/>
                <w:t xml:space="preserve">Available at: </w:t>
              </w:r>
              <w:r>
                <w:rPr>
                  <w:noProof/>
                  <w:u w:val="single"/>
                </w:rPr>
                <w:t>https://www.am-team.com/learning-hub/blog/cfd-for-water-sector</w:t>
              </w:r>
              <w:r>
                <w:rPr>
                  <w:noProof/>
                </w:rPr>
                <w:br/>
                <w:t>[Accessed 23 2 2026].</w:t>
              </w:r>
            </w:p>
            <w:p w14:paraId="263E52A1" w14:textId="77777777" w:rsidR="00CE207F" w:rsidRDefault="00CE207F" w:rsidP="00CE207F">
              <w:pPr>
                <w:pStyle w:val="Bibliography"/>
                <w:rPr>
                  <w:noProof/>
                </w:rPr>
              </w:pPr>
              <w:r>
                <w:rPr>
                  <w:noProof/>
                </w:rPr>
                <w:t xml:space="preserve">Kenah, S., 2023. </w:t>
              </w:r>
              <w:r>
                <w:rPr>
                  <w:i/>
                  <w:iCs/>
                  <w:noProof/>
                </w:rPr>
                <w:t xml:space="preserve">What Are Real-World Applications of Computational Fluid Dynamics?. </w:t>
              </w:r>
              <w:r>
                <w:rPr>
                  <w:noProof/>
                </w:rPr>
                <w:t xml:space="preserve">[Online] </w:t>
              </w:r>
              <w:r>
                <w:rPr>
                  <w:noProof/>
                </w:rPr>
                <w:br/>
                <w:t xml:space="preserve">Available at: </w:t>
              </w:r>
              <w:r>
                <w:rPr>
                  <w:noProof/>
                  <w:u w:val="single"/>
                </w:rPr>
                <w:t>https://www.loringengineers.com/news/real-world-applications-of-computational-fluid-dynamics/</w:t>
              </w:r>
              <w:r>
                <w:rPr>
                  <w:noProof/>
                </w:rPr>
                <w:br/>
                <w:t>[Accessed 23 2 2026].</w:t>
              </w:r>
            </w:p>
            <w:p w14:paraId="3FF4A77B" w14:textId="77777777" w:rsidR="00CE207F" w:rsidRDefault="00CE207F" w:rsidP="00CE207F">
              <w:pPr>
                <w:pStyle w:val="Bibliography"/>
                <w:rPr>
                  <w:noProof/>
                </w:rPr>
              </w:pPr>
              <w:r>
                <w:rPr>
                  <w:noProof/>
                </w:rPr>
                <w:t xml:space="preserve">NASA, 2021. </w:t>
              </w:r>
              <w:r>
                <w:rPr>
                  <w:i/>
                  <w:iCs/>
                  <w:noProof/>
                </w:rPr>
                <w:t xml:space="preserve">Navier-Stokes Equations. </w:t>
              </w:r>
              <w:r>
                <w:rPr>
                  <w:noProof/>
                </w:rPr>
                <w:t xml:space="preserve">[Online] </w:t>
              </w:r>
              <w:r>
                <w:rPr>
                  <w:noProof/>
                </w:rPr>
                <w:br/>
                <w:t xml:space="preserve">Available at: </w:t>
              </w:r>
              <w:r>
                <w:rPr>
                  <w:noProof/>
                  <w:u w:val="single"/>
                </w:rPr>
                <w:t>https://www.grc.nasa.gov/www/k-12/airplane/nseqs.html</w:t>
              </w:r>
              <w:r>
                <w:rPr>
                  <w:noProof/>
                </w:rPr>
                <w:br/>
                <w:t>[Accessed 24 2 2026].</w:t>
              </w:r>
            </w:p>
            <w:p w14:paraId="27C9EDFB" w14:textId="77777777" w:rsidR="00CE207F" w:rsidRDefault="00CE207F" w:rsidP="00CE207F">
              <w:pPr>
                <w:pStyle w:val="Bibliography"/>
                <w:rPr>
                  <w:noProof/>
                </w:rPr>
              </w:pP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8BB76ED" w14:textId="77777777" w:rsidR="00CE207F" w:rsidRDefault="00CE207F" w:rsidP="00CE207F">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CE207F">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8CF84" w14:textId="77777777" w:rsidR="00611D62" w:rsidRDefault="00611D62">
      <w:pPr>
        <w:spacing w:after="0"/>
      </w:pPr>
      <w:r>
        <w:separator/>
      </w:r>
    </w:p>
  </w:endnote>
  <w:endnote w:type="continuationSeparator" w:id="0">
    <w:p w14:paraId="2FEC4266" w14:textId="77777777" w:rsidR="00611D62" w:rsidRDefault="00611D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E54E7" w14:textId="77777777" w:rsidR="00611D62" w:rsidRDefault="00611D62">
      <w:pPr>
        <w:spacing w:after="0"/>
      </w:pPr>
      <w:r>
        <w:rPr>
          <w:color w:val="000000"/>
        </w:rPr>
        <w:separator/>
      </w:r>
    </w:p>
  </w:footnote>
  <w:footnote w:type="continuationSeparator" w:id="0">
    <w:p w14:paraId="2C076D55" w14:textId="77777777" w:rsidR="00611D62" w:rsidRDefault="00611D6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225BE"/>
    <w:rsid w:val="00024CD6"/>
    <w:rsid w:val="00027CD6"/>
    <w:rsid w:val="00050557"/>
    <w:rsid w:val="00074CF1"/>
    <w:rsid w:val="00086588"/>
    <w:rsid w:val="000A2583"/>
    <w:rsid w:val="000A2972"/>
    <w:rsid w:val="000A5265"/>
    <w:rsid w:val="000A6748"/>
    <w:rsid w:val="000A7CF0"/>
    <w:rsid w:val="000B484C"/>
    <w:rsid w:val="000C1DCB"/>
    <w:rsid w:val="000D3D20"/>
    <w:rsid w:val="000E1239"/>
    <w:rsid w:val="000F3027"/>
    <w:rsid w:val="00102642"/>
    <w:rsid w:val="00113921"/>
    <w:rsid w:val="00114FEA"/>
    <w:rsid w:val="00131053"/>
    <w:rsid w:val="00132E0A"/>
    <w:rsid w:val="00135231"/>
    <w:rsid w:val="0013790C"/>
    <w:rsid w:val="00144A07"/>
    <w:rsid w:val="00147839"/>
    <w:rsid w:val="00167CC9"/>
    <w:rsid w:val="001709B4"/>
    <w:rsid w:val="00170E30"/>
    <w:rsid w:val="0017692A"/>
    <w:rsid w:val="0018312C"/>
    <w:rsid w:val="00185D7D"/>
    <w:rsid w:val="00190735"/>
    <w:rsid w:val="00194E47"/>
    <w:rsid w:val="001967A0"/>
    <w:rsid w:val="001A31CD"/>
    <w:rsid w:val="001C592E"/>
    <w:rsid w:val="001D026C"/>
    <w:rsid w:val="001D686F"/>
    <w:rsid w:val="001E0AC0"/>
    <w:rsid w:val="001E137F"/>
    <w:rsid w:val="001E5E22"/>
    <w:rsid w:val="001F07DB"/>
    <w:rsid w:val="001F1D19"/>
    <w:rsid w:val="00205525"/>
    <w:rsid w:val="002119EF"/>
    <w:rsid w:val="002245DA"/>
    <w:rsid w:val="00236E91"/>
    <w:rsid w:val="00242BE4"/>
    <w:rsid w:val="0025106B"/>
    <w:rsid w:val="00254208"/>
    <w:rsid w:val="00256014"/>
    <w:rsid w:val="0026577F"/>
    <w:rsid w:val="00273FCB"/>
    <w:rsid w:val="002768DC"/>
    <w:rsid w:val="00291FFF"/>
    <w:rsid w:val="00292934"/>
    <w:rsid w:val="002A42CD"/>
    <w:rsid w:val="002A7581"/>
    <w:rsid w:val="002C5F7D"/>
    <w:rsid w:val="002C69EC"/>
    <w:rsid w:val="002D35C6"/>
    <w:rsid w:val="002E1D18"/>
    <w:rsid w:val="00302592"/>
    <w:rsid w:val="00312F92"/>
    <w:rsid w:val="003148C3"/>
    <w:rsid w:val="00320CA8"/>
    <w:rsid w:val="00325079"/>
    <w:rsid w:val="0033211B"/>
    <w:rsid w:val="00334EE1"/>
    <w:rsid w:val="0034166F"/>
    <w:rsid w:val="003475D2"/>
    <w:rsid w:val="00375FFD"/>
    <w:rsid w:val="00393DA0"/>
    <w:rsid w:val="003A44BC"/>
    <w:rsid w:val="003A53D3"/>
    <w:rsid w:val="003B1D08"/>
    <w:rsid w:val="003B48C5"/>
    <w:rsid w:val="003C4908"/>
    <w:rsid w:val="003C5915"/>
    <w:rsid w:val="003C5CB3"/>
    <w:rsid w:val="003D6C2B"/>
    <w:rsid w:val="003E3D14"/>
    <w:rsid w:val="003E7C69"/>
    <w:rsid w:val="00411F38"/>
    <w:rsid w:val="004125F2"/>
    <w:rsid w:val="00426253"/>
    <w:rsid w:val="00433A9C"/>
    <w:rsid w:val="00451213"/>
    <w:rsid w:val="00454961"/>
    <w:rsid w:val="00463878"/>
    <w:rsid w:val="00467065"/>
    <w:rsid w:val="00470ADF"/>
    <w:rsid w:val="004769F0"/>
    <w:rsid w:val="00487E53"/>
    <w:rsid w:val="00496971"/>
    <w:rsid w:val="004A2AE2"/>
    <w:rsid w:val="004A2E30"/>
    <w:rsid w:val="004A50E4"/>
    <w:rsid w:val="004B290C"/>
    <w:rsid w:val="004C0A81"/>
    <w:rsid w:val="004C2BA9"/>
    <w:rsid w:val="004C35CB"/>
    <w:rsid w:val="004F6BF5"/>
    <w:rsid w:val="00504D50"/>
    <w:rsid w:val="00521E40"/>
    <w:rsid w:val="0053556D"/>
    <w:rsid w:val="0053707B"/>
    <w:rsid w:val="00540B0F"/>
    <w:rsid w:val="005420DA"/>
    <w:rsid w:val="00561D88"/>
    <w:rsid w:val="005641A6"/>
    <w:rsid w:val="00565718"/>
    <w:rsid w:val="00571B82"/>
    <w:rsid w:val="0057447F"/>
    <w:rsid w:val="00586CB4"/>
    <w:rsid w:val="005A0444"/>
    <w:rsid w:val="005A2C4E"/>
    <w:rsid w:val="005A33C6"/>
    <w:rsid w:val="005C1434"/>
    <w:rsid w:val="005E102E"/>
    <w:rsid w:val="005E2098"/>
    <w:rsid w:val="005E42CD"/>
    <w:rsid w:val="005E5C83"/>
    <w:rsid w:val="00604A50"/>
    <w:rsid w:val="00611D62"/>
    <w:rsid w:val="006126B5"/>
    <w:rsid w:val="00637413"/>
    <w:rsid w:val="00637DA6"/>
    <w:rsid w:val="0064088A"/>
    <w:rsid w:val="00643D9F"/>
    <w:rsid w:val="006449E5"/>
    <w:rsid w:val="006809CF"/>
    <w:rsid w:val="0068104C"/>
    <w:rsid w:val="006B11D6"/>
    <w:rsid w:val="006C1299"/>
    <w:rsid w:val="006C45CB"/>
    <w:rsid w:val="006D0554"/>
    <w:rsid w:val="006E3C13"/>
    <w:rsid w:val="006E5B5B"/>
    <w:rsid w:val="006F3009"/>
    <w:rsid w:val="00700383"/>
    <w:rsid w:val="0070355B"/>
    <w:rsid w:val="0070391F"/>
    <w:rsid w:val="00706403"/>
    <w:rsid w:val="007122FD"/>
    <w:rsid w:val="00713E38"/>
    <w:rsid w:val="0071765F"/>
    <w:rsid w:val="00720CBF"/>
    <w:rsid w:val="00753E85"/>
    <w:rsid w:val="00757A14"/>
    <w:rsid w:val="007639B0"/>
    <w:rsid w:val="00770917"/>
    <w:rsid w:val="00785CB0"/>
    <w:rsid w:val="00792E0B"/>
    <w:rsid w:val="007A1DC0"/>
    <w:rsid w:val="007A38FD"/>
    <w:rsid w:val="007B389E"/>
    <w:rsid w:val="007B4F5D"/>
    <w:rsid w:val="007C5B6E"/>
    <w:rsid w:val="007D091E"/>
    <w:rsid w:val="007D7E1D"/>
    <w:rsid w:val="007E3036"/>
    <w:rsid w:val="007E58B0"/>
    <w:rsid w:val="007F249D"/>
    <w:rsid w:val="00801274"/>
    <w:rsid w:val="00822608"/>
    <w:rsid w:val="0083706A"/>
    <w:rsid w:val="0084529F"/>
    <w:rsid w:val="00847A1F"/>
    <w:rsid w:val="00850EB8"/>
    <w:rsid w:val="008524D7"/>
    <w:rsid w:val="00853CA9"/>
    <w:rsid w:val="00857C28"/>
    <w:rsid w:val="00866FF5"/>
    <w:rsid w:val="00876BC4"/>
    <w:rsid w:val="00897AC5"/>
    <w:rsid w:val="008A3FD1"/>
    <w:rsid w:val="008B010E"/>
    <w:rsid w:val="008B400F"/>
    <w:rsid w:val="008B5C2B"/>
    <w:rsid w:val="008F18E5"/>
    <w:rsid w:val="008F1997"/>
    <w:rsid w:val="008F51E2"/>
    <w:rsid w:val="00910D88"/>
    <w:rsid w:val="00915481"/>
    <w:rsid w:val="00917984"/>
    <w:rsid w:val="00931999"/>
    <w:rsid w:val="0093326B"/>
    <w:rsid w:val="00933469"/>
    <w:rsid w:val="00940429"/>
    <w:rsid w:val="00941525"/>
    <w:rsid w:val="00941EAC"/>
    <w:rsid w:val="00947A94"/>
    <w:rsid w:val="00954D52"/>
    <w:rsid w:val="009745D2"/>
    <w:rsid w:val="00984AD9"/>
    <w:rsid w:val="00991CCD"/>
    <w:rsid w:val="0099501B"/>
    <w:rsid w:val="00995B94"/>
    <w:rsid w:val="00996FE0"/>
    <w:rsid w:val="009A0757"/>
    <w:rsid w:val="009A3A0B"/>
    <w:rsid w:val="009A5547"/>
    <w:rsid w:val="009B4190"/>
    <w:rsid w:val="009B6617"/>
    <w:rsid w:val="009E25C4"/>
    <w:rsid w:val="00A04593"/>
    <w:rsid w:val="00A14458"/>
    <w:rsid w:val="00A31EC7"/>
    <w:rsid w:val="00A42E98"/>
    <w:rsid w:val="00A53362"/>
    <w:rsid w:val="00A65EE9"/>
    <w:rsid w:val="00A66DCA"/>
    <w:rsid w:val="00A702BC"/>
    <w:rsid w:val="00A75F60"/>
    <w:rsid w:val="00A8194A"/>
    <w:rsid w:val="00A81E19"/>
    <w:rsid w:val="00A82095"/>
    <w:rsid w:val="00A90EEF"/>
    <w:rsid w:val="00AA2BBD"/>
    <w:rsid w:val="00AA618E"/>
    <w:rsid w:val="00AD162A"/>
    <w:rsid w:val="00AD2047"/>
    <w:rsid w:val="00AD2ED2"/>
    <w:rsid w:val="00AD4F71"/>
    <w:rsid w:val="00AE1B7C"/>
    <w:rsid w:val="00AE579A"/>
    <w:rsid w:val="00B0298F"/>
    <w:rsid w:val="00B04C04"/>
    <w:rsid w:val="00B22393"/>
    <w:rsid w:val="00B30177"/>
    <w:rsid w:val="00B31EA2"/>
    <w:rsid w:val="00B51A62"/>
    <w:rsid w:val="00B6008F"/>
    <w:rsid w:val="00B61198"/>
    <w:rsid w:val="00B63F19"/>
    <w:rsid w:val="00B7066A"/>
    <w:rsid w:val="00B82DE5"/>
    <w:rsid w:val="00B95248"/>
    <w:rsid w:val="00BA12FE"/>
    <w:rsid w:val="00BC3AEF"/>
    <w:rsid w:val="00BD1BF4"/>
    <w:rsid w:val="00BD50B7"/>
    <w:rsid w:val="00BE3064"/>
    <w:rsid w:val="00BE3785"/>
    <w:rsid w:val="00BF54CF"/>
    <w:rsid w:val="00C050A9"/>
    <w:rsid w:val="00C238A5"/>
    <w:rsid w:val="00C24265"/>
    <w:rsid w:val="00C4110C"/>
    <w:rsid w:val="00C42743"/>
    <w:rsid w:val="00C46D74"/>
    <w:rsid w:val="00C64991"/>
    <w:rsid w:val="00C64ADB"/>
    <w:rsid w:val="00C81B47"/>
    <w:rsid w:val="00C851AD"/>
    <w:rsid w:val="00C9101B"/>
    <w:rsid w:val="00CA090B"/>
    <w:rsid w:val="00CA402E"/>
    <w:rsid w:val="00CA5663"/>
    <w:rsid w:val="00CB02D6"/>
    <w:rsid w:val="00CB1BFC"/>
    <w:rsid w:val="00CB7DD9"/>
    <w:rsid w:val="00CC02E5"/>
    <w:rsid w:val="00CD5BAD"/>
    <w:rsid w:val="00CD7E00"/>
    <w:rsid w:val="00CE120A"/>
    <w:rsid w:val="00CE207F"/>
    <w:rsid w:val="00CE2E4F"/>
    <w:rsid w:val="00CE51DC"/>
    <w:rsid w:val="00CE7AB1"/>
    <w:rsid w:val="00CF5A0C"/>
    <w:rsid w:val="00D14FF0"/>
    <w:rsid w:val="00D2278F"/>
    <w:rsid w:val="00D2346B"/>
    <w:rsid w:val="00D34179"/>
    <w:rsid w:val="00D35DC7"/>
    <w:rsid w:val="00D42368"/>
    <w:rsid w:val="00D51730"/>
    <w:rsid w:val="00D533AA"/>
    <w:rsid w:val="00D60F93"/>
    <w:rsid w:val="00D60FD5"/>
    <w:rsid w:val="00D73C5E"/>
    <w:rsid w:val="00D74B67"/>
    <w:rsid w:val="00D80B7D"/>
    <w:rsid w:val="00D8747E"/>
    <w:rsid w:val="00D965B1"/>
    <w:rsid w:val="00DA13C7"/>
    <w:rsid w:val="00DA626A"/>
    <w:rsid w:val="00DA7DA8"/>
    <w:rsid w:val="00DC13BF"/>
    <w:rsid w:val="00DC2959"/>
    <w:rsid w:val="00DC47DC"/>
    <w:rsid w:val="00DC6560"/>
    <w:rsid w:val="00DD618E"/>
    <w:rsid w:val="00DE0D99"/>
    <w:rsid w:val="00DE3EEC"/>
    <w:rsid w:val="00DE693D"/>
    <w:rsid w:val="00DF173D"/>
    <w:rsid w:val="00E041DE"/>
    <w:rsid w:val="00E061E5"/>
    <w:rsid w:val="00E21C8C"/>
    <w:rsid w:val="00E22B24"/>
    <w:rsid w:val="00E241E8"/>
    <w:rsid w:val="00E27EC9"/>
    <w:rsid w:val="00E3028E"/>
    <w:rsid w:val="00E34556"/>
    <w:rsid w:val="00E3588B"/>
    <w:rsid w:val="00E37AB4"/>
    <w:rsid w:val="00E40294"/>
    <w:rsid w:val="00E506A5"/>
    <w:rsid w:val="00E54F4D"/>
    <w:rsid w:val="00E706B0"/>
    <w:rsid w:val="00E742A7"/>
    <w:rsid w:val="00E95D7E"/>
    <w:rsid w:val="00E96223"/>
    <w:rsid w:val="00EA21D3"/>
    <w:rsid w:val="00EA66B5"/>
    <w:rsid w:val="00EF0F6D"/>
    <w:rsid w:val="00EF3F87"/>
    <w:rsid w:val="00EF6E10"/>
    <w:rsid w:val="00F16730"/>
    <w:rsid w:val="00F17535"/>
    <w:rsid w:val="00F21294"/>
    <w:rsid w:val="00F24CB6"/>
    <w:rsid w:val="00F40C43"/>
    <w:rsid w:val="00F43216"/>
    <w:rsid w:val="00F44E05"/>
    <w:rsid w:val="00F4646B"/>
    <w:rsid w:val="00F46B49"/>
    <w:rsid w:val="00F5410E"/>
    <w:rsid w:val="00F54217"/>
    <w:rsid w:val="00F553AB"/>
    <w:rsid w:val="00F63396"/>
    <w:rsid w:val="00F6658A"/>
    <w:rsid w:val="00F73746"/>
    <w:rsid w:val="00F74972"/>
    <w:rsid w:val="00F75887"/>
    <w:rsid w:val="00F817C8"/>
    <w:rsid w:val="00F82783"/>
    <w:rsid w:val="00F82EF5"/>
    <w:rsid w:val="00F84065"/>
    <w:rsid w:val="00F8606D"/>
    <w:rsid w:val="00F87470"/>
    <w:rsid w:val="00F97112"/>
    <w:rsid w:val="00F9731D"/>
    <w:rsid w:val="00FA4B01"/>
    <w:rsid w:val="00FB2BEB"/>
    <w:rsid w:val="00FB328B"/>
    <w:rsid w:val="00FD334F"/>
    <w:rsid w:val="00FD7EC1"/>
    <w:rsid w:val="00FE2908"/>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154340228">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421222927">
      <w:bodyDiv w:val="1"/>
      <w:marLeft w:val="0"/>
      <w:marRight w:val="0"/>
      <w:marTop w:val="0"/>
      <w:marBottom w:val="0"/>
      <w:divBdr>
        <w:top w:val="none" w:sz="0" w:space="0" w:color="auto"/>
        <w:left w:val="none" w:sz="0" w:space="0" w:color="auto"/>
        <w:bottom w:val="none" w:sz="0" w:space="0" w:color="auto"/>
        <w:right w:val="none" w:sz="0" w:space="0" w:color="auto"/>
      </w:divBdr>
    </w:div>
    <w:div w:id="441926084">
      <w:bodyDiv w:val="1"/>
      <w:marLeft w:val="0"/>
      <w:marRight w:val="0"/>
      <w:marTop w:val="0"/>
      <w:marBottom w:val="0"/>
      <w:divBdr>
        <w:top w:val="none" w:sz="0" w:space="0" w:color="auto"/>
        <w:left w:val="none" w:sz="0" w:space="0" w:color="auto"/>
        <w:bottom w:val="none" w:sz="0" w:space="0" w:color="auto"/>
        <w:right w:val="none" w:sz="0" w:space="0" w:color="auto"/>
      </w:divBdr>
    </w:div>
    <w:div w:id="509023392">
      <w:bodyDiv w:val="1"/>
      <w:marLeft w:val="0"/>
      <w:marRight w:val="0"/>
      <w:marTop w:val="0"/>
      <w:marBottom w:val="0"/>
      <w:divBdr>
        <w:top w:val="none" w:sz="0" w:space="0" w:color="auto"/>
        <w:left w:val="none" w:sz="0" w:space="0" w:color="auto"/>
        <w:bottom w:val="none" w:sz="0" w:space="0" w:color="auto"/>
        <w:right w:val="none" w:sz="0" w:space="0" w:color="auto"/>
      </w:divBdr>
    </w:div>
    <w:div w:id="559949204">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1401847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777330643">
      <w:bodyDiv w:val="1"/>
      <w:marLeft w:val="0"/>
      <w:marRight w:val="0"/>
      <w:marTop w:val="0"/>
      <w:marBottom w:val="0"/>
      <w:divBdr>
        <w:top w:val="none" w:sz="0" w:space="0" w:color="auto"/>
        <w:left w:val="none" w:sz="0" w:space="0" w:color="auto"/>
        <w:bottom w:val="none" w:sz="0" w:space="0" w:color="auto"/>
        <w:right w:val="none" w:sz="0" w:space="0" w:color="auto"/>
      </w:divBdr>
    </w:div>
    <w:div w:id="803936045">
      <w:bodyDiv w:val="1"/>
      <w:marLeft w:val="0"/>
      <w:marRight w:val="0"/>
      <w:marTop w:val="0"/>
      <w:marBottom w:val="0"/>
      <w:divBdr>
        <w:top w:val="none" w:sz="0" w:space="0" w:color="auto"/>
        <w:left w:val="none" w:sz="0" w:space="0" w:color="auto"/>
        <w:bottom w:val="none" w:sz="0" w:space="0" w:color="auto"/>
        <w:right w:val="none" w:sz="0" w:space="0" w:color="auto"/>
      </w:divBdr>
    </w:div>
    <w:div w:id="885412761">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53056110">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020819152">
      <w:bodyDiv w:val="1"/>
      <w:marLeft w:val="0"/>
      <w:marRight w:val="0"/>
      <w:marTop w:val="0"/>
      <w:marBottom w:val="0"/>
      <w:divBdr>
        <w:top w:val="none" w:sz="0" w:space="0" w:color="auto"/>
        <w:left w:val="none" w:sz="0" w:space="0" w:color="auto"/>
        <w:bottom w:val="none" w:sz="0" w:space="0" w:color="auto"/>
        <w:right w:val="none" w:sz="0" w:space="0" w:color="auto"/>
      </w:divBdr>
    </w:div>
    <w:div w:id="1231229455">
      <w:bodyDiv w:val="1"/>
      <w:marLeft w:val="0"/>
      <w:marRight w:val="0"/>
      <w:marTop w:val="0"/>
      <w:marBottom w:val="0"/>
      <w:divBdr>
        <w:top w:val="none" w:sz="0" w:space="0" w:color="auto"/>
        <w:left w:val="none" w:sz="0" w:space="0" w:color="auto"/>
        <w:bottom w:val="none" w:sz="0" w:space="0" w:color="auto"/>
        <w:right w:val="none" w:sz="0" w:space="0" w:color="auto"/>
      </w:divBdr>
    </w:div>
    <w:div w:id="1578590829">
      <w:bodyDiv w:val="1"/>
      <w:marLeft w:val="0"/>
      <w:marRight w:val="0"/>
      <w:marTop w:val="0"/>
      <w:marBottom w:val="0"/>
      <w:divBdr>
        <w:top w:val="none" w:sz="0" w:space="0" w:color="auto"/>
        <w:left w:val="none" w:sz="0" w:space="0" w:color="auto"/>
        <w:bottom w:val="none" w:sz="0" w:space="0" w:color="auto"/>
        <w:right w:val="none" w:sz="0" w:space="0" w:color="auto"/>
      </w:divBdr>
    </w:div>
    <w:div w:id="1587573133">
      <w:bodyDiv w:val="1"/>
      <w:marLeft w:val="0"/>
      <w:marRight w:val="0"/>
      <w:marTop w:val="0"/>
      <w:marBottom w:val="0"/>
      <w:divBdr>
        <w:top w:val="none" w:sz="0" w:space="0" w:color="auto"/>
        <w:left w:val="none" w:sz="0" w:space="0" w:color="auto"/>
        <w:bottom w:val="none" w:sz="0" w:space="0" w:color="auto"/>
        <w:right w:val="none" w:sz="0" w:space="0" w:color="auto"/>
      </w:divBdr>
    </w:div>
    <w:div w:id="1613242351">
      <w:bodyDiv w:val="1"/>
      <w:marLeft w:val="0"/>
      <w:marRight w:val="0"/>
      <w:marTop w:val="0"/>
      <w:marBottom w:val="0"/>
      <w:divBdr>
        <w:top w:val="none" w:sz="0" w:space="0" w:color="auto"/>
        <w:left w:val="none" w:sz="0" w:space="0" w:color="auto"/>
        <w:bottom w:val="none" w:sz="0" w:space="0" w:color="auto"/>
        <w:right w:val="none" w:sz="0" w:space="0" w:color="auto"/>
      </w:divBdr>
    </w:div>
    <w:div w:id="165780161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671517077">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12024902">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
    <b:Tag>Abd25</b:Tag>
    <b:SourceType>Report</b:SourceType>
    <b:Guid>{20933E40-E7F2-466F-81F3-6A2C7BE2055F}</b:Guid>
    <b:Author>
      <b:Author>
        <b:NameList>
          <b:Person>
            <b:Last>Abdelkarim</b:Last>
            <b:First>Karim</b:First>
          </b:Person>
        </b:NameList>
      </b:Author>
    </b:Author>
    <b:Title>Application of Aerospace Aerodynamics and CFD in Optimizing Forumla 1 Car Performance</b:Title>
    <b:Year>2025</b:Year>
    <b:City>Jabriya</b:City>
    <b:Publisher>Engineering Archive</b:Publisher>
    <b:RefOrder>6</b:RefOrder>
  </b:Source>
  <b:Source>
    <b:Tag>AMT18</b:Tag>
    <b:SourceType>InternetSite</b:SourceType>
    <b:Guid>{CE2A2D4D-7686-42D7-9572-49E42DC994E1}</b:Guid>
    <b:Author>
      <b:Author>
        <b:Corporate>AM Team</b:Corporate>
      </b:Author>
    </b:Author>
    <b:Title>Optimal inlet and outlet design was critical for process performance</b:Title>
    <b:Year>2018</b:Year>
    <b:YearAccessed>2026</b:YearAccessed>
    <b:MonthAccessed>2</b:MonthAccessed>
    <b:DayAccessed>2024</b:DayAccessed>
    <b:URL>https://www.am-team.com/projects/optimal-inlet-and-outlet-design-was-critical-for-process-performance</b:URL>
    <b:RefOrder>5</b:RefOrder>
  </b:Source>
  <b:Source>
    <b:Tag>NAS21</b:Tag>
    <b:SourceType>DocumentFromInternetSite</b:SourceType>
    <b:Guid>{E21CA710-A77C-4634-AD4B-94275B88AAA4}</b:Guid>
    <b:Author>
      <b:Author>
        <b:Corporate>NASA</b:Corporate>
      </b:Author>
    </b:Author>
    <b:Title>Navier-Stokes Equations</b:Title>
    <b:Year>2021</b:Year>
    <b:YearAccessed>2026</b:YearAccessed>
    <b:MonthAccessed>2</b:MonthAccessed>
    <b:DayAccessed>24</b:DayAccessed>
    <b:URL>https://www.grc.nasa.gov/www/k-12/airplane/nseqs.html</b:URL>
    <b:Month>5</b:Month>
    <b:Day>13</b:Day>
    <b:RefOrder>7</b:RefOrder>
  </b:Source>
  <b:Source>
    <b:Tag>RLH</b:Tag>
    <b:SourceType>InternetSite</b:SourceType>
    <b:Guid>{D763ECE7-D87B-40FB-B2CD-BA07DF2D8A76}</b:Guid>
    <b:Title>Real-time Eulerian fluid simulation on a Macbook Air, using GPU shaders</b:Title>
    <b:Author>
      <b:Author>
        <b:NameList>
          <b:Person>
            <b:Last>Hugh</b:Last>
            <b:First>RL</b:First>
          </b:Person>
        </b:NameList>
      </b:Author>
    </b:Author>
    <b:Year>2023</b:Year>
    <b:YearAccessed>2026</b:YearAccessed>
    <b:MonthAccessed>2</b:MonthAccessed>
    <b:DayAccessed>25</b:DayAccessed>
    <b:URL>https://www.youtube.com/watch?v=x6mcua0HOJs</b:URL>
    <b:RefOrder>8</b:RefOrder>
  </b:Source>
  <b:Source>
    <b:Tag>Con17</b:Tag>
    <b:SourceType>InternetSite</b:SourceType>
    <b:Guid>{158CE08B-C206-4DE0-AC01-FE50AED9279A}</b:Guid>
    <b:Author>
      <b:Author>
        <b:Corporate>ConvergeCFD</b:Corporate>
      </b:Author>
    </b:Author>
    <b:Title>Eulerian Multi-Phase</b:Title>
    <b:Year>2017</b:Year>
    <b:YearAccessed>2026</b:YearAccessed>
    <b:MonthAccessed>2</b:MonthAccessed>
    <b:DayAccessed>25</b:DayAccessed>
    <b:URL>https://convergecfd.com/benefits/eulerian-multi-phase</b:URL>
    <b:RefOrder>9</b:RefOrder>
  </b:Source>
</b:Sourc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E9E99760-C3D3-4F15-8BD7-48F3783CF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1709</TotalTime>
  <Pages>15</Pages>
  <Words>3210</Words>
  <Characters>18298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Alex (Student)</dc:creator>
  <dc:description/>
  <cp:lastModifiedBy>Alex Webb</cp:lastModifiedBy>
  <cp:revision>64</cp:revision>
  <dcterms:created xsi:type="dcterms:W3CDTF">2026-02-24T17:07:00Z</dcterms:created>
  <dcterms:modified xsi:type="dcterms:W3CDTF">2026-02-25T21:36:00Z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