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8"/>
          <w:szCs w:val="88"/>
          <w:u w:val="none"/>
          <w:shd w:fill="auto" w:val="clear"/>
          <w:vertAlign w:val="baseline"/>
        </w:rPr>
      </w:pPr>
      <w:r w:rsidDel="00000000" w:rsidR="00000000" w:rsidRPr="00000000">
        <w:rPr>
          <w:rFonts w:ascii="Times" w:cs="Times" w:eastAsia="Times" w:hAnsi="Times"/>
          <w:b w:val="0"/>
          <w:i w:val="0"/>
          <w:smallCaps w:val="0"/>
          <w:strike w:val="0"/>
          <w:color w:val="ffffff"/>
          <w:sz w:val="88"/>
          <w:szCs w:val="88"/>
          <w:u w:val="none"/>
          <w:shd w:fill="auto" w:val="clear"/>
          <w:vertAlign w:val="baseline"/>
          <w:rtl w:val="0"/>
        </w:rPr>
        <w:t xml:space="preserve">The Axes of 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64"/>
          <w:szCs w:val="64"/>
          <w:u w:val="none"/>
          <w:shd w:fill="auto" w:val="clear"/>
          <w:vertAlign w:val="baseline"/>
        </w:rPr>
      </w:pPr>
      <w:r w:rsidDel="00000000" w:rsidR="00000000" w:rsidRPr="00000000">
        <w:rPr>
          <w:rFonts w:ascii="Times" w:cs="Times" w:eastAsia="Times" w:hAnsi="Times"/>
          <w:b w:val="0"/>
          <w:i w:val="0"/>
          <w:smallCaps w:val="0"/>
          <w:strike w:val="0"/>
          <w:color w:val="ffffff"/>
          <w:sz w:val="64"/>
          <w:szCs w:val="64"/>
          <w:u w:val="none"/>
          <w:shd w:fill="auto" w:val="clear"/>
          <w:vertAlign w:val="baseline"/>
          <w:rtl w:val="0"/>
        </w:rPr>
        <w:t xml:space="preserve">"Give me six hours to develop an abstraction and I will spend the first four sharpening the 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64"/>
          <w:szCs w:val="64"/>
          <w:u w:val="none"/>
          <w:shd w:fill="auto" w:val="clear"/>
          <w:vertAlign w:val="baseline"/>
        </w:rPr>
      </w:pPr>
      <w:r w:rsidDel="00000000" w:rsidR="00000000" w:rsidRPr="00000000">
        <w:rPr>
          <w:rFonts w:ascii="Times" w:cs="Times" w:eastAsia="Times" w:hAnsi="Times"/>
          <w:b w:val="0"/>
          <w:i w:val="0"/>
          <w:smallCaps w:val="0"/>
          <w:strike w:val="0"/>
          <w:color w:val="ffffff"/>
          <w:sz w:val="64"/>
          <w:szCs w:val="64"/>
          <w:u w:val="none"/>
          <w:shd w:fill="auto" w:val="clear"/>
          <w:vertAlign w:val="baseline"/>
          <w:rtl w:val="0"/>
        </w:rPr>
        <w:t xml:space="preserve">Paul Phillips Lambdaconf 2017 Boulder, 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Situation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Trend: axioms, logic, inference, laws — Math abstractions (e.g. monoids) succeeding — Domain abstractions remain mostly ad hoc — "More art than science" — That's a euphemism for "not science"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Thesis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There is science we can apply.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We can constrain more. We can infer more. We can derive more. We can resist adhocicity.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What is with "axes"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In the Cartesian sense: x-axis, y-axis, z-axis — Complex numbers literally add an axis — Loosely: a property which varies between extrema — Orthogonality preferred but not required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That didn't sound 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...because abstraction is something else — That was an axis of generalization — Abstraction vs. generalization, coming up — First, the cutting room floor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The axis of axis exoticity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I initially thought I'd talk about axes like: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74"/>
          <w:szCs w:val="74"/>
          <w:u w:val="none"/>
          <w:shd w:fill="auto" w:val="clear"/>
          <w:vertAlign w:val="baseline"/>
        </w:rPr>
      </w:pPr>
      <w:r w:rsidDel="00000000" w:rsidR="00000000" w:rsidRPr="00000000">
        <w:rPr>
          <w:rFonts w:ascii="Times" w:cs="Times" w:eastAsia="Times" w:hAnsi="Times"/>
          <w:b w:val="0"/>
          <w:i w:val="0"/>
          <w:smallCaps w:val="0"/>
          <w:strike w:val="0"/>
          <w:color w:val="ffffff"/>
          <w:sz w:val="74"/>
          <w:szCs w:val="74"/>
          <w:u w:val="none"/>
          <w:shd w:fill="auto" w:val="clear"/>
          <w:vertAlign w:val="baseline"/>
          <w:rtl w:val="0"/>
        </w:rPr>
        <w:t xml:space="preserve">- Parametricity # giver of free theorems - Arity # size polymorphism - Orderity # kind polymorphism - Fixity # operator associativity - Opacity # "boxity" says @xeno-by - Inductivity # data vs. codata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Algebraic axes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Or algebraic properties like: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74"/>
          <w:szCs w:val="74"/>
          <w:u w:val="none"/>
          <w:shd w:fill="auto" w:val="clear"/>
          <w:vertAlign w:val="baseline"/>
        </w:rPr>
      </w:pPr>
      <w:r w:rsidDel="00000000" w:rsidR="00000000" w:rsidRPr="00000000">
        <w:rPr>
          <w:rFonts w:ascii="Times" w:cs="Times" w:eastAsia="Times" w:hAnsi="Times"/>
          <w:b w:val="0"/>
          <w:i w:val="0"/>
          <w:smallCaps w:val="0"/>
          <w:strike w:val="0"/>
          <w:color w:val="ffffff"/>
          <w:sz w:val="74"/>
          <w:szCs w:val="74"/>
          <w:u w:val="none"/>
          <w:shd w:fill="auto" w:val="clear"/>
          <w:vertAlign w:val="baseline"/>
          <w:rtl w:val="0"/>
        </w:rPr>
        <w:t xml:space="preserve">- Associativity # category theory - Commutativity # CRDTs - Distributivity # belief propagation - Idempotency # lattices - Invertibility # isomorphisms - Selectivity # idempotent-er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Yet more exoticity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Other candidates: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74"/>
          <w:szCs w:val="74"/>
          <w:u w:val="none"/>
          <w:shd w:fill="auto" w:val="clear"/>
          <w:vertAlign w:val="baseline"/>
        </w:rPr>
      </w:pPr>
      <w:r w:rsidDel="00000000" w:rsidR="00000000" w:rsidRPr="00000000">
        <w:rPr>
          <w:rFonts w:ascii="Times" w:cs="Times" w:eastAsia="Times" w:hAnsi="Times"/>
          <w:b w:val="0"/>
          <w:i w:val="0"/>
          <w:smallCaps w:val="0"/>
          <w:strike w:val="0"/>
          <w:color w:val="ffffff"/>
          <w:sz w:val="74"/>
          <w:szCs w:val="74"/>
          <w:u w:val="none"/>
          <w:shd w:fill="auto" w:val="clear"/>
          <w:vertAlign w:val="baseline"/>
          <w:rtl w:val="0"/>
        </w:rPr>
        <w:t xml:space="preserve">- Longevity # Lifetimes - Evitability # evaluation strategy - Classity # "first class" is like "power" - Quotidity # macro depth polymorphism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Forget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Instead, I learned about something new.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I think it deserves a wider audience.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Coming 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But 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314"/>
          <w:szCs w:val="31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14"/>
          <w:szCs w:val="314"/>
          <w:u w:val="none"/>
          <w:shd w:fill="auto" w:val="clear"/>
          <w:vertAlign w:val="baseline"/>
          <w:rtl w:val="0"/>
        </w:rPr>
        <w:t xml:space="preserve">Generalization by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74"/>
          <w:szCs w:val="74"/>
          <w:u w:val="none"/>
          <w:shd w:fill="auto" w:val="clear"/>
          <w:vertAlign w:val="baseline"/>
        </w:rPr>
      </w:pPr>
      <w:r w:rsidDel="00000000" w:rsidR="00000000" w:rsidRPr="00000000">
        <w:rPr>
          <w:rFonts w:ascii="Times" w:cs="Times" w:eastAsia="Times" w:hAnsi="Times"/>
          <w:b w:val="0"/>
          <w:i w:val="0"/>
          <w:smallCaps w:val="0"/>
          <w:strike w:val="0"/>
          <w:color w:val="ffffff"/>
          <w:sz w:val="74"/>
          <w:szCs w:val="74"/>
          <w:u w:val="none"/>
          <w:shd w:fill="auto" w:val="clear"/>
          <w:vertAlign w:val="baseline"/>
          <w:rtl w:val="0"/>
        </w:rPr>
        <w:t xml:space="preserve">def f(x: 5): 10 = x + x // it's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72"/>
          <w:szCs w:val="72"/>
          <w:u w:val="none"/>
          <w:shd w:fill="auto" w:val="clear"/>
          <w:vertAlign w:val="baseline"/>
        </w:rPr>
      </w:pPr>
      <w:r w:rsidDel="00000000" w:rsidR="00000000" w:rsidRPr="00000000">
        <w:rPr>
          <w:rFonts w:ascii="Times" w:cs="Times" w:eastAsia="Times" w:hAnsi="Times"/>
          <w:b w:val="0"/>
          <w:i w:val="0"/>
          <w:smallCaps w:val="0"/>
          <w:strike w:val="0"/>
          <w:color w:val="969696"/>
          <w:sz w:val="72"/>
          <w:szCs w:val="72"/>
          <w:u w:val="none"/>
          <w:shd w:fill="auto" w:val="clear"/>
          <w:vertAlign w:val="baseline"/>
          <w:rtl w:val="0"/>
        </w:rPr>
        <w:t xml:space="preserve">def f(x: 5): 10 = x + x // it's 10! def f(x: Int): Int = x + x // Don't assume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66"/>
          <w:szCs w:val="66"/>
          <w:u w:val="none"/>
          <w:shd w:fill="auto" w:val="clear"/>
          <w:vertAlign w:val="baseline"/>
        </w:rPr>
      </w:pPr>
      <w:r w:rsidDel="00000000" w:rsidR="00000000" w:rsidRPr="00000000">
        <w:rPr>
          <w:rFonts w:ascii="Times" w:cs="Times" w:eastAsia="Times" w:hAnsi="Times"/>
          <w:b w:val="0"/>
          <w:i w:val="0"/>
          <w:smallCaps w:val="0"/>
          <w:strike w:val="0"/>
          <w:color w:val="969696"/>
          <w:sz w:val="66"/>
          <w:szCs w:val="66"/>
          <w:u w:val="none"/>
          <w:shd w:fill="auto" w:val="clear"/>
          <w:vertAlign w:val="baseline"/>
          <w:rtl w:val="0"/>
        </w:rPr>
        <w:t xml:space="preserve">def f(x: 5): 10 = x + x // it's 10! def f(x: Int): Int = x + x // Don't assume 5 def f[A &lt;: Number](x: A): A = x + x // Don't assume 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66"/>
          <w:szCs w:val="66"/>
          <w:u w:val="none"/>
          <w:shd w:fill="auto" w:val="clear"/>
          <w:vertAlign w:val="baseline"/>
        </w:rPr>
      </w:pPr>
      <w:r w:rsidDel="00000000" w:rsidR="00000000" w:rsidRPr="00000000">
        <w:rPr>
          <w:rFonts w:ascii="Times" w:cs="Times" w:eastAsia="Times" w:hAnsi="Times"/>
          <w:b w:val="0"/>
          <w:i w:val="0"/>
          <w:smallCaps w:val="0"/>
          <w:strike w:val="0"/>
          <w:color w:val="969696"/>
          <w:sz w:val="66"/>
          <w:szCs w:val="66"/>
          <w:u w:val="none"/>
          <w:shd w:fill="auto" w:val="clear"/>
          <w:vertAlign w:val="baseline"/>
          <w:rtl w:val="0"/>
        </w:rPr>
        <w:t xml:space="preserve">def f(x: 5): 10 = x + x // it's 10! def f(x: Int): Int = x + x // Don't assume 5 def f[A &lt;: Number](x: A): A = x + x // Don't assume integer def f[A: CommutativeRing](x: A): A = x + x // Don't assume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 def f[A: Rng](x: A): A = x + x // Don't assume * has identity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 def f[A: Rng](x: A): A = x + x // Don't assume * has identity def f[A: CommutativeGroup](x: A): A = x + x // Don't assume * exists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 def f[A: Rng](x: A): A = x + x // Don't assume * has identity def f[A: CommutativeGroup](x: A): A = x + x // Don't assume * exists def f[A: Group](x: A): A = x + x // Don't assume + is commutative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 def f[A: Rng](x: A): A = x + x // Don't assume * has identity def f[A: CommutativeGroup](x: A): A = x + x // Don't assume * exists def f[A: Group](x: A): A = x + x // Don't assume + is commutative def f[A: Monoid](x: A): A = x + x // Don't assume + has an inverse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 def f[A: Rng](x: A): A = x + x // Don't assume * has identity def f[A: CommutativeGroup](x: A): A = x + x // Don't assume * exists def f[A: Group](x: A): A = x + x // Don't assume + is commutative def f[A: Monoid](x: A): A = x + x // Don't assume + has an inverse def f[A: Semigroup](x: A): A = x + x // Don't assume + has identity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 def f[A: Rng](x: A): A = x + x // Don't assume * has identity def f[A: CommutativeGroup](x: A): A = x + x // Don't assume * exists def f[A: Group](x: A): A = x + x // Don't assume + is commutative def f[A: Monoid](x: A): A = x + x // Don't assume + has an inverse def f[A: Semigroup](x: A): A = x + x // Don't assume + has identity def f[A: Magma](x: A): A = x + x // Don't assume + is associative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 def f[A: Rng](x: A): A = x + x // Don't assume * has identity def f[A: CommutativeGroup](x: A): A = x + x // Don't assume * exists def f[A: Group](x: A): A = x + x // Don't assume + is commutative def f[A: Monoid](x: A): A = x + x // Don't assume + has an inverse def f[A: Semigroup](x: A): A = x + x // Don't assume + has identity def f[A: Magma](x: A): A = x + x // Don't assume + is associative def f[A](x: A): A = x // Assume nothing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 def f[A: Rng](x: A): A = x + x // Don't assume * has identity def f[A: CommutativeGroup](x: A): A = x + x // Don't assume * exists def f[A: Group](x: A): A = x + x // Don't assume + is commutative def f[A: Monoid](x: A): A = x + x // Don't assume + has an inverse def f[A: Semigroup](x: A): A = x + x // Don't assume + has identity def f[A: Magma](x: A): A = x + x // Don't assume + is associative def f[A](x: A): A = x // Assume nothing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69696"/>
          <w:sz w:val="58"/>
          <w:szCs w:val="58"/>
          <w:u w:val="none"/>
          <w:shd w:fill="auto" w:val="clear"/>
          <w:vertAlign w:val="baseline"/>
        </w:rPr>
      </w:pPr>
      <w:r w:rsidDel="00000000" w:rsidR="00000000" w:rsidRPr="00000000">
        <w:rPr>
          <w:rFonts w:ascii="Times" w:cs="Times" w:eastAsia="Times" w:hAnsi="Times"/>
          <w:b w:val="0"/>
          <w:i w:val="0"/>
          <w:smallCaps w:val="0"/>
          <w:strike w:val="0"/>
          <w:color w:val="969696"/>
          <w:sz w:val="58"/>
          <w:szCs w:val="58"/>
          <w:u w:val="none"/>
          <w:shd w:fill="auto" w:val="clear"/>
          <w:vertAlign w:val="baseline"/>
          <w:rtl w:val="0"/>
        </w:rPr>
        <w:t xml:space="preserve">def f(x: 5): 10 = x + x // it's 10! def f(x: Int): Int = x + x // Don't assume 5 def f[A &lt;: Number](x: A): A = x + x // Don't assume integer def f[A: CommutativeRing](x: A): A = x + x // Don't assume numbers def f[A: Ring](x: A): A = x + x // Don't assume * is commutative def f[A: Rng](x: A): A = x + x // Don't assume * has identity def f[A: CommutativeGroup](x: A): A = x + x // Don't assume * exists def f[A: Group](x: A): A = x + x // Don't assume + is commutative def f[A: Monoid](x: A): A = x + x // Don't assume + has an inverse def f[A: Semigroup](x: A): A = x + x // Don't assume + has identity def f[A: Magma](x: A): A = x + x // Don't assume + is associative def f[A](x: A): A = x // Assume nothing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272"/>
          <w:szCs w:val="272"/>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ffffff"/>
          <w:sz w:val="272"/>
          <w:szCs w:val="272"/>
          <w:u w:val="none"/>
          <w:shd w:fill="auto" w:val="clear"/>
          <w:vertAlign w:val="baseline"/>
          <w:rtl w:val="0"/>
        </w:rPr>
        <w:t xml:space="preserve">Abstraction v. 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66"/>
          <w:szCs w:val="66"/>
          <w:u w:val="none"/>
          <w:shd w:fill="auto" w:val="clear"/>
          <w:vertAlign w:val="baseline"/>
        </w:rPr>
      </w:pPr>
      <w:r w:rsidDel="00000000" w:rsidR="00000000" w:rsidRPr="00000000">
        <w:rPr>
          <w:rFonts w:ascii="Times" w:cs="Times" w:eastAsia="Times" w:hAnsi="Times"/>
          <w:b w:val="0"/>
          <w:i w:val="0"/>
          <w:smallCaps w:val="0"/>
          <w:strike w:val="0"/>
          <w:color w:val="ffffff"/>
          <w:sz w:val="66"/>
          <w:szCs w:val="66"/>
          <w:u w:val="none"/>
          <w:shd w:fill="auto" w:val="clear"/>
          <w:vertAlign w:val="baseline"/>
          <w:rtl w:val="0"/>
        </w:rPr>
        <w:t xml:space="preserve">SAGREDO: This is a marvelous idea! It suggests that when we try to understand nature, we should look at the phenomena as if they were messages to be understood. Except that each message appears to be random until we establish a code to read it. This code takes the form of an abstraction, that is, we choose to ignore certain things as irrelevant and we thus partially select the content of the message by a free choice.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66"/>
          <w:szCs w:val="66"/>
          <w:u w:val="none"/>
          <w:shd w:fill="auto" w:val="clear"/>
          <w:vertAlign w:val="baseline"/>
        </w:rPr>
      </w:pPr>
      <w:r w:rsidDel="00000000" w:rsidR="00000000" w:rsidRPr="00000000">
        <w:rPr>
          <w:rFonts w:ascii="Times" w:cs="Times" w:eastAsia="Times" w:hAnsi="Times"/>
          <w:b w:val="0"/>
          <w:i w:val="0"/>
          <w:smallCaps w:val="0"/>
          <w:strike w:val="0"/>
          <w:color w:val="ffffff"/>
          <w:sz w:val="66"/>
          <w:szCs w:val="66"/>
          <w:u w:val="none"/>
          <w:shd w:fill="auto" w:val="clear"/>
          <w:vertAlign w:val="baseline"/>
          <w:rtl w:val="0"/>
        </w:rPr>
        <w:t xml:space="preserve">-- Gödel, Escher, Bach: an Eternal Golden Braid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Someone else's definitions, my emphasis: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Abstraction is an emphasis on the idea, qualities and properties rather than the particulars (a suppression of detail).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 is a broadening of application to encompass a larger domain of objects of the same or different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Definition golf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ed66"/>
          <w:sz w:val="80"/>
          <w:szCs w:val="80"/>
          <w:u w:val="none"/>
          <w:shd w:fill="auto" w:val="clear"/>
          <w:vertAlign w:val="baseline"/>
        </w:rPr>
      </w:pPr>
      <w:r w:rsidDel="00000000" w:rsidR="00000000" w:rsidRPr="00000000">
        <w:rPr>
          <w:rFonts w:ascii="Times" w:cs="Times" w:eastAsia="Times" w:hAnsi="Times"/>
          <w:b w:val="0"/>
          <w:i w:val="0"/>
          <w:smallCaps w:val="0"/>
          <w:strike w:val="0"/>
          <w:color w:val="ffed66"/>
          <w:sz w:val="80"/>
          <w:szCs w:val="80"/>
          <w:u w:val="none"/>
          <w:shd w:fill="auto" w:val="clear"/>
          <w:vertAlign w:val="baseline"/>
          <w:rtl w:val="0"/>
        </w:rPr>
        <w:t xml:space="preserve">Abstraction is ignoring differences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ed66"/>
          <w:sz w:val="80"/>
          <w:szCs w:val="80"/>
          <w:u w:val="none"/>
          <w:shd w:fill="auto" w:val="clear"/>
          <w:vertAlign w:val="baseline"/>
        </w:rPr>
      </w:pPr>
      <w:r w:rsidDel="00000000" w:rsidR="00000000" w:rsidRPr="00000000">
        <w:rPr>
          <w:rFonts w:ascii="Times" w:cs="Times" w:eastAsia="Times" w:hAnsi="Times"/>
          <w:b w:val="0"/>
          <w:i w:val="0"/>
          <w:smallCaps w:val="0"/>
          <w:strike w:val="0"/>
          <w:color w:val="ffed66"/>
          <w:sz w:val="80"/>
          <w:szCs w:val="80"/>
          <w:u w:val="none"/>
          <w:shd w:fill="auto" w:val="clear"/>
          <w:vertAlign w:val="baseline"/>
          <w:rtl w:val="0"/>
        </w:rPr>
        <w:t xml:space="preserve">Generalization is acknowledging differences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Abstraction: Bats, whales, mice, humans... mammals!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 It lays EGGS?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Abstraction, abstractly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The suppression of irrelevant detail — A concept with a "platonic" definition — A precise "semantic level" — Neither overspecified nor underspecified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Suppressing detail sounds like a quotient set — Partitioning elements into equivalence classes — all members in a class are "the same" — we position and dim the lights as we choose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Abstraction, concretely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The set of natural numbers N — An equivalence relation P = "congruent modulo 1" — Equivalence classes: { 1, 3, ... }, { 2, 4, ... } — These classes even have names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I have objects B, C, and D — Notice: B &lt;: A, C &lt;: A, D &lt;: A — A abstracts B, C, and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Generalization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I have property R which classifies B — Notice: property S &lt;: R classifies B, C, and D — S generalizes R — Note contravariance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Do these actually differ?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The difference (in this conception) is the arrow — This duality pervades not only math but life itself — It is extension vs. intension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Extension &lt;-&gt; Intention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abstract generalize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unification anti-unification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data codata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being doing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Set[A] Indicator[A]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objects attributes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Paul Phillips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OContrarivariant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2"/>
          <w:szCs w:val="62"/>
          <w:u w:val="none"/>
          <w:shd w:fill="auto" w:val="clear"/>
          <w:vertAlign w:val="baseline"/>
        </w:rPr>
      </w:pPr>
      <w:r w:rsidDel="00000000" w:rsidR="00000000" w:rsidRPr="00000000">
        <w:rPr>
          <w:rFonts w:ascii="Times" w:cs="Times" w:eastAsia="Times" w:hAnsi="Times"/>
          <w:b w:val="0"/>
          <w:i w:val="0"/>
          <w:smallCaps w:val="0"/>
          <w:strike w:val="0"/>
          <w:color w:val="000000"/>
          <w:sz w:val="62"/>
          <w:szCs w:val="62"/>
          <w:u w:val="none"/>
          <w:shd w:fill="auto" w:val="clear"/>
          <w:vertAlign w:val="baseline"/>
          <w:rtl w:val="0"/>
        </w:rPr>
        <w:t xml:space="preserve">Stalactite, from Greek stalaktos 'dripping". Stalagmite, from Greek Stalagma "a drop'.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COClata VS.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260"/>
          <w:szCs w:val="2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60"/>
          <w:szCs w:val="260"/>
          <w:u w:val="none"/>
          <w:shd w:fill="auto" w:val="clear"/>
          <w:vertAlign w:val="baseline"/>
          <w:rtl w:val="0"/>
        </w:rPr>
        <w:t xml:space="preserve">The Marriage of Extent and Intent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What is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What am I describing?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74"/>
          <w:szCs w:val="74"/>
          <w:u w:val="none"/>
          <w:shd w:fill="auto" w:val="clear"/>
          <w:vertAlign w:val="baseline"/>
        </w:rPr>
      </w:pPr>
      <w:r w:rsidDel="00000000" w:rsidR="00000000" w:rsidRPr="00000000">
        <w:rPr>
          <w:rFonts w:ascii="Times" w:cs="Times" w:eastAsia="Times" w:hAnsi="Times"/>
          <w:b w:val="0"/>
          <w:i w:val="0"/>
          <w:smallCaps w:val="0"/>
          <w:strike w:val="0"/>
          <w:color w:val="ffffff"/>
          <w:sz w:val="74"/>
          <w:szCs w:val="74"/>
          <w:u w:val="none"/>
          <w:shd w:fill="auto" w:val="clear"/>
          <w:vertAlign w:val="baseline"/>
          <w:rtl w:val="0"/>
        </w:rPr>
        <w:t xml:space="preserve">- It has wings. "A dragonfly?" - It isn't an insect. "A bat?" - It lays eggs. "A pterosaur?" - It isn't a dinosaur. "A platypus in a bird costume?" - It flies. "...in a hot air balloon?" - It has feathers. "A realistic avian drone?"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Imperfection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We usually work with "objects" already in mind — Naturally we will select properties they share — So the flaws tend to be in the "negative space" — How much "slack" is there in our 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28"/>
          <w:szCs w:val="1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8"/>
          <w:szCs w:val="128"/>
          <w:u w:val="none"/>
          <w:shd w:fill="auto" w:val="clear"/>
          <w:vertAlign w:val="baseline"/>
          <w:rtl w:val="0"/>
        </w:rPr>
        <w:t xml:space="preserve">Bagel 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28"/>
          <w:szCs w:val="1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8"/>
          <w:szCs w:val="128"/>
          <w:u w:val="none"/>
          <w:shd w:fill="auto" w:val="clear"/>
          <w:vertAlign w:val="baseline"/>
          <w:rtl w:val="0"/>
        </w:rPr>
        <w:t xml:space="preserve">Mop 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28"/>
          <w:szCs w:val="1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8"/>
          <w:szCs w:val="128"/>
          <w:u w:val="none"/>
          <w:shd w:fill="auto" w:val="clear"/>
          <w:vertAlign w:val="baseline"/>
          <w:rtl w:val="0"/>
        </w:rPr>
        <w:t xml:space="preserve">Muffin 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28"/>
          <w:szCs w:val="1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28"/>
          <w:szCs w:val="128"/>
          <w:u w:val="none"/>
          <w:shd w:fill="auto" w:val="clear"/>
          <w:vertAlign w:val="baseline"/>
          <w:rtl w:val="0"/>
        </w:rPr>
        <w:t xml:space="preserve">Towel 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Abstraction abstractly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Ideally, extent and intent would converge — An object set induces a common attribute set — An attribute set induces a common object set — When they correspond, we have something interesting — This is the idea behind formal concept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Formal Concept Analysis (FCA)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FCA finds practical application in fields including...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data and text mining — machine learning — knowledge management — the semantic web — software development — chemistry &amp; biology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FCA (cont)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Imagine facts as a matrix of booleans — Each row is an object — Each column is an a!ribute — Each cell is true if object has attribute — We can pre-filter as far as we like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ed66"/>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ed66"/>
          <w:sz w:val="80"/>
          <w:szCs w:val="80"/>
          <w:u w:val="none"/>
          <w:shd w:fill="auto" w:val="clear"/>
          <w:vertAlign w:val="baseline"/>
          <w:rtl w:val="0"/>
        </w:rPr>
        <w:t xml:space="preserve">This is an incidence matrix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ed66"/>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ed66"/>
          <w:sz w:val="80"/>
          <w:szCs w:val="80"/>
          <w:u w:val="none"/>
          <w:shd w:fill="auto" w:val="clear"/>
          <w:vertAlign w:val="baseline"/>
          <w:rtl w:val="0"/>
        </w:rPr>
        <w:t xml:space="preserve">This is its concept la!ice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tarn trickle ri beck riVulet runnel brook burn Streann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ΟΓΙΘηί river channel Canal lagoon lake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ΠΠΘΙΘ. plash pond pool puddle reservoir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plash, puddle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trickle, rill, river.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pOIC1,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rivulet, runnel,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eSeVOll beck, brook, burn,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stream, torrent tarn, lake, pool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Formal Concepts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A formal context is K = (G, M, I) where — G, a set of objects (Gegenstand = object) — M, a set of attributes (Merkmal = characteristic) — I, a binary relation GxM (Inzidenzrelation = incidence) — From the formal context we derive the concept la!ice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Formal Concepts (cont)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For any set A ⊆ G and any set B ⊆ M — The attribute set common to objects in A is A' — The objects which have all attributes in B is B' — If A=B' and A'=B, then (A,B) is a formal concept.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Formal Concepts (cont)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The concept lattice orders these formal concepts — The ordering is set inclusion — (A, B) is a subconcept of (A', B') if A ⊆ A' (and B' ⊆ B) — Extent is covariant and intent is contravariant — A subconcept has fewer objects and more attributes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Formal Concepts (cont)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I⇡ : P(G) =&gt; P(M) (intersection of input attribute sets) — I⇣ : P(M) =&gt; P(G) (set of objects with all attributes) — Compose both ways to create closure operators: — I⇡⇣: P(G) =&gt; P(G) and I⇣⇡: P(M) =&gt; P(M) — Now for any set of objects A... — (I⇡I⇣(A), I⇡(A)) is a formal concept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Formal Concepts (cont)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 Given formal concept (A,B) — The objects in A are the concept's extent. — The attributes in B are the concept's intent. — There is a Galois correspondence between objects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and attributes.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64"/>
          <w:szCs w:val="6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64"/>
          <w:szCs w:val="64"/>
          <w:u w:val="none"/>
          <w:shd w:fill="auto" w:val="clear"/>
          <w:vertAlign w:val="baseline"/>
          <w:rtl w:val="0"/>
        </w:rPr>
        <w:t xml:space="preserve">Darwin's 'survival of the fittest' is really a special case of a more general law of survival of the stable.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64"/>
          <w:szCs w:val="64"/>
          <w:u w:val="none"/>
          <w:shd w:fill="auto" w:val="clear"/>
          <w:vertAlign w:val="baseline"/>
        </w:rPr>
      </w:pPr>
      <w:r w:rsidDel="00000000" w:rsidR="00000000" w:rsidRPr="00000000">
        <w:rPr>
          <w:rFonts w:ascii="Times" w:cs="Times" w:eastAsia="Times" w:hAnsi="Times"/>
          <w:b w:val="0"/>
          <w:i w:val="0"/>
          <w:smallCaps w:val="0"/>
          <w:strike w:val="0"/>
          <w:color w:val="ffffff"/>
          <w:sz w:val="64"/>
          <w:szCs w:val="64"/>
          <w:u w:val="none"/>
          <w:shd w:fill="auto" w:val="clear"/>
          <w:vertAlign w:val="baseline"/>
          <w:rtl w:val="0"/>
        </w:rPr>
        <w:t xml:space="preserve">It may be a class of entities that come into existence at a sufficiently high rate to deserve a collective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144"/>
          <w:szCs w:val="144"/>
          <w:u w:val="none"/>
          <w:shd w:fill="auto" w:val="clear"/>
          <w:vertAlign w:val="baseline"/>
          <w:rtl w:val="0"/>
        </w:rPr>
        <w:t xml:space="preserve">An EXTENDED ladder of functional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Profunctor intuition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Jean Bénabou, who invented the term and originally used “profunctor,” now prefers “distributor,” which is supposed to carry the intuition that a distributor generalizes a functor in a similar way to how a distribution generalizes a function. — n-lab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LL LLLL LLLLLL GLLLLLLL LLLL LLLLLL LLLL LLLLLLL LLLLLLL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9.199999999999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SS S ZSSSuSuSSLL LLS S S SLSuSSuSuSS S SLLLS SLLL SLLLL SSLLS LLLLLLLLS L S SL T LLLL TM D TMS SDD TS SS SSLSSS S LLLL TT LL L S L S SSMSMMSMM S TTTLLLS T L S L D DD SDD LS S S TT S TM MT SMS S L TT S SSTS TMS SSST S TMM MT T LS SS LL S SSSS SSSSS S S L S S S L S L S SSS S SSSZ SSSSS S uu M STSTSS T S STS SS S SS SZYLSSSSL S SL TTLSS S S S S STT S SLLS S S S S S S S S S S S S S SSSTSTSS STT SS T TSS S S S S S S S S S S S S S S S S S S S S S S S S S S S S S S SSSSSL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title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until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Albert PETP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 fall PT PE * Tip II, II, LO SLLLLL LL LLLLL LL LLL T L L L 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LL L T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COEPITE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era e alla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*T冒匡*</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edited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SS TMLL S LLL 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TEEL UIT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FIRE ERUs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Rur she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 Abfalli (Cinnand han TTTTTTTTT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single"/>
          <w:shd w:fill="auto" w:val="clear"/>
          <w:vertAlign w:val="baseline"/>
        </w:rPr>
      </w:pPr>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■■晶『*』『疊</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4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LL L SSSSS S S S S S S S S S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wana wana antinuation, , , 『冒■鬥l■,■■■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CGCEPTE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PICTIC PE ப்ோப் ரிப்பா TIL FICTITring LEETE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put Hist " " On Tull || || ||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POLICIO EPIC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LIDRE ECTRE LLLLLL S LLLL LS SL L L L L L L L L L L S L L L L L S L L LSLS SLLLSL L S LSLSLSL LL LSLLLLLLDS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L L L L L L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SSSSSSSSSSSS S S S LS SLL LSS SLSS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SiSSSSSSL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S S S S S S S S S S SS SLS L S SZS S S S S S S S L S S S S S S S LLL S L L L L L L C S L L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■■■■■**直『■ L LLS L S L S S S T T S TS LLL LLLLLS S S LLLLL auS TT S L L LSLTTS S S S L L L L L S S S L LLLL SZS S L S L L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EILLE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46.39999999999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דמיוחדיםםחםםחם</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פחםחםחשיחים</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שחששוחחיםם</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חשוחח</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1"/>
        </w:rPr>
        <w:t xml:space="preserve">ח</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5.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S S S L S S S S S S C S SS SSSS SSS S S S S S S S S S S S S SLLSS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8.8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SS S S S S S S S S SS S S S S S S S S S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S S LSLS SS 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SSSSSSSSSSSSSSS LSSSSSSLSTSS S SSSSSSS SS SSLS SSSSS TTSS S SSS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5.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SS SS S S S S S S S S S LL S S L L S L L S S L SLL L S LSLS SLSSLSSSSSSSSSLLSSS SS SSLLL L S S S L SLLS SLLLSS S SSS S SSSLLLLSLLSS SSS SSSuuSSSSSS SSSuuuuSSSSS SSSLSSSSS SSSSS LLS L S S S S S LSL L LSS S SY L L S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SS SSSSSSSSSSSSSSSSS L L L L S L S S CCCC C 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L L L L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S S S S S S S S S S LLLSS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SS SSSS SS SS SSLLLLSLSSLLSLSSLS S 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LLSL S SZS S u S S S S S u u u SSS S 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LSSLSS LSSSLSS SSSL S SSSS S LYS SSSL S S S SS C SSL L L LLLLLS L LLLL S SS LL S S L S S L S SSS uuS LLL uCCSS S LCCSLSS SLSS S uuS S LL LSLLLLL S L L L L L L L L LLLL SSLSS S LSSSSLSSSSZSSSZSSSSSS S S SSS S SSS S SS SS SS SSSSSSSSSS Su SuSHHSSSSS SSSLLLLLSSS LLSSSSSLSSSSSLSSSSSSLSSS LSS SLS SS SSSSSLSS S SuSuuSSSSSS LL S S L L S TT S L S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FILM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 - - 0 S-1-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CONCEPTS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COOOO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 Recursion Schemes Advonced Optics Duo Abstractions (Comonod) Monolo Trons for ners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Free Moncos S. Extensible Effects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Function o ATCite CiU e A CVCCGC FUNCIOS Exponential ProfUnctors. COntrOVOriant) Embedded DSLS USing GADTS. Finoly Togess Advanced Monads (continuation, Logic) Type Fonies, Functiono Dependencies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 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CONCEPTS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High-Performance Kind Polynorphism Generic Programming Type - Le Vel Programming Dependent-Types, Singleton Types COtegory. Theory Graph Reduction Higher-Order Abstract Syntox Compiler Design for Functional Longudges Profunctor Optics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42"/>
          <w:szCs w:val="14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2"/>
          <w:szCs w:val="142"/>
          <w:u w:val="none"/>
          <w:shd w:fill="auto" w:val="clear"/>
          <w:vertAlign w:val="baseline"/>
          <w:rtl w:val="0"/>
        </w:rPr>
        <w:t xml:space="preserve">Groph Reduction Higher-Order AbStroC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52"/>
          <w:szCs w:val="152"/>
          <w:u w:val="none"/>
          <w:shd w:fill="auto" w:val="clear"/>
          <w:vertAlign w:val="baseline"/>
        </w:rPr>
      </w:pPr>
      <w:r w:rsidDel="00000000" w:rsidR="00000000" w:rsidRPr="00000000">
        <w:rPr>
          <w:rFonts w:ascii="Times" w:cs="Times" w:eastAsia="Times" w:hAnsi="Times"/>
          <w:b w:val="0"/>
          <w:i w:val="0"/>
          <w:smallCaps w:val="0"/>
          <w:strike w:val="0"/>
          <w:color w:val="000000"/>
          <w:sz w:val="152"/>
          <w:szCs w:val="152"/>
          <w:u w:val="none"/>
          <w:shd w:fill="auto" w:val="clear"/>
          <w:vertAlign w:val="baseline"/>
          <w:rtl w:val="0"/>
        </w:rPr>
        <w:t xml:space="preserve">Compiler Design for F. Profunctor Optics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Times" w:cs="Times" w:eastAsia="Times" w:hAnsi="Times"/>
          <w:b w:val="0"/>
          <w:i w:val="0"/>
          <w:smallCaps w:val="0"/>
          <w:strike w:val="0"/>
          <w:color w:val="000000"/>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0"/>
          <w:szCs w:val="80"/>
          <w:u w:val="none"/>
          <w:shd w:fill="auto" w:val="clear"/>
          <w:vertAlign w:val="baseline"/>
          <w:rtl w:val="0"/>
        </w:rPr>
        <w:t xml:space="preserve">Several of you will have realised that the relation I can be viewed as a profunctor enriched in truth values, that the Galois connection is an adjunction between presheaf-type enriched categories and the concept lattice is the centre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0"/>
          <w:szCs w:val="80"/>
          <w:u w:val="none"/>
          <w:shd w:fill="auto" w:val="clear"/>
          <w:vertAlign w:val="baseline"/>
        </w:rPr>
      </w:pPr>
      <w:r w:rsidDel="00000000" w:rsidR="00000000" w:rsidRPr="00000000">
        <w:rPr>
          <w:rFonts w:ascii="Times" w:cs="Times" w:eastAsia="Times" w:hAnsi="Times"/>
          <w:b w:val="0"/>
          <w:i w:val="0"/>
          <w:smallCaps w:val="0"/>
          <w:strike w:val="0"/>
          <w:color w:val="000000"/>
          <w:sz w:val="80"/>
          <w:szCs w:val="80"/>
          <w:u w:val="none"/>
          <w:shd w:fill="auto" w:val="clear"/>
          <w:vertAlign w:val="baseline"/>
          <w:rtl w:val="0"/>
        </w:rPr>
        <w:t xml:space="preserve">the adjunction, i.e. the nucleus of the profunctor.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54"/>
          <w:szCs w:val="5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54"/>
          <w:szCs w:val="54"/>
          <w:u w:val="none"/>
          <w:shd w:fill="auto" w:val="clear"/>
          <w:vertAlign w:val="baseline"/>
          <w:rtl w:val="0"/>
        </w:rPr>
        <w:t xml:space="preserve">Welcome to the SECRET RUNG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Times" w:cs="Times" w:eastAsia="Times" w:hAnsi="Times"/>
          <w:b w:val="0"/>
          <w:i w:val="0"/>
          <w:smallCaps w:val="0"/>
          <w:strike w:val="0"/>
          <w:color w:val="ffffff"/>
          <w:sz w:val="80"/>
          <w:szCs w:val="80"/>
          <w:u w:val="none"/>
          <w:shd w:fill="auto" w:val="clear"/>
          <w:vertAlign w:val="baseline"/>
        </w:rPr>
      </w:pPr>
      <w:r w:rsidDel="00000000" w:rsidR="00000000" w:rsidRPr="00000000">
        <w:rPr>
          <w:rFonts w:ascii="Times" w:cs="Times" w:eastAsia="Times" w:hAnsi="Times"/>
          <w:b w:val="0"/>
          <w:i w:val="0"/>
          <w:smallCaps w:val="0"/>
          <w:strike w:val="0"/>
          <w:color w:val="ffffff"/>
          <w:sz w:val="80"/>
          <w:szCs w:val="80"/>
          <w:u w:val="none"/>
          <w:shd w:fill="auto" w:val="clear"/>
          <w:vertAlign w:val="baseline"/>
          <w:rtl w:val="0"/>
        </w:rPr>
        <w:t xml:space="preserve">"AXE-WIELDING FIRE MONSTER" Profunctor Nuclei NOTHING MORE TO LEARN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