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Conducting Interviews and Observations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2925"/>
        <w:gridCol w:w="3315"/>
        <w:tblGridChange w:id="0">
          <w:tblGrid>
            <w:gridCol w:w="3120"/>
            <w:gridCol w:w="2925"/>
            <w:gridCol w:w="33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Learning Objectives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Deliverables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Prerequisite Knowledge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Evaluate how different stakeholders frame the same topic and recognize whose voices may be missing.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Develop interview and observation questions that elicit rich, open-ended responses.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Source Search Assignment </w:t>
            </w:r>
          </w:p>
          <w:p w:rsidR="00000000" w:rsidDel="00000000" w:rsidP="00000000" w:rsidRDefault="00000000" w:rsidRPr="00000000" w14:paraId="00000009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Notes or draft interview email </w:t>
            </w:r>
            <w:r w:rsidDel="00000000" w:rsidR="00000000" w:rsidRPr="00000000">
              <w:rPr>
                <w:i w:val="1"/>
                <w:rtl w:val="0"/>
              </w:rPr>
              <w:t xml:space="preserve">(optional, for feedback)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Students should…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Have identified a research topic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Understand what makes a source reliable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Begun searching for potential sources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Materials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Slides: </w:t>
            </w:r>
            <w:r w:rsidDel="00000000" w:rsidR="00000000" w:rsidRPr="00000000">
              <w:rPr>
                <w:rtl w:val="0"/>
              </w:rPr>
              <w:t xml:space="preserve">Interviewing and Observing</w:t>
              <w:br w:type="textWrapping"/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Source Search Activity</w:t>
            </w:r>
            <w:r w:rsidDel="00000000" w:rsidR="00000000" w:rsidRPr="00000000">
              <w:rPr>
                <w:rtl w:val="0"/>
              </w:rPr>
              <w:br w:type="textWrapping"/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Access to the library database, Google Scholar, and local/community websites</w:t>
              <w:br w:type="textWrapping"/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Example interview request email (from slides)</w:t>
              <w:br w:type="textWrapping"/>
            </w:r>
          </w:p>
        </w:tc>
      </w:tr>
      <w:tr>
        <w:trPr>
          <w:cantSplit w:val="0"/>
          <w:trHeight w:val="538.9746093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Activity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Time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Warm-Up Discussion</w:t>
            </w:r>
            <w:r w:rsidDel="00000000" w:rsidR="00000000" w:rsidRPr="00000000">
              <w:rPr>
                <w:rtl w:val="0"/>
              </w:rPr>
              <w:t xml:space="preserve">: Who’s Invested?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Who is invested in your topic? 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Ask students to name local people, organizations, or experts connected to their research area. Discuss what counts as “expertise” and what voices might be missing.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5 min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Developing Focus and Question Goals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Guide students to identify what they still want to know and brainstorm possible questions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10 min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Practicing Open-Ended Questions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Review the slide on avoiding yes/no questions. </w:t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Students revise their questions to be open-ended, story-based, or explanatory. </w:t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Encourage them to write at least three question types: descriptive (“What’s happening?”), interpretive (“Why is it happening?”), and reflective (“How do you think it could change?”).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10 min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 min</w:t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 min</w:t>
            </w:r>
          </w:p>
        </w:tc>
      </w:tr>
      <w:tr>
        <w:trPr>
          <w:cantSplit w:val="0"/>
          <w:trHeight w:val="1772.871093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Writing Observation Requests</w:t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Display the example observation email. Walk students through how to personalize and professionally request an observation opportunity related to their topic. </w:t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Have them draft a message or notes for one possible contact.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15 min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 min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 min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Preparing for Observation</w:t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Discuss strategies on the “How to Prepare for Observations” slide: planning note-taking systems, recording etiquette, what to look for, and separating perception from fact. </w:t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Students jot down 2–3 questions they’d hope to answer through observation.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10 min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 min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 min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Following Up and Citing Sources</w:t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Review the final slides on follow-up etiquette and MLA citations for interviews and observations. </w:t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Students practice formatting one example citation.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10 min</w:t>
            </w:r>
          </w:p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 min</w:t>
            </w:r>
          </w:p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 min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Individual Work</w:t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Students write down 3 sources, describe each perspective briefly, and identify one idea for their interview/observation. Collect or assign for submission.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10 min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Wrap-Up</w:t>
            </w:r>
          </w:p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Recap material and give reminders for next class</w:t>
            </w:r>
          </w:p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5 min</w:t>
            </w:r>
          </w:p>
        </w:tc>
      </w:tr>
    </w:tbl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vexJpiJjnOWczgeXsCWz+ILu5w==">CgMxLjA4AHIhMVl3Q3ZRalFQN0lUODV3akR2UkZ1cVI4aUhDOWFIU0Vs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