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15C09" w:rsidRDefault="00015C09"/>
    <w:p w14:paraId="0A37501D" w14:textId="77777777" w:rsidR="00015C09" w:rsidRDefault="00015C09"/>
    <w:p w14:paraId="5DAB6C7B" w14:textId="77777777" w:rsidR="00015C09" w:rsidRDefault="00015C09"/>
    <w:p w14:paraId="02EB378F" w14:textId="77777777" w:rsidR="00015C09" w:rsidRDefault="00015C09"/>
    <w:p w14:paraId="6A05A809" w14:textId="77777777" w:rsidR="00015C09" w:rsidRDefault="00015C09"/>
    <w:p w14:paraId="0895DF21" w14:textId="77777777" w:rsidR="00015C09" w:rsidRPr="00BA4168" w:rsidRDefault="00000000">
      <w:pPr>
        <w:jc w:val="center"/>
        <w:rPr>
          <w:lang w:val="es-CL"/>
        </w:rPr>
      </w:pPr>
      <w:r w:rsidRPr="00BA4168">
        <w:rPr>
          <w:b/>
          <w:color w:val="176B87"/>
          <w:sz w:val="24"/>
          <w:lang w:val="es-CL"/>
        </w:rPr>
        <w:t>ACTIVIDAD FORMATIVA · SEMANA 4</w:t>
      </w:r>
    </w:p>
    <w:p w14:paraId="4F42EA8E" w14:textId="77777777" w:rsidR="00015C09" w:rsidRPr="00BA4168" w:rsidRDefault="00000000">
      <w:pPr>
        <w:pStyle w:val="Ttulo"/>
        <w:jc w:val="center"/>
        <w:rPr>
          <w:lang w:val="es-CL"/>
        </w:rPr>
      </w:pPr>
      <w:r w:rsidRPr="00BA4168">
        <w:rPr>
          <w:color w:val="102A43"/>
          <w:lang w:val="es-CL"/>
        </w:rPr>
        <w:t xml:space="preserve">Diseño de un diagrama de clases UML para </w:t>
      </w:r>
      <w:proofErr w:type="spellStart"/>
      <w:r w:rsidRPr="00BA4168">
        <w:rPr>
          <w:color w:val="102A43"/>
          <w:lang w:val="es-CL"/>
        </w:rPr>
        <w:t>Frogger</w:t>
      </w:r>
      <w:proofErr w:type="spellEnd"/>
      <w:r w:rsidRPr="00BA4168">
        <w:rPr>
          <w:color w:val="102A43"/>
          <w:lang w:val="es-CL"/>
        </w:rPr>
        <w:t xml:space="preserve"> Mobile</w:t>
      </w:r>
    </w:p>
    <w:p w14:paraId="6E58B30C" w14:textId="77777777" w:rsidR="00015C09" w:rsidRPr="00BA4168" w:rsidRDefault="00000000">
      <w:pPr>
        <w:jc w:val="center"/>
        <w:rPr>
          <w:lang w:val="es-CL"/>
        </w:rPr>
      </w:pPr>
      <w:r w:rsidRPr="00BA4168">
        <w:rPr>
          <w:color w:val="486581"/>
          <w:sz w:val="32"/>
          <w:lang w:val="es-CL"/>
        </w:rPr>
        <w:t>Informe de modelado orientado a objetos</w:t>
      </w:r>
    </w:p>
    <w:p w14:paraId="5A39BBE3" w14:textId="77777777" w:rsidR="00015C09" w:rsidRPr="00BA4168" w:rsidRDefault="00015C09">
      <w:pPr>
        <w:rPr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7"/>
        <w:gridCol w:w="5729"/>
      </w:tblGrid>
      <w:tr w:rsidR="00015C09" w14:paraId="7508FB51" w14:textId="77777777">
        <w:trPr>
          <w:jc w:val="center"/>
        </w:trPr>
        <w:tc>
          <w:tcPr>
            <w:tcW w:w="5100" w:type="dxa"/>
            <w:shd w:val="clear" w:color="auto" w:fill="176B87"/>
            <w:vAlign w:val="center"/>
          </w:tcPr>
          <w:p w14:paraId="692B9D0E" w14:textId="77777777" w:rsidR="00015C09" w:rsidRDefault="00000000">
            <w:r>
              <w:rPr>
                <w:b/>
                <w:color w:val="FFFFFF"/>
                <w:sz w:val="18"/>
              </w:rPr>
              <w:t xml:space="preserve">Datos de la </w:t>
            </w:r>
            <w:proofErr w:type="spellStart"/>
            <w:r>
              <w:rPr>
                <w:b/>
                <w:color w:val="FFFFFF"/>
                <w:sz w:val="18"/>
              </w:rPr>
              <w:t>entrega</w:t>
            </w:r>
            <w:proofErr w:type="spellEnd"/>
          </w:p>
        </w:tc>
        <w:tc>
          <w:tcPr>
            <w:tcW w:w="5100" w:type="dxa"/>
            <w:shd w:val="clear" w:color="auto" w:fill="176B87"/>
            <w:vAlign w:val="center"/>
          </w:tcPr>
          <w:p w14:paraId="0CA509F4" w14:textId="77777777" w:rsidR="00015C09" w:rsidRDefault="00000000"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 w:rsidR="00015C09" w14:paraId="0AE3E85E" w14:textId="77777777">
        <w:trPr>
          <w:jc w:val="center"/>
        </w:trPr>
        <w:tc>
          <w:tcPr>
            <w:tcW w:w="2835" w:type="dxa"/>
          </w:tcPr>
          <w:p w14:paraId="2935329D" w14:textId="77777777" w:rsidR="00015C09" w:rsidRDefault="00000000">
            <w:r>
              <w:rPr>
                <w:sz w:val="17"/>
              </w:rPr>
              <w:t>Estudiante</w:t>
            </w:r>
          </w:p>
        </w:tc>
        <w:tc>
          <w:tcPr>
            <w:tcW w:w="6236" w:type="dxa"/>
          </w:tcPr>
          <w:p w14:paraId="2CC47826" w14:textId="77777777" w:rsidR="00015C09" w:rsidRDefault="00000000">
            <w:r>
              <w:rPr>
                <w:sz w:val="17"/>
              </w:rPr>
              <w:t>Cristopher Alexander Bañares Suarez</w:t>
            </w:r>
          </w:p>
        </w:tc>
      </w:tr>
      <w:tr w:rsidR="00015C09" w14:paraId="378DCC5D" w14:textId="77777777">
        <w:trPr>
          <w:jc w:val="center"/>
        </w:trPr>
        <w:tc>
          <w:tcPr>
            <w:tcW w:w="2835" w:type="dxa"/>
            <w:shd w:val="clear" w:color="auto" w:fill="F5F8FB"/>
          </w:tcPr>
          <w:p w14:paraId="086FDAA6" w14:textId="77777777" w:rsidR="00015C09" w:rsidRDefault="00000000">
            <w:r>
              <w:rPr>
                <w:sz w:val="17"/>
              </w:rPr>
              <w:t>Asignatura</w:t>
            </w:r>
          </w:p>
        </w:tc>
        <w:tc>
          <w:tcPr>
            <w:tcW w:w="6236" w:type="dxa"/>
            <w:shd w:val="clear" w:color="auto" w:fill="F5F8FB"/>
          </w:tcPr>
          <w:p w14:paraId="5597D288" w14:textId="77777777" w:rsidR="00015C09" w:rsidRDefault="00000000">
            <w:r>
              <w:rPr>
                <w:sz w:val="17"/>
              </w:rPr>
              <w:t>Diseño de Software</w:t>
            </w:r>
          </w:p>
        </w:tc>
      </w:tr>
      <w:tr w:rsidR="00015C09" w:rsidRPr="00BA4168" w14:paraId="31608314" w14:textId="77777777">
        <w:trPr>
          <w:jc w:val="center"/>
        </w:trPr>
        <w:tc>
          <w:tcPr>
            <w:tcW w:w="2835" w:type="dxa"/>
          </w:tcPr>
          <w:p w14:paraId="4697ECF2" w14:textId="77777777" w:rsidR="00015C09" w:rsidRDefault="00000000">
            <w:r>
              <w:rPr>
                <w:sz w:val="17"/>
              </w:rPr>
              <w:t>Producto</w:t>
            </w:r>
          </w:p>
        </w:tc>
        <w:tc>
          <w:tcPr>
            <w:tcW w:w="6236" w:type="dxa"/>
          </w:tcPr>
          <w:p w14:paraId="7E7CAEA1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Informe y diagrama de clases UML</w:t>
            </w:r>
          </w:p>
        </w:tc>
      </w:tr>
      <w:tr w:rsidR="00015C09" w14:paraId="532716BD" w14:textId="77777777">
        <w:trPr>
          <w:jc w:val="center"/>
        </w:trPr>
        <w:tc>
          <w:tcPr>
            <w:tcW w:w="2835" w:type="dxa"/>
            <w:shd w:val="clear" w:color="auto" w:fill="F5F8FB"/>
          </w:tcPr>
          <w:p w14:paraId="6CB16E3C" w14:textId="77777777" w:rsidR="00015C09" w:rsidRDefault="00000000">
            <w:proofErr w:type="spellStart"/>
            <w:r>
              <w:rPr>
                <w:sz w:val="17"/>
              </w:rPr>
              <w:t>Modalidad</w:t>
            </w:r>
            <w:proofErr w:type="spellEnd"/>
          </w:p>
        </w:tc>
        <w:tc>
          <w:tcPr>
            <w:tcW w:w="6236" w:type="dxa"/>
            <w:shd w:val="clear" w:color="auto" w:fill="F5F8FB"/>
          </w:tcPr>
          <w:p w14:paraId="629E8C0A" w14:textId="77777777" w:rsidR="00015C09" w:rsidRDefault="00000000">
            <w:r>
              <w:rPr>
                <w:sz w:val="17"/>
              </w:rPr>
              <w:t>Trabajo individual</w:t>
            </w:r>
          </w:p>
        </w:tc>
      </w:tr>
    </w:tbl>
    <w:p w14:paraId="41C8F396" w14:textId="77777777" w:rsidR="00015C09" w:rsidRDefault="00015C09"/>
    <w:p w14:paraId="72A3D3EC" w14:textId="77777777" w:rsidR="00015C09" w:rsidRDefault="00000000">
      <w:r>
        <w:br w:type="page"/>
      </w:r>
    </w:p>
    <w:p w14:paraId="2232EB40" w14:textId="77777777" w:rsidR="00015C09" w:rsidRDefault="00000000">
      <w:pPr>
        <w:pStyle w:val="Ttulo1"/>
        <w:spacing w:before="200" w:after="120"/>
      </w:pPr>
      <w:r>
        <w:rPr>
          <w:color w:val="102A43"/>
        </w:rPr>
        <w:lastRenderedPageBreak/>
        <w:t>1. Introducción y alcance</w:t>
      </w:r>
    </w:p>
    <w:p w14:paraId="718142F8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 xml:space="preserve">El presente informe transforma los elementos relevantes del videojuego </w:t>
      </w:r>
      <w:proofErr w:type="spellStart"/>
      <w:r w:rsidRPr="00BA4168">
        <w:rPr>
          <w:lang w:val="es-CL"/>
        </w:rPr>
        <w:t>Frogger</w:t>
      </w:r>
      <w:proofErr w:type="spellEnd"/>
      <w:r w:rsidRPr="00BA4168">
        <w:rPr>
          <w:lang w:val="es-CL"/>
        </w:rPr>
        <w:t xml:space="preserve"> Mobile en un modelo estructural de clases UML. El propósito es representar las responsabilidades, los datos y las colaboraciones necesarias para una versión móvil del juego. En ella, una rana cruza un escenario dividido en carriles, evita vehículos, utiliza troncos como apoyo y alcanza una o más metas. El modelo describe la estructura del dominio sin incorporar detalles de interfaz gráfica, almacenamiento o plataforma que no son necesarios para explicar la mecánica principal.</w:t>
      </w:r>
    </w:p>
    <w:p w14:paraId="4BED0110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1.1 Objetivo</w:t>
      </w:r>
    </w:p>
    <w:p w14:paraId="32D1A541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Diseñar un diagrama de clases con atributos, métodos, visibilidad, multiplicidades y relaciones UML, aplicando abstracción, encapsulamiento, modularidad y jerarquía simple.</w:t>
      </w:r>
    </w:p>
    <w:p w14:paraId="78953C6E" w14:textId="77777777" w:rsidR="00015C09" w:rsidRDefault="00000000">
      <w:pPr>
        <w:pStyle w:val="Ttulo2"/>
        <w:spacing w:after="120"/>
      </w:pPr>
      <w:r>
        <w:rPr>
          <w:color w:val="176B87"/>
        </w:rPr>
        <w:t xml:space="preserve">1.2 </w:t>
      </w:r>
      <w:proofErr w:type="spellStart"/>
      <w:r>
        <w:rPr>
          <w:color w:val="176B87"/>
        </w:rPr>
        <w:t>Supuestos</w:t>
      </w:r>
      <w:proofErr w:type="spellEnd"/>
      <w:r>
        <w:rPr>
          <w:color w:val="176B87"/>
        </w:rPr>
        <w:t xml:space="preserve"> de </w:t>
      </w:r>
      <w:proofErr w:type="spellStart"/>
      <w:r>
        <w:rPr>
          <w:color w:val="176B87"/>
        </w:rPr>
        <w:t>diseño</w:t>
      </w:r>
      <w:proofErr w:type="spellEnd"/>
    </w:p>
    <w:p w14:paraId="51A9AB18" w14:textId="77777777" w:rsidR="00015C09" w:rsidRPr="00BA4168" w:rsidRDefault="00000000">
      <w:pPr>
        <w:pStyle w:val="Listaconvietas"/>
        <w:rPr>
          <w:lang w:val="es-CL"/>
        </w:rPr>
      </w:pPr>
      <w:r w:rsidRPr="00BA4168">
        <w:rPr>
          <w:lang w:val="es-CL"/>
        </w:rPr>
        <w:t>Una instancia de Juego controla una rana activa, un marcador y uno o más niveles.</w:t>
      </w:r>
    </w:p>
    <w:p w14:paraId="2D6781B6" w14:textId="77777777" w:rsidR="00015C09" w:rsidRPr="00BA4168" w:rsidRDefault="00000000">
      <w:pPr>
        <w:pStyle w:val="Listaconvietas"/>
        <w:rPr>
          <w:lang w:val="es-CL"/>
        </w:rPr>
      </w:pPr>
      <w:r w:rsidRPr="00BA4168">
        <w:rPr>
          <w:lang w:val="es-CL"/>
        </w:rPr>
        <w:t>Cada nivel se compone de uno o más carriles y una o más metas.</w:t>
      </w:r>
    </w:p>
    <w:p w14:paraId="6F09DCFB" w14:textId="77777777" w:rsidR="00015C09" w:rsidRPr="00BA4168" w:rsidRDefault="00000000">
      <w:pPr>
        <w:pStyle w:val="Listaconvietas"/>
        <w:rPr>
          <w:lang w:val="es-CL"/>
        </w:rPr>
      </w:pPr>
      <w:r w:rsidRPr="00BA4168">
        <w:rPr>
          <w:lang w:val="es-CL"/>
        </w:rPr>
        <w:t>Los carriles agrupan cero o más obstáculos; estos pueden ser vehículos o troncos.</w:t>
      </w:r>
    </w:p>
    <w:p w14:paraId="70FA838F" w14:textId="77777777" w:rsidR="00015C09" w:rsidRPr="00BA4168" w:rsidRDefault="00000000">
      <w:pPr>
        <w:pStyle w:val="Listaconvietas"/>
        <w:rPr>
          <w:lang w:val="es-CL"/>
        </w:rPr>
      </w:pPr>
      <w:r w:rsidRPr="00BA4168">
        <w:rPr>
          <w:lang w:val="es-CL"/>
        </w:rPr>
        <w:t>La rana pierde una vida al colisionar con un vehículo o al no superar una zona de riesgo.</w:t>
      </w:r>
    </w:p>
    <w:p w14:paraId="79E5DD4B" w14:textId="77777777" w:rsidR="00015C09" w:rsidRPr="00BA4168" w:rsidRDefault="00000000">
      <w:pPr>
        <w:pStyle w:val="Listaconvietas"/>
        <w:rPr>
          <w:lang w:val="es-CL"/>
        </w:rPr>
      </w:pPr>
      <w:r w:rsidRPr="00BA4168">
        <w:rPr>
          <w:lang w:val="es-CL"/>
        </w:rPr>
        <w:t>Un tronco puede sostener y transportar temporalmente a la rana.</w:t>
      </w:r>
    </w:p>
    <w:p w14:paraId="12A550A4" w14:textId="77777777" w:rsidR="00015C09" w:rsidRPr="00BA4168" w:rsidRDefault="00000000">
      <w:pPr>
        <w:pStyle w:val="Listaconvietas"/>
        <w:rPr>
          <w:lang w:val="es-CL"/>
        </w:rPr>
      </w:pPr>
      <w:proofErr w:type="spellStart"/>
      <w:r w:rsidRPr="00BA4168">
        <w:rPr>
          <w:lang w:val="es-CL"/>
        </w:rPr>
        <w:t>EstadoJuego</w:t>
      </w:r>
      <w:proofErr w:type="spellEnd"/>
      <w:r w:rsidRPr="00BA4168">
        <w:rPr>
          <w:lang w:val="es-CL"/>
        </w:rPr>
        <w:t xml:space="preserve">, </w:t>
      </w:r>
      <w:proofErr w:type="spellStart"/>
      <w:r w:rsidRPr="00BA4168">
        <w:rPr>
          <w:lang w:val="es-CL"/>
        </w:rPr>
        <w:t>Direccion</w:t>
      </w:r>
      <w:proofErr w:type="spellEnd"/>
      <w:r w:rsidRPr="00BA4168">
        <w:rPr>
          <w:lang w:val="es-CL"/>
        </w:rPr>
        <w:t xml:space="preserve">, </w:t>
      </w:r>
      <w:proofErr w:type="spellStart"/>
      <w:r w:rsidRPr="00BA4168">
        <w:rPr>
          <w:lang w:val="es-CL"/>
        </w:rPr>
        <w:t>TipoCarril</w:t>
      </w:r>
      <w:proofErr w:type="spellEnd"/>
      <w:r w:rsidRPr="00BA4168">
        <w:rPr>
          <w:lang w:val="es-CL"/>
        </w:rPr>
        <w:t xml:space="preserve"> y </w:t>
      </w:r>
      <w:proofErr w:type="spellStart"/>
      <w:r w:rsidRPr="00BA4168">
        <w:rPr>
          <w:lang w:val="es-CL"/>
        </w:rPr>
        <w:t>TipoVehiculo</w:t>
      </w:r>
      <w:proofErr w:type="spellEnd"/>
      <w:r w:rsidRPr="00BA4168">
        <w:rPr>
          <w:lang w:val="es-CL"/>
        </w:rPr>
        <w:t xml:space="preserve"> restringen valores válidos, pero no se desarrollan como clases para evitar detalle innecesario.</w:t>
      </w:r>
    </w:p>
    <w:p w14:paraId="621DA511" w14:textId="77777777" w:rsidR="00015C09" w:rsidRDefault="00000000">
      <w:pPr>
        <w:pStyle w:val="Ttulo2"/>
        <w:spacing w:after="120"/>
      </w:pPr>
      <w:r>
        <w:rPr>
          <w:color w:val="176B87"/>
        </w:rPr>
        <w:t xml:space="preserve">1.3 </w:t>
      </w:r>
      <w:proofErr w:type="spellStart"/>
      <w:r>
        <w:rPr>
          <w:color w:val="176B87"/>
        </w:rPr>
        <w:t>Proceso</w:t>
      </w:r>
      <w:proofErr w:type="spellEnd"/>
      <w:r>
        <w:rPr>
          <w:color w:val="176B87"/>
        </w:rPr>
        <w:t xml:space="preserve"> </w:t>
      </w:r>
      <w:proofErr w:type="spellStart"/>
      <w:r>
        <w:rPr>
          <w:color w:val="176B87"/>
        </w:rPr>
        <w:t>aplicado</w:t>
      </w:r>
      <w:proofErr w:type="spellEnd"/>
    </w:p>
    <w:p w14:paraId="1BDB360A" w14:textId="77777777" w:rsidR="00015C09" w:rsidRPr="00BA4168" w:rsidRDefault="00000000">
      <w:pPr>
        <w:pStyle w:val="Listaconnmeros"/>
        <w:rPr>
          <w:lang w:val="es-CL"/>
        </w:rPr>
      </w:pPr>
      <w:r w:rsidRPr="00BA4168">
        <w:rPr>
          <w:lang w:val="es-CL"/>
        </w:rPr>
        <w:t>Identificación de sustantivos y responsabilidades del caso.</w:t>
      </w:r>
    </w:p>
    <w:p w14:paraId="3CFE9EAC" w14:textId="77777777" w:rsidR="00015C09" w:rsidRPr="00BA4168" w:rsidRDefault="00000000">
      <w:pPr>
        <w:pStyle w:val="Listaconnmeros"/>
        <w:rPr>
          <w:lang w:val="es-CL"/>
        </w:rPr>
      </w:pPr>
      <w:r w:rsidRPr="00BA4168">
        <w:rPr>
          <w:lang w:val="es-CL"/>
        </w:rPr>
        <w:t>Selección de clases y eliminación de elementos redundantes.</w:t>
      </w:r>
    </w:p>
    <w:p w14:paraId="53CD51CA" w14:textId="77777777" w:rsidR="00015C09" w:rsidRPr="00BA4168" w:rsidRDefault="00000000">
      <w:pPr>
        <w:pStyle w:val="Listaconnmeros"/>
        <w:rPr>
          <w:lang w:val="es-CL"/>
        </w:rPr>
      </w:pPr>
      <w:r w:rsidRPr="00BA4168">
        <w:rPr>
          <w:lang w:val="es-CL"/>
        </w:rPr>
        <w:t>Asignación de atributos y operaciones coherentes.</w:t>
      </w:r>
    </w:p>
    <w:p w14:paraId="363834EA" w14:textId="77777777" w:rsidR="00015C09" w:rsidRPr="00BA4168" w:rsidRDefault="00000000">
      <w:pPr>
        <w:pStyle w:val="Listaconnmeros"/>
        <w:rPr>
          <w:lang w:val="es-CL"/>
        </w:rPr>
      </w:pPr>
      <w:r w:rsidRPr="00BA4168">
        <w:rPr>
          <w:lang w:val="es-CL"/>
        </w:rPr>
        <w:t>Definición de herencia, composición, agregación, asociación y dependencia.</w:t>
      </w:r>
    </w:p>
    <w:p w14:paraId="1517C6D2" w14:textId="77777777" w:rsidR="00015C09" w:rsidRPr="00BA4168" w:rsidRDefault="00000000">
      <w:pPr>
        <w:pStyle w:val="Listaconnmeros"/>
        <w:rPr>
          <w:lang w:val="es-CL"/>
        </w:rPr>
      </w:pPr>
      <w:r w:rsidRPr="00BA4168">
        <w:rPr>
          <w:lang w:val="es-CL"/>
        </w:rPr>
        <w:t>Revisión de visibilidad, multiplicidades, legibilidad y modularidad.</w:t>
      </w:r>
    </w:p>
    <w:p w14:paraId="0D0B940D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br w:type="page"/>
      </w:r>
    </w:p>
    <w:p w14:paraId="30226590" w14:textId="77777777" w:rsidR="00015C09" w:rsidRDefault="00000000">
      <w:pPr>
        <w:pStyle w:val="Ttulo1"/>
        <w:spacing w:before="200" w:after="120"/>
      </w:pPr>
      <w:r>
        <w:rPr>
          <w:color w:val="102A43"/>
        </w:rPr>
        <w:lastRenderedPageBreak/>
        <w:t>2. Identificación de clases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3283"/>
        <w:gridCol w:w="2379"/>
        <w:gridCol w:w="2399"/>
      </w:tblGrid>
      <w:tr w:rsidR="00015C09" w14:paraId="4AA99E8F" w14:textId="77777777" w:rsidTr="5B7E4F26">
        <w:tc>
          <w:tcPr>
            <w:tcW w:w="2550" w:type="dxa"/>
            <w:shd w:val="clear" w:color="auto" w:fill="176B87"/>
            <w:vAlign w:val="center"/>
          </w:tcPr>
          <w:p w14:paraId="47CA6D6D" w14:textId="77777777" w:rsidR="00015C09" w:rsidRDefault="00000000"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w="2550" w:type="dxa"/>
            <w:shd w:val="clear" w:color="auto" w:fill="176B87"/>
            <w:vAlign w:val="center"/>
          </w:tcPr>
          <w:p w14:paraId="2CBB45CB" w14:textId="77777777" w:rsidR="00015C09" w:rsidRDefault="00000000"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2550" w:type="dxa"/>
            <w:shd w:val="clear" w:color="auto" w:fill="176B87"/>
            <w:vAlign w:val="center"/>
          </w:tcPr>
          <w:p w14:paraId="6B92F4E5" w14:textId="77777777" w:rsidR="00015C09" w:rsidRDefault="00000000">
            <w:r>
              <w:rPr>
                <w:b/>
                <w:color w:val="FFFFFF"/>
                <w:sz w:val="18"/>
              </w:rPr>
              <w:t>Atributos</w:t>
            </w:r>
          </w:p>
        </w:tc>
        <w:tc>
          <w:tcPr>
            <w:tcW w:w="2550" w:type="dxa"/>
            <w:shd w:val="clear" w:color="auto" w:fill="176B87"/>
            <w:vAlign w:val="center"/>
          </w:tcPr>
          <w:p w14:paraId="682E6A9C" w14:textId="77777777" w:rsidR="00015C09" w:rsidRDefault="00000000">
            <w:r>
              <w:rPr>
                <w:b/>
                <w:color w:val="FFFFFF"/>
                <w:sz w:val="18"/>
              </w:rPr>
              <w:t>Métodos</w:t>
            </w:r>
          </w:p>
        </w:tc>
      </w:tr>
      <w:tr w:rsidR="00015C09" w:rsidRPr="00BA4168" w14:paraId="5BC6891A" w14:textId="77777777" w:rsidTr="5B7E4F26">
        <w:tc>
          <w:tcPr>
            <w:tcW w:w="1417" w:type="dxa"/>
          </w:tcPr>
          <w:p w14:paraId="6793E549" w14:textId="77777777" w:rsidR="00015C09" w:rsidRDefault="00000000">
            <w:r>
              <w:rPr>
                <w:sz w:val="17"/>
              </w:rPr>
              <w:t>Juego</w:t>
            </w:r>
          </w:p>
        </w:tc>
        <w:tc>
          <w:tcPr>
            <w:tcW w:w="3515" w:type="dxa"/>
          </w:tcPr>
          <w:p w14:paraId="5F72CE58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Coordinar el ciclo general y el estado de la partida.</w:t>
            </w:r>
          </w:p>
        </w:tc>
        <w:tc>
          <w:tcPr>
            <w:tcW w:w="2381" w:type="dxa"/>
          </w:tcPr>
          <w:p w14:paraId="31E53D8E" w14:textId="4AA5208A" w:rsidR="00015C09" w:rsidRDefault="79C5259B">
            <w:proofErr w:type="spellStart"/>
            <w:r w:rsidRPr="79C5259B">
              <w:rPr>
                <w:sz w:val="17"/>
                <w:szCs w:val="17"/>
              </w:rPr>
              <w:t>estado</w:t>
            </w:r>
            <w:proofErr w:type="spellEnd"/>
          </w:p>
        </w:tc>
        <w:tc>
          <w:tcPr>
            <w:tcW w:w="2551" w:type="dxa"/>
          </w:tcPr>
          <w:p w14:paraId="2FD8FC71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iniciar, pausar, reanudar, finalizar, actualizar</w:t>
            </w:r>
          </w:p>
        </w:tc>
      </w:tr>
      <w:tr w:rsidR="00015C09" w:rsidRPr="00BA4168" w14:paraId="4A7270A2" w14:textId="77777777" w:rsidTr="5B7E4F26">
        <w:tc>
          <w:tcPr>
            <w:tcW w:w="1417" w:type="dxa"/>
            <w:shd w:val="clear" w:color="auto" w:fill="F5F8FB"/>
          </w:tcPr>
          <w:p w14:paraId="4BC1317A" w14:textId="77777777" w:rsidR="00015C09" w:rsidRDefault="00000000">
            <w:proofErr w:type="spellStart"/>
            <w:r>
              <w:rPr>
                <w:sz w:val="17"/>
              </w:rPr>
              <w:t>Marcador</w:t>
            </w:r>
            <w:proofErr w:type="spellEnd"/>
          </w:p>
        </w:tc>
        <w:tc>
          <w:tcPr>
            <w:tcW w:w="3515" w:type="dxa"/>
            <w:shd w:val="clear" w:color="auto" w:fill="F5F8FB"/>
          </w:tcPr>
          <w:p w14:paraId="3D0435C3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Administrar el puntaje actual y máximo.</w:t>
            </w:r>
          </w:p>
        </w:tc>
        <w:tc>
          <w:tcPr>
            <w:tcW w:w="2381" w:type="dxa"/>
            <w:shd w:val="clear" w:color="auto" w:fill="F5F8FB"/>
          </w:tcPr>
          <w:p w14:paraId="7DC4E578" w14:textId="09F2E4AA" w:rsidR="00015C09" w:rsidRDefault="6FD5E9E3">
            <w:proofErr w:type="spellStart"/>
            <w:r w:rsidRPr="79C5259B">
              <w:rPr>
                <w:sz w:val="17"/>
                <w:szCs w:val="17"/>
              </w:rPr>
              <w:t>puntajeActual, puntajeMaximo</w:t>
            </w:r>
            <w:r w:rsidR="79C5259B" w:rsidRPr="79C5259B">
              <w:rPr>
                <w:sz w:val="17"/>
                <w:szCs w:val="17"/>
              </w:rPr>
            </w:r>
            <w:proofErr w:type="spellEnd"/>
            <w:r w:rsidRPr="79C5259B">
              <w:rPr>
                <w:sz w:val="17"/>
                <w:szCs w:val="17"/>
              </w:rPr>
            </w:r>
            <w:r w:rsidR="79C5259B" w:rsidRPr="79C5259B">
              <w:rPr>
                <w:sz w:val="17"/>
                <w:szCs w:val="17"/>
              </w:rPr>
            </w:r>
            <w:proofErr w:type="spellStart"/>
            <w:r w:rsidR="79C5259B" w:rsidRPr="79C5259B">
              <w:rPr>
                <w:sz w:val="17"/>
                <w:szCs w:val="17"/>
              </w:rPr>
            </w:r>
            <w:proofErr w:type="spellEnd"/>
            <w:r w:rsidR="30BB45F5" w:rsidRPr="79C5259B">
              <w:rPr>
                <w:sz w:val="17"/>
                <w:szCs w:val="17"/>
              </w:rPr>
            </w:r>
            <w:r w:rsidR="79C5259B" w:rsidRPr="79C5259B">
              <w:rPr>
                <w:sz w:val="17"/>
                <w:szCs w:val="17"/>
              </w:rPr>
            </w:r>
          </w:p>
        </w:tc>
        <w:tc>
          <w:tcPr>
            <w:tcW w:w="2551" w:type="dxa"/>
            <w:shd w:val="clear" w:color="auto" w:fill="F5F8FB"/>
          </w:tcPr>
          <w:p w14:paraId="46528795" w14:textId="258EAD25" w:rsidR="00015C09" w:rsidRPr="00BA4168" w:rsidRDefault="314C1F75">
            <w:pPr>
              <w:rPr>
                <w:lang w:val="es-CL"/>
              </w:rPr>
            </w:pPr>
            <w:r w:rsidRPr="00BA4168">
              <w:rPr>
                <w:sz w:val="17"/>
                <w:szCs w:val="17"/>
                <w:lang w:val="es-CL"/>
              </w:rPr>
              <w:t>sumarPuntos, reiniciar, obtenerPuntaje</w:t>
            </w:r>
            <w:r w:rsidR="79C5259B" w:rsidRPr="00BA4168">
              <w:rPr>
                <w:sz w:val="17"/>
                <w:szCs w:val="17"/>
                <w:lang w:val="es-CL"/>
              </w:rPr>
            </w:r>
            <w:r w:rsidRPr="00BA4168">
              <w:rPr>
                <w:sz w:val="17"/>
                <w:szCs w:val="17"/>
                <w:lang w:val="es-CL"/>
              </w:rPr>
            </w:r>
            <w:r w:rsidR="79C5259B" w:rsidRPr="00BA4168">
              <w:rPr>
                <w:sz w:val="17"/>
                <w:szCs w:val="17"/>
                <w:lang w:val="es-CL"/>
              </w:rPr>
            </w:r>
            <w:r w:rsidR="06507B9B" w:rsidRPr="00BA4168">
              <w:rPr>
                <w:sz w:val="17"/>
                <w:szCs w:val="17"/>
                <w:lang w:val="es-CL"/>
              </w:rPr>
            </w:r>
            <w:r w:rsidR="79C5259B" w:rsidRPr="00BA4168">
              <w:rPr>
                <w:sz w:val="17"/>
                <w:szCs w:val="17"/>
                <w:lang w:val="es-CL"/>
              </w:rPr>
            </w:r>
          </w:p>
        </w:tc>
      </w:tr>
      <w:tr w:rsidR="00015C09" w:rsidRPr="00BA4168" w14:paraId="7CEE8286" w14:textId="77777777" w:rsidTr="5B7E4F26">
        <w:tc>
          <w:tcPr>
            <w:tcW w:w="1417" w:type="dxa"/>
          </w:tcPr>
          <w:p w14:paraId="33327520" w14:textId="77777777" w:rsidR="00015C09" w:rsidRDefault="00000000">
            <w:r>
              <w:rPr>
                <w:sz w:val="17"/>
              </w:rPr>
              <w:t>Nivel</w:t>
            </w:r>
          </w:p>
        </w:tc>
        <w:tc>
          <w:tcPr>
            <w:tcW w:w="3515" w:type="dxa"/>
          </w:tcPr>
          <w:p w14:paraId="5FE39460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Representar una etapa, su dificultad y condición de término.</w:t>
            </w:r>
          </w:p>
        </w:tc>
        <w:tc>
          <w:tcPr>
            <w:tcW w:w="2381" w:type="dxa"/>
          </w:tcPr>
          <w:p w14:paraId="5F7C9394" w14:textId="77777777" w:rsidR="00015C09" w:rsidRDefault="00000000">
            <w:proofErr w:type="spellStart"/>
            <w:r>
              <w:rPr>
                <w:sz w:val="17"/>
              </w:rPr>
              <w:t>numero, dificultad, tiempoLimite</w:t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</w:p>
        </w:tc>
        <w:tc>
          <w:tcPr>
            <w:tcW w:w="2551" w:type="dxa"/>
          </w:tcPr>
          <w:p w14:paraId="5E256737" w14:textId="3BBB08F1" w:rsidR="00015C09" w:rsidRPr="00BA4168" w:rsidRDefault="79C5259B">
            <w:pPr>
              <w:rPr>
                <w:lang w:val="es-CL"/>
              </w:rPr>
            </w:pPr>
            <w:r w:rsidRPr="79C5259B">
              <w:rPr>
                <w:sz w:val="17"/>
                <w:szCs w:val="17"/>
                <w:lang w:val="es-ES"/>
              </w:rPr>
              <w:t>iniciar, aumentarDificultad, comprobarFinalizacion</w:t>
            </w:r>
            <w:r w:rsidR="0A761803" w:rsidRPr="79C5259B">
              <w:rPr>
                <w:sz w:val="17"/>
                <w:szCs w:val="17"/>
                <w:lang w:val="es-ES"/>
              </w:rPr>
            </w:r>
            <w:r w:rsidRPr="79C5259B">
              <w:rPr>
                <w:sz w:val="17"/>
                <w:szCs w:val="17"/>
                <w:lang w:val="es-ES"/>
              </w:rPr>
            </w:r>
            <w:r w:rsidR="2951910D" w:rsidRPr="79C5259B">
              <w:rPr>
                <w:sz w:val="17"/>
                <w:szCs w:val="17"/>
                <w:lang w:val="es-ES"/>
              </w:rPr>
            </w:r>
            <w:proofErr w:type="spellStart"/>
            <w:r w:rsidRPr="79C5259B">
              <w:rPr>
                <w:sz w:val="17"/>
                <w:szCs w:val="17"/>
                <w:lang w:val="es-ES"/>
              </w:rPr>
            </w:r>
            <w:proofErr w:type="spellEnd"/>
          </w:p>
        </w:tc>
      </w:tr>
      <w:tr w:rsidR="00015C09" w14:paraId="1962EF65" w14:textId="77777777" w:rsidTr="5B7E4F26">
        <w:tc>
          <w:tcPr>
            <w:tcW w:w="1417" w:type="dxa"/>
            <w:shd w:val="clear" w:color="auto" w:fill="F5F8FB"/>
          </w:tcPr>
          <w:p w14:paraId="615A4035" w14:textId="77777777" w:rsidR="00015C09" w:rsidRDefault="00000000">
            <w:r>
              <w:rPr>
                <w:sz w:val="17"/>
              </w:rPr>
              <w:t>Carril</w:t>
            </w:r>
          </w:p>
        </w:tc>
        <w:tc>
          <w:tcPr>
            <w:tcW w:w="3515" w:type="dxa"/>
            <w:shd w:val="clear" w:color="auto" w:fill="F5F8FB"/>
          </w:tcPr>
          <w:p w14:paraId="216FE5C9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Organizar una franja del escenario y sus obstáculos.</w:t>
            </w:r>
          </w:p>
        </w:tc>
        <w:tc>
          <w:tcPr>
            <w:tcW w:w="2381" w:type="dxa"/>
            <w:shd w:val="clear" w:color="auto" w:fill="F5F8FB"/>
          </w:tcPr>
          <w:p w14:paraId="7DBA984B" w14:textId="77777777" w:rsidR="00015C09" w:rsidRDefault="00000000">
            <w:proofErr w:type="spellStart"/>
            <w:r>
              <w:rPr>
                <w:sz w:val="17"/>
              </w:rPr>
              <w:t>indice, tipo, direccion</w:t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</w:p>
        </w:tc>
        <w:tc>
          <w:tcPr>
            <w:tcW w:w="2551" w:type="dxa"/>
            <w:shd w:val="clear" w:color="auto" w:fill="F5F8FB"/>
          </w:tcPr>
          <w:p w14:paraId="7D78FD0B" w14:textId="0D52FD59" w:rsidR="00015C09" w:rsidRDefault="246C56F1">
            <w:r w:rsidRPr="79C5259B">
              <w:rPr>
                <w:sz w:val="17"/>
                <w:szCs w:val="17"/>
              </w:rPr>
              <w:t>agregarObstaculo, actualizar</w:t>
            </w:r>
          </w:p>
        </w:tc>
      </w:tr>
      <w:tr w:rsidR="00015C09" w14:paraId="4D7763B9" w14:textId="77777777" w:rsidTr="5B7E4F26">
        <w:tc>
          <w:tcPr>
            <w:tcW w:w="1417" w:type="dxa"/>
          </w:tcPr>
          <w:p w14:paraId="65EAF75E" w14:textId="77777777" w:rsidR="00015C09" w:rsidRDefault="00000000">
            <w:r>
              <w:rPr>
                <w:sz w:val="17"/>
              </w:rPr>
              <w:t>Meta</w:t>
            </w:r>
          </w:p>
        </w:tc>
        <w:tc>
          <w:tcPr>
            <w:tcW w:w="3515" w:type="dxa"/>
          </w:tcPr>
          <w:p w14:paraId="3ED7C983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Representar un destino disponible u ocupado.</w:t>
            </w:r>
          </w:p>
        </w:tc>
        <w:tc>
          <w:tcPr>
            <w:tcW w:w="2381" w:type="dxa"/>
          </w:tcPr>
          <w:p w14:paraId="33C3E3B6" w14:textId="77777777" w:rsidR="00015C09" w:rsidRDefault="00000000"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ocupada</w:t>
            </w:r>
            <w:proofErr w:type="spellEnd"/>
          </w:p>
        </w:tc>
        <w:tc>
          <w:tcPr>
            <w:tcW w:w="2551" w:type="dxa"/>
          </w:tcPr>
          <w:p w14:paraId="4AC681CC" w14:textId="77777777" w:rsidR="00015C09" w:rsidRDefault="00000000">
            <w:r>
              <w:rPr>
                <w:sz w:val="17"/>
              </w:rPr>
              <w:t>ocupar, liberar, estaDisponible</w:t>
            </w:r>
          </w:p>
        </w:tc>
      </w:tr>
      <w:tr w:rsidR="00015C09" w14:paraId="0FD0208A" w14:textId="77777777" w:rsidTr="5B7E4F26">
        <w:tc>
          <w:tcPr>
            <w:tcW w:w="1417" w:type="dxa"/>
            <w:shd w:val="clear" w:color="auto" w:fill="F5F8FB"/>
          </w:tcPr>
          <w:p w14:paraId="20BCEAE8" w14:textId="15E8BBEF" w:rsidR="00015C09" w:rsidRDefault="5B7E4F26">
            <w:r w:rsidRPr="5B7E4F26">
              <w:rPr>
                <w:sz w:val="17"/>
                <w:szCs w:val="17"/>
              </w:rPr>
              <w:t>EntidadMovil</w:t>
            </w:r>
          </w:p>
        </w:tc>
        <w:tc>
          <w:tcPr>
            <w:tcW w:w="3515" w:type="dxa"/>
            <w:shd w:val="clear" w:color="auto" w:fill="F5F8FB"/>
          </w:tcPr>
          <w:p w14:paraId="638550C1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Abstraer estado y operaciones compartidas por actores que se desplazan.</w:t>
            </w:r>
          </w:p>
        </w:tc>
        <w:tc>
          <w:tcPr>
            <w:tcW w:w="2381" w:type="dxa"/>
            <w:shd w:val="clear" w:color="auto" w:fill="F5F8FB"/>
          </w:tcPr>
          <w:p w14:paraId="43C62FAC" w14:textId="65C221C5" w:rsidR="00015C09" w:rsidRPr="00BA4168" w:rsidRDefault="028A8F90">
            <w:pPr>
              <w:rPr>
                <w:lang w:val="es-CL"/>
              </w:rPr>
            </w:pPr>
            <w:proofErr w:type="spellStart"/>
            <w:r w:rsidRPr="00BA4168">
              <w:rPr>
                <w:sz w:val="17"/>
                <w:szCs w:val="17"/>
                <w:lang w:val="es-CL"/>
              </w:rPr>
              <w:t>posicionX, posicionY, velocidad, activo</w:t>
            </w:r>
            <w:r w:rsidR="79C5259B" w:rsidRPr="00BA4168">
              <w:rPr>
                <w:sz w:val="17"/>
                <w:szCs w:val="17"/>
                <w:lang w:val="es-CL"/>
              </w:rPr>
            </w:r>
            <w:proofErr w:type="spellEnd"/>
            <w:r w:rsidRPr="00BA4168">
              <w:rPr>
                <w:sz w:val="17"/>
                <w:szCs w:val="17"/>
                <w:lang w:val="es-CL"/>
              </w:rPr>
            </w:r>
            <w:r w:rsidR="79C5259B" w:rsidRPr="00BA4168">
              <w:rPr>
                <w:sz w:val="17"/>
                <w:szCs w:val="17"/>
                <w:lang w:val="es-CL"/>
              </w:rPr>
            </w:r>
            <w:proofErr w:type="spellStart"/>
            <w:r w:rsidR="79C5259B" w:rsidRPr="00BA4168">
              <w:rPr>
                <w:sz w:val="17"/>
                <w:szCs w:val="17"/>
                <w:lang w:val="es-CL"/>
              </w:rPr>
            </w:r>
            <w:proofErr w:type="spellEnd"/>
            <w:r w:rsidR="11EB5800" w:rsidRPr="00BA4168">
              <w:rPr>
                <w:sz w:val="17"/>
                <w:szCs w:val="17"/>
                <w:lang w:val="es-CL"/>
              </w:rPr>
            </w:r>
            <w:r w:rsidR="79C5259B" w:rsidRPr="00BA4168">
              <w:rPr>
                <w:sz w:val="17"/>
                <w:szCs w:val="17"/>
                <w:lang w:val="es-CL"/>
              </w:rPr>
            </w:r>
          </w:p>
        </w:tc>
        <w:tc>
          <w:tcPr>
            <w:tcW w:w="2551" w:type="dxa"/>
            <w:shd w:val="clear" w:color="auto" w:fill="F5F8FB"/>
          </w:tcPr>
          <w:p w14:paraId="23D6B3C4" w14:textId="057153B2" w:rsidR="00015C09" w:rsidRDefault="79C5259B">
            <w:r w:rsidRPr="79C5259B">
              <w:rPr>
                <w:sz w:val="17"/>
                <w:szCs w:val="17"/>
              </w:rPr>
              <w:t>mover, actualizar, obtenerPosicion</w:t>
            </w:r>
            <w:proofErr w:type="spellStart"/>
            <w:r w:rsidRPr="79C5259B">
              <w:rPr>
                <w:sz w:val="17"/>
                <w:szCs w:val="17"/>
              </w:rPr>
            </w:r>
            <w:proofErr w:type="spellEnd"/>
            <w:r w:rsidRPr="79C5259B">
              <w:rPr>
                <w:sz w:val="17"/>
                <w:szCs w:val="17"/>
              </w:rPr>
            </w:r>
            <w:proofErr w:type="spellStart"/>
            <w:r w:rsidRPr="79C5259B">
              <w:rPr>
                <w:sz w:val="17"/>
                <w:szCs w:val="17"/>
              </w:rPr>
            </w:r>
            <w:proofErr w:type="spellEnd"/>
            <w:r w:rsidRPr="79C5259B">
              <w:rPr>
                <w:sz w:val="17"/>
                <w:szCs w:val="17"/>
              </w:rPr>
            </w:r>
            <w:proofErr w:type="spellStart"/>
            <w:r w:rsidRPr="79C5259B">
              <w:rPr>
                <w:sz w:val="17"/>
                <w:szCs w:val="17"/>
              </w:rPr>
            </w:r>
            <w:proofErr w:type="spellEnd"/>
          </w:p>
        </w:tc>
      </w:tr>
      <w:tr w:rsidR="00015C09" w:rsidRPr="00BA4168" w14:paraId="70D69345" w14:textId="77777777" w:rsidTr="5B7E4F26">
        <w:tc>
          <w:tcPr>
            <w:tcW w:w="1417" w:type="dxa"/>
          </w:tcPr>
          <w:p w14:paraId="148EC399" w14:textId="77777777" w:rsidR="00015C09" w:rsidRDefault="00000000">
            <w:r>
              <w:rPr>
                <w:sz w:val="17"/>
              </w:rPr>
              <w:t>Rana</w:t>
            </w:r>
          </w:p>
        </w:tc>
        <w:tc>
          <w:tcPr>
            <w:tcW w:w="3515" w:type="dxa"/>
          </w:tcPr>
          <w:p w14:paraId="2AD6FE9A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Representar al personaje controlado y sus acciones.</w:t>
            </w:r>
          </w:p>
        </w:tc>
        <w:tc>
          <w:tcPr>
            <w:tcW w:w="2381" w:type="dxa"/>
          </w:tcPr>
          <w:p w14:paraId="04E795C8" w14:textId="34692CEF" w:rsidR="00015C09" w:rsidRDefault="5B7E4F26">
            <w:proofErr w:type="spellStart"/>
            <w:r w:rsidRPr="5B7E4F26">
              <w:rPr>
                <w:sz w:val="17"/>
                <w:szCs w:val="17"/>
              </w:rPr>
              <w:t>vidas, posicionInicial</w:t>
            </w:r>
            <w:proofErr w:type="spellEnd"/>
            <w:r w:rsidRPr="5B7E4F26">
              <w:rPr>
                <w:sz w:val="17"/>
                <w:szCs w:val="17"/>
              </w:rPr>
            </w:r>
            <w:proofErr w:type="spellStart"/>
            <w:r w:rsidRPr="5B7E4F26">
              <w:rPr>
                <w:sz w:val="17"/>
                <w:szCs w:val="17"/>
              </w:rPr>
            </w:r>
            <w:proofErr w:type="spellEnd"/>
            <w:r w:rsidRPr="5B7E4F26">
              <w:rPr>
                <w:sz w:val="17"/>
                <w:szCs w:val="17"/>
              </w:rPr>
            </w:r>
            <w:proofErr w:type="spellStart"/>
            <w:r w:rsidRPr="5B7E4F26">
              <w:rPr>
                <w:sz w:val="17"/>
                <w:szCs w:val="17"/>
              </w:rPr>
            </w:r>
            <w:proofErr w:type="spellEnd"/>
          </w:p>
        </w:tc>
        <w:tc>
          <w:tcPr>
            <w:tcW w:w="2551" w:type="dxa"/>
          </w:tcPr>
          <w:p w14:paraId="32531D6A" w14:textId="4C0440D3" w:rsidR="00015C09" w:rsidRPr="00BA4168" w:rsidRDefault="79C5259B">
            <w:pPr>
              <w:rPr>
                <w:lang w:val="es-CL"/>
              </w:rPr>
            </w:pPr>
            <w:r w:rsidRPr="79C5259B">
              <w:rPr>
                <w:sz w:val="17"/>
                <w:szCs w:val="17"/>
                <w:lang w:val="es-ES"/>
              </w:rPr>
              <w:t>saltar, perderVida, reiniciarPosicion, llegoAMeta</w:t>
            </w:r>
            <w:r w:rsidR="0E3E88F9" w:rsidRPr="79C5259B">
              <w:rPr>
                <w:sz w:val="17"/>
                <w:szCs w:val="17"/>
                <w:lang w:val="es-ES"/>
              </w:rPr>
            </w:r>
            <w:proofErr w:type="spellStart"/>
            <w:r w:rsidRPr="79C5259B">
              <w:rPr>
                <w:sz w:val="17"/>
                <w:szCs w:val="17"/>
                <w:lang w:val="es-ES"/>
              </w:rPr>
            </w:r>
            <w:proofErr w:type="spellEnd"/>
            <w:r w:rsidRPr="79C5259B">
              <w:rPr>
                <w:sz w:val="17"/>
                <w:szCs w:val="17"/>
                <w:lang w:val="es-ES"/>
              </w:rPr>
            </w:r>
            <w:r w:rsidR="76C220AC" w:rsidRPr="79C5259B">
              <w:rPr>
                <w:sz w:val="17"/>
                <w:szCs w:val="17"/>
                <w:lang w:val="es-ES"/>
              </w:rPr>
            </w:r>
            <w:r w:rsidRPr="79C5259B">
              <w:rPr>
                <w:sz w:val="17"/>
                <w:szCs w:val="17"/>
                <w:lang w:val="es-ES"/>
              </w:rPr>
            </w:r>
            <w:r w:rsidR="16AC3E43" w:rsidRPr="79C5259B">
              <w:rPr>
                <w:sz w:val="17"/>
                <w:szCs w:val="17"/>
                <w:lang w:val="es-ES"/>
              </w:rPr>
            </w:r>
            <w:r w:rsidRPr="79C5259B">
              <w:rPr>
                <w:sz w:val="17"/>
                <w:szCs w:val="17"/>
                <w:lang w:val="es-ES"/>
              </w:rPr>
            </w:r>
          </w:p>
        </w:tc>
      </w:tr>
      <w:tr w:rsidR="00015C09" w14:paraId="05EF02BA" w14:textId="77777777" w:rsidTr="5B7E4F26">
        <w:tc>
          <w:tcPr>
            <w:tcW w:w="1417" w:type="dxa"/>
            <w:shd w:val="clear" w:color="auto" w:fill="F5F8FB"/>
          </w:tcPr>
          <w:p w14:paraId="0E240CC7" w14:textId="77777777" w:rsidR="00015C09" w:rsidRDefault="00000000">
            <w:proofErr w:type="spellStart"/>
            <w:r>
              <w:rPr>
                <w:sz w:val="17"/>
              </w:rPr>
              <w:t>Obstaculo</w:t>
            </w:r>
            <w:proofErr w:type="spellEnd"/>
          </w:p>
        </w:tc>
        <w:tc>
          <w:tcPr>
            <w:tcW w:w="3515" w:type="dxa"/>
            <w:shd w:val="clear" w:color="auto" w:fill="F5F8FB"/>
          </w:tcPr>
          <w:p w14:paraId="209FD09C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Definir el comportamiento común de objetos de riesgo o apoyo.</w:t>
            </w:r>
          </w:p>
        </w:tc>
        <w:tc>
          <w:tcPr>
            <w:tcW w:w="2381" w:type="dxa"/>
            <w:shd w:val="clear" w:color="auto" w:fill="F5F8FB"/>
          </w:tcPr>
          <w:p w14:paraId="204F85B7" w14:textId="77777777" w:rsidR="00015C09" w:rsidRDefault="00000000">
            <w:proofErr w:type="spellStart"/>
            <w:r>
              <w:rPr>
                <w:sz w:val="17"/>
              </w:rPr>
              <w:t>direccion</w:t>
            </w:r>
            <w:proofErr w:type="spellEnd"/>
          </w:p>
        </w:tc>
        <w:tc>
          <w:tcPr>
            <w:tcW w:w="2551" w:type="dxa"/>
            <w:shd w:val="clear" w:color="auto" w:fill="F5F8FB"/>
          </w:tcPr>
          <w:p w14:paraId="73912748" w14:textId="06415D07" w:rsidR="00015C09" w:rsidRDefault="79C5259B">
            <w:r w:rsidRPr="79C5259B">
              <w:rPr>
                <w:sz w:val="17"/>
                <w:szCs w:val="17"/>
              </w:rPr>
              <w:t>colisionar, salirDePantalla</w:t>
            </w:r>
            <w:r w:rsidR="25E1F78A" w:rsidRPr="79C5259B">
              <w:rPr>
                <w:sz w:val="17"/>
                <w:szCs w:val="17"/>
              </w:rPr>
            </w:r>
            <w:r w:rsidRPr="79C5259B">
              <w:rPr>
                <w:sz w:val="17"/>
                <w:szCs w:val="17"/>
              </w:rPr>
            </w:r>
            <w:r w:rsidR="16AC3E43" w:rsidRPr="79C5259B">
              <w:rPr>
                <w:sz w:val="17"/>
                <w:szCs w:val="17"/>
              </w:rPr>
            </w:r>
            <w:r w:rsidRPr="79C5259B">
              <w:rPr>
                <w:sz w:val="17"/>
                <w:szCs w:val="17"/>
              </w:rPr>
            </w:r>
          </w:p>
        </w:tc>
      </w:tr>
      <w:tr w:rsidR="00015C09" w14:paraId="10057503" w14:textId="77777777" w:rsidTr="5B7E4F26">
        <w:tc>
          <w:tcPr>
            <w:tcW w:w="1417" w:type="dxa"/>
          </w:tcPr>
          <w:p w14:paraId="75A92681" w14:textId="77777777" w:rsidR="00015C09" w:rsidRDefault="00000000">
            <w:r>
              <w:rPr>
                <w:sz w:val="17"/>
              </w:rPr>
              <w:t>Vehiculo</w:t>
            </w:r>
          </w:p>
        </w:tc>
        <w:tc>
          <w:tcPr>
            <w:tcW w:w="3515" w:type="dxa"/>
          </w:tcPr>
          <w:p w14:paraId="7B3F407C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Especializar un obstáculo dañino terrestre.</w:t>
            </w:r>
          </w:p>
        </w:tc>
        <w:tc>
          <w:tcPr>
            <w:tcW w:w="2381" w:type="dxa"/>
          </w:tcPr>
          <w:p w14:paraId="18F19E8B" w14:textId="1F2539B8" w:rsidR="00015C09" w:rsidRDefault="5B7E4F26">
            <w:proofErr w:type="spellStart"/>
            <w:r w:rsidRPr="5B7E4F26">
              <w:rPr>
                <w:sz w:val="17"/>
                <w:szCs w:val="17"/>
              </w:rPr>
              <w:t>tipo, danio</w:t>
            </w:r>
            <w:proofErr w:type="spellEnd"/>
            <w:r w:rsidRPr="5B7E4F26">
              <w:rPr>
                <w:sz w:val="17"/>
                <w:szCs w:val="17"/>
              </w:rPr>
            </w:r>
            <w:proofErr w:type="spellStart"/>
            <w:r w:rsidRPr="5B7E4F26">
              <w:rPr>
                <w:sz w:val="17"/>
                <w:szCs w:val="17"/>
              </w:rPr>
            </w:r>
            <w:proofErr w:type="spellEnd"/>
          </w:p>
        </w:tc>
        <w:tc>
          <w:tcPr>
            <w:tcW w:w="2551" w:type="dxa"/>
          </w:tcPr>
          <w:p w14:paraId="32A42D14" w14:textId="77777777" w:rsidR="00015C09" w:rsidRDefault="00000000">
            <w:r>
              <w:rPr>
                <w:sz w:val="17"/>
              </w:rPr>
              <w:t>atropellar</w:t>
            </w:r>
          </w:p>
        </w:tc>
      </w:tr>
      <w:tr w:rsidR="00015C09" w14:paraId="6FC669A5" w14:textId="77777777" w:rsidTr="5B7E4F26">
        <w:tc>
          <w:tcPr>
            <w:tcW w:w="1417" w:type="dxa"/>
            <w:shd w:val="clear" w:color="auto" w:fill="F5F8FB"/>
          </w:tcPr>
          <w:p w14:paraId="5A55A455" w14:textId="77777777" w:rsidR="00015C09" w:rsidRDefault="00000000">
            <w:r>
              <w:rPr>
                <w:sz w:val="17"/>
              </w:rPr>
              <w:t>Tronco</w:t>
            </w:r>
          </w:p>
        </w:tc>
        <w:tc>
          <w:tcPr>
            <w:tcW w:w="3515" w:type="dxa"/>
            <w:shd w:val="clear" w:color="auto" w:fill="F5F8FB"/>
          </w:tcPr>
          <w:p w14:paraId="260BCC8C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Especializar un obstáculo acuático que puede transportar a la rana.</w:t>
            </w:r>
          </w:p>
        </w:tc>
        <w:tc>
          <w:tcPr>
            <w:tcW w:w="2381" w:type="dxa"/>
            <w:shd w:val="clear" w:color="auto" w:fill="F5F8FB"/>
          </w:tcPr>
          <w:p w14:paraId="1FDD1406" w14:textId="77777777" w:rsidR="00015C09" w:rsidRDefault="00000000">
            <w:proofErr w:type="spellStart"/>
            <w:r>
              <w:rPr>
                <w:sz w:val="17"/>
              </w:rPr>
              <w:t>longitud</w:t>
            </w:r>
            <w:proofErr w:type="spellEnd"/>
          </w:p>
        </w:tc>
        <w:tc>
          <w:tcPr>
            <w:tcW w:w="2551" w:type="dxa"/>
            <w:shd w:val="clear" w:color="auto" w:fill="F5F8FB"/>
          </w:tcPr>
          <w:p w14:paraId="23BE60F7" w14:textId="1E1AA94B" w:rsidR="00015C09" w:rsidRDefault="79C5259B">
            <w:r w:rsidRPr="79C5259B">
              <w:rPr>
                <w:sz w:val="17"/>
                <w:szCs w:val="17"/>
              </w:rPr>
              <w:t>transportar, puedeSostener</w:t>
            </w:r>
            <w:r w:rsidR="4EA1BC00" w:rsidRPr="79C5259B">
              <w:rPr>
                <w:sz w:val="17"/>
                <w:szCs w:val="17"/>
              </w:rPr>
            </w:r>
            <w:r w:rsidRPr="79C5259B">
              <w:rPr>
                <w:sz w:val="17"/>
                <w:szCs w:val="17"/>
              </w:rPr>
            </w:r>
          </w:p>
        </w:tc>
      </w:tr>
    </w:tbl>
    <w:p w14:paraId="0E27B00A" w14:textId="77777777" w:rsidR="00015C09" w:rsidRDefault="00015C09"/>
    <w:p w14:paraId="0793991C" w14:textId="77777777" w:rsidR="00015C09" w:rsidRDefault="00000000">
      <w:pPr>
        <w:pStyle w:val="Ttulo2"/>
        <w:spacing w:after="120"/>
      </w:pPr>
      <w:r>
        <w:rPr>
          <w:color w:val="176B87"/>
        </w:rPr>
        <w:t>2.1 Coherencia de atributos y operaciones</w:t>
      </w:r>
    </w:p>
    <w:p w14:paraId="44A434B7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 xml:space="preserve">Los atributos describen el estado que cada clase necesita conservar. Las operaciones expresan comportamientos propios y evitan que otras entidades manipulen directamente sus datos. Por ejemplo, el puntaje se modifica mediante </w:t>
      </w:r>
      <w:proofErr w:type="spellStart"/>
      <w:proofErr w:type="gramStart"/>
      <w:r w:rsidRPr="00BA4168">
        <w:rPr>
          <w:lang w:val="es-CL"/>
        </w:rPr>
        <w:t>sumarPuntos</w:t>
      </w:r>
      <w:proofErr w:type="spellEnd"/>
      <w:r w:rsidRPr="00BA4168">
        <w:rPr>
          <w:lang w:val="es-CL"/>
        </w:rPr>
        <w:t>(</w:t>
      </w:r>
      <w:proofErr w:type="gramEnd"/>
      <w:r w:rsidRPr="00BA4168">
        <w:rPr>
          <w:lang w:val="es-CL"/>
        </w:rPr>
        <w:t xml:space="preserve">) y la disponibilidad de una meta mediante </w:t>
      </w:r>
      <w:proofErr w:type="gramStart"/>
      <w:r w:rsidRPr="00BA4168">
        <w:rPr>
          <w:lang w:val="es-CL"/>
        </w:rPr>
        <w:t>ocupar(</w:t>
      </w:r>
      <w:proofErr w:type="gramEnd"/>
      <w:r w:rsidRPr="00BA4168">
        <w:rPr>
          <w:lang w:val="es-CL"/>
        </w:rPr>
        <w:t xml:space="preserve">) o </w:t>
      </w:r>
      <w:proofErr w:type="gramStart"/>
      <w:r w:rsidRPr="00BA4168">
        <w:rPr>
          <w:lang w:val="es-CL"/>
        </w:rPr>
        <w:t>liberar(</w:t>
      </w:r>
      <w:proofErr w:type="gramEnd"/>
      <w:r w:rsidRPr="00BA4168">
        <w:rPr>
          <w:lang w:val="es-CL"/>
        </w:rPr>
        <w:t xml:space="preserve">). </w:t>
      </w:r>
      <w:proofErr w:type="spellStart"/>
      <w:r w:rsidRPr="00BA4168">
        <w:rPr>
          <w:lang w:val="es-CL"/>
        </w:rPr>
        <w:t>EntidadMovil</w:t>
      </w:r>
      <w:proofErr w:type="spellEnd"/>
      <w:r w:rsidRPr="00BA4168">
        <w:rPr>
          <w:lang w:val="es-CL"/>
        </w:rPr>
        <w:t xml:space="preserve"> y </w:t>
      </w:r>
      <w:proofErr w:type="spellStart"/>
      <w:r w:rsidRPr="00BA4168">
        <w:rPr>
          <w:lang w:val="es-CL"/>
        </w:rPr>
        <w:t>Obstaculo</w:t>
      </w:r>
      <w:proofErr w:type="spellEnd"/>
      <w:r w:rsidRPr="00BA4168">
        <w:rPr>
          <w:lang w:val="es-CL"/>
        </w:rPr>
        <w:t xml:space="preserve"> son abstractas: organizan características comunes, mientras el juego utiliza instancias concretas como Rana, </w:t>
      </w:r>
      <w:proofErr w:type="spellStart"/>
      <w:r w:rsidRPr="00BA4168">
        <w:rPr>
          <w:lang w:val="es-CL"/>
        </w:rPr>
        <w:t>Vehiculo</w:t>
      </w:r>
      <w:proofErr w:type="spellEnd"/>
      <w:r w:rsidRPr="00BA4168">
        <w:rPr>
          <w:lang w:val="es-CL"/>
        </w:rPr>
        <w:t xml:space="preserve"> y Tronco.</w:t>
      </w:r>
    </w:p>
    <w:p w14:paraId="60061E4C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br w:type="page"/>
      </w:r>
    </w:p>
    <w:p w14:paraId="2BBD9999" w14:textId="77777777" w:rsidR="00015C09" w:rsidRPr="00BA4168" w:rsidRDefault="00000000">
      <w:pPr>
        <w:pStyle w:val="Ttulo1"/>
        <w:spacing w:before="200" w:after="120"/>
        <w:rPr>
          <w:lang w:val="es-CL"/>
        </w:rPr>
      </w:pPr>
      <w:r w:rsidRPr="00BA4168">
        <w:rPr>
          <w:color w:val="102A43"/>
          <w:lang w:val="es-CL"/>
        </w:rPr>
        <w:lastRenderedPageBreak/>
        <w:t>3. Aplicación de principios orientados a objetos</w:t>
      </w:r>
    </w:p>
    <w:p w14:paraId="6B8F7A1D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Abstracción</w:t>
      </w:r>
    </w:p>
    <w:p w14:paraId="00C43EA6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Se conservan solo los elementos esenciales de la mecánica. Rana conoce sus vidas y posición inicial, pero no incluye aspectos visuales que corresponden a otros subsistemas.</w:t>
      </w:r>
    </w:p>
    <w:p w14:paraId="7FA9F1BA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Encapsulamiento</w:t>
      </w:r>
    </w:p>
    <w:p w14:paraId="31118B29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Los atributos privados (−) impiden cambios externos sin control. Los métodos públicos (+) forman la interfaz y los datos reutilizables por subclases son protegidos (#).</w:t>
      </w:r>
    </w:p>
    <w:p w14:paraId="3BB8F5E6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Modularidad</w:t>
      </w:r>
    </w:p>
    <w:p w14:paraId="31E798EC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Las clases se separan en Núcleo del juego, Escenario y Actores móviles. Cada módulo concentra una responsabilidad y mantiene relaciones explícitas.</w:t>
      </w:r>
    </w:p>
    <w:p w14:paraId="4D7C158C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Jerarquía</w:t>
      </w:r>
    </w:p>
    <w:p w14:paraId="1907A028" w14:textId="77777777" w:rsidR="00015C09" w:rsidRDefault="00000000">
      <w:proofErr w:type="spellStart"/>
      <w:r w:rsidRPr="00BA4168">
        <w:rPr>
          <w:lang w:val="es-CL"/>
        </w:rPr>
        <w:t>EntidadMovil</w:t>
      </w:r>
      <w:proofErr w:type="spellEnd"/>
      <w:r w:rsidRPr="00BA4168">
        <w:rPr>
          <w:lang w:val="es-CL"/>
        </w:rPr>
        <w:t xml:space="preserve"> generaliza a Rana y </w:t>
      </w:r>
      <w:proofErr w:type="spellStart"/>
      <w:r w:rsidRPr="00BA4168">
        <w:rPr>
          <w:lang w:val="es-CL"/>
        </w:rPr>
        <w:t>Obstaculo</w:t>
      </w:r>
      <w:proofErr w:type="spellEnd"/>
      <w:r w:rsidRPr="00BA4168">
        <w:rPr>
          <w:lang w:val="es-CL"/>
        </w:rPr>
        <w:t xml:space="preserve">; </w:t>
      </w:r>
      <w:proofErr w:type="spellStart"/>
      <w:r w:rsidRPr="00BA4168">
        <w:rPr>
          <w:lang w:val="es-CL"/>
        </w:rPr>
        <w:t>Vehiculo</w:t>
      </w:r>
      <w:proofErr w:type="spellEnd"/>
      <w:r w:rsidRPr="00BA4168">
        <w:rPr>
          <w:lang w:val="es-CL"/>
        </w:rPr>
        <w:t xml:space="preserve"> y Tronco especializan a </w:t>
      </w:r>
      <w:proofErr w:type="spellStart"/>
      <w:r w:rsidRPr="00BA4168">
        <w:rPr>
          <w:lang w:val="es-CL"/>
        </w:rPr>
        <w:t>Obstaculo</w:t>
      </w:r>
      <w:proofErr w:type="spellEnd"/>
      <w:r w:rsidRPr="00BA4168">
        <w:rPr>
          <w:lang w:val="es-CL"/>
        </w:rPr>
        <w:t xml:space="preserve">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reutilizan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>, velocidad y actualización.</w:t>
      </w:r>
    </w:p>
    <w:p w14:paraId="68FEBA01" w14:textId="77777777" w:rsidR="00015C09" w:rsidRDefault="00000000">
      <w:pPr>
        <w:pStyle w:val="Ttulo2"/>
        <w:spacing w:after="120"/>
      </w:pPr>
      <w:r>
        <w:rPr>
          <w:color w:val="176B87"/>
        </w:rPr>
        <w:t>3.1 Decisiones de visibilidad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2"/>
        <w:gridCol w:w="3619"/>
        <w:gridCol w:w="3685"/>
      </w:tblGrid>
      <w:tr w:rsidR="00015C09" w14:paraId="1A344AE8" w14:textId="77777777">
        <w:tc>
          <w:tcPr>
            <w:tcW w:w="3400" w:type="dxa"/>
            <w:shd w:val="clear" w:color="auto" w:fill="176B87"/>
            <w:vAlign w:val="center"/>
          </w:tcPr>
          <w:p w14:paraId="026D234D" w14:textId="77777777" w:rsidR="00015C09" w:rsidRDefault="00000000"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w="3400" w:type="dxa"/>
            <w:shd w:val="clear" w:color="auto" w:fill="176B87"/>
            <w:vAlign w:val="center"/>
          </w:tcPr>
          <w:p w14:paraId="758628E4" w14:textId="77777777" w:rsidR="00015C09" w:rsidRDefault="00000000"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3400" w:type="dxa"/>
            <w:shd w:val="clear" w:color="auto" w:fill="176B87"/>
            <w:vAlign w:val="center"/>
          </w:tcPr>
          <w:p w14:paraId="5E052FC3" w14:textId="77777777" w:rsidR="00015C09" w:rsidRDefault="00000000"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015C09" w:rsidRPr="00BA4168" w14:paraId="3DB350CE" w14:textId="77777777">
        <w:tc>
          <w:tcPr>
            <w:tcW w:w="1701" w:type="dxa"/>
          </w:tcPr>
          <w:p w14:paraId="4E35A259" w14:textId="77777777" w:rsidR="00015C09" w:rsidRDefault="00000000">
            <w:r>
              <w:rPr>
                <w:sz w:val="17"/>
              </w:rPr>
              <w:t>− Privado</w:t>
            </w:r>
          </w:p>
        </w:tc>
        <w:tc>
          <w:tcPr>
            <w:tcW w:w="3969" w:type="dxa"/>
          </w:tcPr>
          <w:p w14:paraId="766A1326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Estado, puntaje, vidas, dificultad, ocupación y tipos.</w:t>
            </w:r>
          </w:p>
        </w:tc>
        <w:tc>
          <w:tcPr>
            <w:tcW w:w="3969" w:type="dxa"/>
          </w:tcPr>
          <w:p w14:paraId="58D1F1D0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Protege invariantes y obliga a usar operaciones controladas.</w:t>
            </w:r>
          </w:p>
        </w:tc>
      </w:tr>
      <w:tr w:rsidR="00015C09" w:rsidRPr="00BA4168" w14:paraId="536334D6" w14:textId="77777777">
        <w:tc>
          <w:tcPr>
            <w:tcW w:w="1701" w:type="dxa"/>
            <w:shd w:val="clear" w:color="auto" w:fill="F5F8FB"/>
          </w:tcPr>
          <w:p w14:paraId="1638BD72" w14:textId="77777777" w:rsidR="00015C09" w:rsidRDefault="00000000">
            <w:r>
              <w:rPr>
                <w:sz w:val="17"/>
              </w:rPr>
              <w:t xml:space="preserve"># </w:t>
            </w:r>
            <w:proofErr w:type="spellStart"/>
            <w:r>
              <w:rPr>
                <w:sz w:val="17"/>
              </w:rPr>
              <w:t>Protegido</w:t>
            </w:r>
            <w:proofErr w:type="spellEnd"/>
          </w:p>
        </w:tc>
        <w:tc>
          <w:tcPr>
            <w:tcW w:w="3969" w:type="dxa"/>
            <w:shd w:val="clear" w:color="auto" w:fill="F5F8FB"/>
          </w:tcPr>
          <w:p w14:paraId="5FB75416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Posición, velocidad, estado activo y dirección.</w:t>
            </w:r>
          </w:p>
        </w:tc>
        <w:tc>
          <w:tcPr>
            <w:tcW w:w="3969" w:type="dxa"/>
            <w:shd w:val="clear" w:color="auto" w:fill="F5F8FB"/>
          </w:tcPr>
          <w:p w14:paraId="5AD7BD8B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Permite que las especializaciones implementen su movimiento sin exponer datos.</w:t>
            </w:r>
          </w:p>
        </w:tc>
      </w:tr>
      <w:tr w:rsidR="00015C09" w:rsidRPr="00BA4168" w14:paraId="7657E8F3" w14:textId="77777777">
        <w:tc>
          <w:tcPr>
            <w:tcW w:w="1701" w:type="dxa"/>
          </w:tcPr>
          <w:p w14:paraId="5167EDA6" w14:textId="77777777" w:rsidR="00015C09" w:rsidRDefault="00000000">
            <w:r>
              <w:rPr>
                <w:sz w:val="17"/>
              </w:rPr>
              <w:t>+ Público</w:t>
            </w:r>
          </w:p>
        </w:tc>
        <w:tc>
          <w:tcPr>
            <w:tcW w:w="3969" w:type="dxa"/>
          </w:tcPr>
          <w:p w14:paraId="1C8C2FC6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Acciones como iniciar, saltar, colisionar, ocupar y actualizar.</w:t>
            </w:r>
          </w:p>
        </w:tc>
        <w:tc>
          <w:tcPr>
            <w:tcW w:w="3969" w:type="dxa"/>
          </w:tcPr>
          <w:p w14:paraId="2A0227E0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Define los servicios mediante los cuales colaboran los objetos.</w:t>
            </w:r>
          </w:p>
        </w:tc>
      </w:tr>
    </w:tbl>
    <w:p w14:paraId="44EAFD9C" w14:textId="77777777" w:rsidR="00015C09" w:rsidRPr="00BA4168" w:rsidRDefault="00015C09">
      <w:pPr>
        <w:rPr>
          <w:lang w:val="es-CL"/>
        </w:rPr>
      </w:pPr>
    </w:p>
    <w:p w14:paraId="4B94D5A5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br w:type="page"/>
      </w:r>
    </w:p>
    <w:p w14:paraId="1D1E52BB" w14:textId="77777777" w:rsidR="00015C09" w:rsidRDefault="00000000">
      <w:pPr>
        <w:pStyle w:val="Ttulo1"/>
        <w:spacing w:before="200" w:after="120"/>
      </w:pPr>
      <w:r>
        <w:rPr>
          <w:color w:val="102A43"/>
        </w:rPr>
        <w:lastRenderedPageBreak/>
        <w:t>4. Relaciones y multiplicidades 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7"/>
        <w:gridCol w:w="3136"/>
        <w:gridCol w:w="4133"/>
      </w:tblGrid>
      <w:tr w:rsidR="00015C09" w14:paraId="4FEF45F7" w14:textId="77777777">
        <w:tc>
          <w:tcPr>
            <w:tcW w:w="3400" w:type="dxa"/>
            <w:shd w:val="clear" w:color="auto" w:fill="176B87"/>
            <w:vAlign w:val="center"/>
          </w:tcPr>
          <w:p w14:paraId="1CF6266E" w14:textId="77777777" w:rsidR="00015C09" w:rsidRDefault="00000000"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w="3400" w:type="dxa"/>
            <w:shd w:val="clear" w:color="auto" w:fill="176B87"/>
            <w:vAlign w:val="center"/>
          </w:tcPr>
          <w:p w14:paraId="42F6CE3F" w14:textId="77777777" w:rsidR="00015C09" w:rsidRDefault="00000000">
            <w:r>
              <w:rPr>
                <w:b/>
                <w:color w:val="FFFFFF"/>
                <w:sz w:val="18"/>
              </w:rPr>
              <w:t>Notación</w:t>
            </w:r>
          </w:p>
        </w:tc>
        <w:tc>
          <w:tcPr>
            <w:tcW w:w="3400" w:type="dxa"/>
            <w:shd w:val="clear" w:color="auto" w:fill="176B87"/>
            <w:vAlign w:val="center"/>
          </w:tcPr>
          <w:p w14:paraId="66F70A15" w14:textId="77777777" w:rsidR="00015C09" w:rsidRDefault="00000000"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 w:rsidR="00015C09" w:rsidRPr="00BA4168" w14:paraId="2F731E22" w14:textId="77777777">
        <w:tc>
          <w:tcPr>
            <w:tcW w:w="2551" w:type="dxa"/>
          </w:tcPr>
          <w:p w14:paraId="1D0E31A3" w14:textId="77777777" w:rsidR="00015C09" w:rsidRDefault="00000000">
            <w:r>
              <w:rPr>
                <w:sz w:val="17"/>
              </w:rPr>
              <w:t>Juego–Marcador</w:t>
            </w:r>
          </w:p>
        </w:tc>
        <w:tc>
          <w:tcPr>
            <w:tcW w:w="2268" w:type="dxa"/>
          </w:tcPr>
          <w:p w14:paraId="754382C1" w14:textId="77777777" w:rsidR="00015C09" w:rsidRDefault="00000000">
            <w:r>
              <w:rPr>
                <w:sz w:val="17"/>
              </w:rPr>
              <w:t>Composición 1 a 1</w:t>
            </w:r>
          </w:p>
        </w:tc>
        <w:tc>
          <w:tcPr>
            <w:tcW w:w="4535" w:type="dxa"/>
          </w:tcPr>
          <w:p w14:paraId="51748567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El marcador pertenece a una partida y su ciclo de vida depende de ella.</w:t>
            </w:r>
          </w:p>
        </w:tc>
      </w:tr>
      <w:tr w:rsidR="00015C09" w:rsidRPr="00BA4168" w14:paraId="5C1E7B63" w14:textId="77777777">
        <w:tc>
          <w:tcPr>
            <w:tcW w:w="2551" w:type="dxa"/>
            <w:shd w:val="clear" w:color="auto" w:fill="F5F8FB"/>
          </w:tcPr>
          <w:p w14:paraId="24A3735C" w14:textId="77777777" w:rsidR="00015C09" w:rsidRDefault="00000000">
            <w:r>
              <w:rPr>
                <w:sz w:val="17"/>
              </w:rPr>
              <w:t>Juego–Rana</w:t>
            </w:r>
          </w:p>
        </w:tc>
        <w:tc>
          <w:tcPr>
            <w:tcW w:w="2268" w:type="dxa"/>
            <w:shd w:val="clear" w:color="auto" w:fill="F5F8FB"/>
          </w:tcPr>
          <w:p w14:paraId="1D1A2C1B" w14:textId="77777777" w:rsidR="00015C09" w:rsidRDefault="00000000">
            <w:r>
              <w:rPr>
                <w:sz w:val="17"/>
              </w:rPr>
              <w:t>Composición 1 a 1</w:t>
            </w:r>
          </w:p>
        </w:tc>
        <w:tc>
          <w:tcPr>
            <w:tcW w:w="4535" w:type="dxa"/>
            <w:shd w:val="clear" w:color="auto" w:fill="F5F8FB"/>
          </w:tcPr>
          <w:p w14:paraId="52DEA3C6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Cada partida controla exactamente una rana activa.</w:t>
            </w:r>
          </w:p>
        </w:tc>
      </w:tr>
      <w:tr w:rsidR="00015C09" w:rsidRPr="00BA4168" w14:paraId="4252BB0F" w14:textId="77777777">
        <w:tc>
          <w:tcPr>
            <w:tcW w:w="2551" w:type="dxa"/>
          </w:tcPr>
          <w:p w14:paraId="52006C57" w14:textId="77777777" w:rsidR="00015C09" w:rsidRDefault="00000000">
            <w:r>
              <w:rPr>
                <w:sz w:val="17"/>
              </w:rPr>
              <w:t>Juego–Nivel</w:t>
            </w:r>
          </w:p>
        </w:tc>
        <w:tc>
          <w:tcPr>
            <w:tcW w:w="2268" w:type="dxa"/>
          </w:tcPr>
          <w:p w14:paraId="2FEAB4AD" w14:textId="77777777" w:rsidR="00015C09" w:rsidRDefault="00000000">
            <w:r>
              <w:rPr>
                <w:sz w:val="17"/>
              </w:rPr>
              <w:t xml:space="preserve">Composición 1 a </w:t>
            </w:r>
            <w:proofErr w:type="gramStart"/>
            <w:r>
              <w:rPr>
                <w:sz w:val="17"/>
              </w:rPr>
              <w:t>1..</w:t>
            </w:r>
            <w:proofErr w:type="gramEnd"/>
            <w:r>
              <w:rPr>
                <w:sz w:val="17"/>
              </w:rPr>
              <w:t>*</w:t>
            </w:r>
          </w:p>
        </w:tc>
        <w:tc>
          <w:tcPr>
            <w:tcW w:w="4535" w:type="dxa"/>
          </w:tcPr>
          <w:p w14:paraId="6B3207D9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Un juego contiene uno o más niveles.</w:t>
            </w:r>
          </w:p>
        </w:tc>
      </w:tr>
      <w:tr w:rsidR="00015C09" w:rsidRPr="00BA4168" w14:paraId="4D564A7C" w14:textId="77777777">
        <w:tc>
          <w:tcPr>
            <w:tcW w:w="2551" w:type="dxa"/>
            <w:shd w:val="clear" w:color="auto" w:fill="F5F8FB"/>
          </w:tcPr>
          <w:p w14:paraId="62587C98" w14:textId="77777777" w:rsidR="00015C09" w:rsidRDefault="00000000">
            <w:r>
              <w:rPr>
                <w:sz w:val="17"/>
              </w:rPr>
              <w:t>Nivel–Carril</w:t>
            </w:r>
          </w:p>
        </w:tc>
        <w:tc>
          <w:tcPr>
            <w:tcW w:w="2268" w:type="dxa"/>
            <w:shd w:val="clear" w:color="auto" w:fill="F5F8FB"/>
          </w:tcPr>
          <w:p w14:paraId="6DB1F82E" w14:textId="77777777" w:rsidR="00015C09" w:rsidRDefault="00000000">
            <w:r>
              <w:rPr>
                <w:sz w:val="17"/>
              </w:rPr>
              <w:t xml:space="preserve">Composición 1 a </w:t>
            </w:r>
            <w:proofErr w:type="gramStart"/>
            <w:r>
              <w:rPr>
                <w:sz w:val="17"/>
              </w:rPr>
              <w:t>1..</w:t>
            </w:r>
            <w:proofErr w:type="gramEnd"/>
            <w:r>
              <w:rPr>
                <w:sz w:val="17"/>
              </w:rPr>
              <w:t>*</w:t>
            </w:r>
          </w:p>
        </w:tc>
        <w:tc>
          <w:tcPr>
            <w:tcW w:w="4535" w:type="dxa"/>
            <w:shd w:val="clear" w:color="auto" w:fill="F5F8FB"/>
          </w:tcPr>
          <w:p w14:paraId="3584AF95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Un nivel se construye con uno o más carriles.</w:t>
            </w:r>
          </w:p>
        </w:tc>
      </w:tr>
      <w:tr w:rsidR="00015C09" w:rsidRPr="00BA4168" w14:paraId="5CD736D4" w14:textId="77777777">
        <w:tc>
          <w:tcPr>
            <w:tcW w:w="2551" w:type="dxa"/>
          </w:tcPr>
          <w:p w14:paraId="2065AB03" w14:textId="77777777" w:rsidR="00015C09" w:rsidRDefault="00000000">
            <w:r>
              <w:rPr>
                <w:sz w:val="17"/>
              </w:rPr>
              <w:t>Nivel–Meta</w:t>
            </w:r>
          </w:p>
        </w:tc>
        <w:tc>
          <w:tcPr>
            <w:tcW w:w="2268" w:type="dxa"/>
          </w:tcPr>
          <w:p w14:paraId="6A4C3604" w14:textId="77777777" w:rsidR="00015C09" w:rsidRDefault="00000000">
            <w:r>
              <w:rPr>
                <w:sz w:val="17"/>
              </w:rPr>
              <w:t xml:space="preserve">Composición 1 a </w:t>
            </w:r>
            <w:proofErr w:type="gramStart"/>
            <w:r>
              <w:rPr>
                <w:sz w:val="17"/>
              </w:rPr>
              <w:t>1..</w:t>
            </w:r>
            <w:proofErr w:type="gramEnd"/>
            <w:r>
              <w:rPr>
                <w:sz w:val="17"/>
              </w:rPr>
              <w:t>*</w:t>
            </w:r>
          </w:p>
        </w:tc>
        <w:tc>
          <w:tcPr>
            <w:tcW w:w="4535" w:type="dxa"/>
          </w:tcPr>
          <w:p w14:paraId="710B6A0B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Las metas son partes propias del nivel.</w:t>
            </w:r>
          </w:p>
        </w:tc>
      </w:tr>
      <w:tr w:rsidR="00015C09" w:rsidRPr="00BA4168" w14:paraId="5426494E" w14:textId="77777777">
        <w:tc>
          <w:tcPr>
            <w:tcW w:w="2551" w:type="dxa"/>
            <w:shd w:val="clear" w:color="auto" w:fill="F5F8FB"/>
          </w:tcPr>
          <w:p w14:paraId="5A5777FC" w14:textId="77777777" w:rsidR="00015C09" w:rsidRDefault="00000000">
            <w:r>
              <w:rPr>
                <w:sz w:val="17"/>
              </w:rPr>
              <w:t>Carril–</w:t>
            </w:r>
            <w:proofErr w:type="spellStart"/>
            <w:r>
              <w:rPr>
                <w:sz w:val="17"/>
              </w:rPr>
              <w:t>Obstaculo</w:t>
            </w:r>
            <w:proofErr w:type="spellEnd"/>
          </w:p>
        </w:tc>
        <w:tc>
          <w:tcPr>
            <w:tcW w:w="2268" w:type="dxa"/>
            <w:shd w:val="clear" w:color="auto" w:fill="F5F8FB"/>
          </w:tcPr>
          <w:p w14:paraId="69D4F4BC" w14:textId="77777777" w:rsidR="00015C09" w:rsidRDefault="00000000">
            <w:r>
              <w:rPr>
                <w:sz w:val="17"/>
              </w:rPr>
              <w:t xml:space="preserve">Agregación 1 a </w:t>
            </w:r>
            <w:proofErr w:type="gramStart"/>
            <w:r>
              <w:rPr>
                <w:sz w:val="17"/>
              </w:rPr>
              <w:t>0..</w:t>
            </w:r>
            <w:proofErr w:type="gramEnd"/>
            <w:r>
              <w:rPr>
                <w:sz w:val="17"/>
              </w:rPr>
              <w:t>*</w:t>
            </w:r>
          </w:p>
        </w:tc>
        <w:tc>
          <w:tcPr>
            <w:tcW w:w="4535" w:type="dxa"/>
            <w:shd w:val="clear" w:color="auto" w:fill="F5F8FB"/>
          </w:tcPr>
          <w:p w14:paraId="25303376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Un carril agrupa obstáculos, pero puede existir temporalmente vacío.</w:t>
            </w:r>
          </w:p>
        </w:tc>
      </w:tr>
      <w:tr w:rsidR="00015C09" w:rsidRPr="00BA4168" w14:paraId="3F14343F" w14:textId="77777777">
        <w:tc>
          <w:tcPr>
            <w:tcW w:w="2551" w:type="dxa"/>
          </w:tcPr>
          <w:p w14:paraId="5C6B453C" w14:textId="77777777" w:rsidR="00015C09" w:rsidRDefault="00000000">
            <w:proofErr w:type="spellStart"/>
            <w:r>
              <w:rPr>
                <w:sz w:val="17"/>
              </w:rPr>
              <w:t>EntidadMovil</w:t>
            </w:r>
            <w:proofErr w:type="spellEnd"/>
            <w:r>
              <w:rPr>
                <w:sz w:val="17"/>
              </w:rPr>
              <w:t>–Rana/</w:t>
            </w:r>
            <w:proofErr w:type="spellStart"/>
            <w:r>
              <w:rPr>
                <w:sz w:val="17"/>
              </w:rPr>
              <w:t>Obstaculo</w:t>
            </w:r>
            <w:proofErr w:type="spellEnd"/>
          </w:p>
        </w:tc>
        <w:tc>
          <w:tcPr>
            <w:tcW w:w="2268" w:type="dxa"/>
          </w:tcPr>
          <w:p w14:paraId="2E11D1E9" w14:textId="77777777" w:rsidR="00015C09" w:rsidRDefault="00000000">
            <w:r>
              <w:rPr>
                <w:sz w:val="17"/>
              </w:rPr>
              <w:t>Generalización</w:t>
            </w:r>
          </w:p>
        </w:tc>
        <w:tc>
          <w:tcPr>
            <w:tcW w:w="4535" w:type="dxa"/>
          </w:tcPr>
          <w:p w14:paraId="05076C4F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Las subclases heredan posición, velocidad y actualización.</w:t>
            </w:r>
          </w:p>
        </w:tc>
      </w:tr>
      <w:tr w:rsidR="00015C09" w:rsidRPr="00BA4168" w14:paraId="586359BA" w14:textId="77777777">
        <w:tc>
          <w:tcPr>
            <w:tcW w:w="2551" w:type="dxa"/>
            <w:shd w:val="clear" w:color="auto" w:fill="F5F8FB"/>
          </w:tcPr>
          <w:p w14:paraId="12D27513" w14:textId="77777777" w:rsidR="00015C09" w:rsidRDefault="00000000">
            <w:proofErr w:type="spellStart"/>
            <w:r>
              <w:rPr>
                <w:sz w:val="17"/>
              </w:rPr>
              <w:t>Obstaculo</w:t>
            </w:r>
            <w:proofErr w:type="spellEnd"/>
            <w:r>
              <w:rPr>
                <w:sz w:val="17"/>
              </w:rPr>
              <w:t>–</w:t>
            </w:r>
            <w:proofErr w:type="spellStart"/>
            <w:r>
              <w:rPr>
                <w:sz w:val="17"/>
              </w:rPr>
              <w:t>Vehiculo</w:t>
            </w:r>
            <w:proofErr w:type="spellEnd"/>
            <w:r>
              <w:rPr>
                <w:sz w:val="17"/>
              </w:rPr>
              <w:t>/Tronco</w:t>
            </w:r>
          </w:p>
        </w:tc>
        <w:tc>
          <w:tcPr>
            <w:tcW w:w="2268" w:type="dxa"/>
            <w:shd w:val="clear" w:color="auto" w:fill="F5F8FB"/>
          </w:tcPr>
          <w:p w14:paraId="5FC83A9C" w14:textId="77777777" w:rsidR="00015C09" w:rsidRDefault="00000000">
            <w:r>
              <w:rPr>
                <w:sz w:val="17"/>
              </w:rPr>
              <w:t>Generalización</w:t>
            </w:r>
          </w:p>
        </w:tc>
        <w:tc>
          <w:tcPr>
            <w:tcW w:w="4535" w:type="dxa"/>
            <w:shd w:val="clear" w:color="auto" w:fill="F5F8FB"/>
          </w:tcPr>
          <w:p w14:paraId="5E13FFDF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Cada tipo implementa un efecto particular sobre la rana.</w:t>
            </w:r>
          </w:p>
        </w:tc>
      </w:tr>
      <w:tr w:rsidR="00015C09" w:rsidRPr="00BA4168" w14:paraId="478AFD37" w14:textId="77777777">
        <w:tc>
          <w:tcPr>
            <w:tcW w:w="2551" w:type="dxa"/>
          </w:tcPr>
          <w:p w14:paraId="6E7CB13F" w14:textId="77777777" w:rsidR="00015C09" w:rsidRDefault="00000000">
            <w:r>
              <w:rPr>
                <w:sz w:val="17"/>
              </w:rPr>
              <w:t>Rana–Tronco</w:t>
            </w:r>
          </w:p>
        </w:tc>
        <w:tc>
          <w:tcPr>
            <w:tcW w:w="2268" w:type="dxa"/>
          </w:tcPr>
          <w:p w14:paraId="0E529622" w14:textId="77777777" w:rsidR="00015C09" w:rsidRDefault="00000000">
            <w:r>
              <w:rPr>
                <w:sz w:val="17"/>
              </w:rPr>
              <w:t>Asociación 0..1 a 0..1</w:t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</w:p>
        </w:tc>
        <w:tc>
          <w:tcPr>
            <w:tcW w:w="4535" w:type="dxa"/>
          </w:tcPr>
          <w:p w14:paraId="46D4F61B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Una rana puede apoyarse en cero o un tronco; cada tronco puede sostener cero o una rana.</w:t>
            </w:r>
          </w:p>
        </w:tc>
      </w:tr>
      <w:tr w:rsidR="00015C09" w:rsidRPr="00BA4168" w14:paraId="1D911FA3" w14:textId="77777777">
        <w:tc>
          <w:tcPr>
            <w:tcW w:w="2551" w:type="dxa"/>
            <w:shd w:val="clear" w:color="auto" w:fill="F5F8FB"/>
          </w:tcPr>
          <w:p w14:paraId="06EA2829" w14:textId="77777777" w:rsidR="00015C09" w:rsidRDefault="00000000">
            <w:r>
              <w:rPr>
                <w:sz w:val="17"/>
              </w:rPr>
              <w:t>Rana–Meta</w:t>
            </w:r>
          </w:p>
        </w:tc>
        <w:tc>
          <w:tcPr>
            <w:tcW w:w="2268" w:type="dxa"/>
            <w:shd w:val="clear" w:color="auto" w:fill="F5F8FB"/>
          </w:tcPr>
          <w:p w14:paraId="4F6FD7AE" w14:textId="77777777" w:rsidR="00015C09" w:rsidRDefault="00000000">
            <w:r>
              <w:rPr>
                <w:sz w:val="17"/>
              </w:rPr>
              <w:t>Dependencia</w:t>
            </w:r>
          </w:p>
        </w:tc>
        <w:tc>
          <w:tcPr>
            <w:tcW w:w="4535" w:type="dxa"/>
            <w:shd w:val="clear" w:color="auto" w:fill="F5F8FB"/>
          </w:tcPr>
          <w:p w14:paraId="526A2079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La rana utiliza temporalmente una meta para completar el recorrido.</w:t>
            </w:r>
          </w:p>
        </w:tc>
      </w:tr>
    </w:tbl>
    <w:p w14:paraId="3DEEC669" w14:textId="77777777" w:rsidR="00015C09" w:rsidRPr="00BA4168" w:rsidRDefault="00015C09">
      <w:pPr>
        <w:rPr>
          <w:lang w:val="es-CL"/>
        </w:rPr>
      </w:pPr>
    </w:p>
    <w:p w14:paraId="6EA9AA71" w14:textId="7F495EA3" w:rsidR="00015C09" w:rsidRDefault="00000000" w:rsidP="00BA4168">
      <w:pPr>
        <w:pStyle w:val="Ttulo2"/>
        <w:numPr>
          <w:ilvl w:val="1"/>
          <w:numId w:val="10"/>
        </w:numPr>
        <w:spacing w:after="120"/>
      </w:pPr>
      <w:proofErr w:type="spellStart"/>
      <w:r>
        <w:rPr>
          <w:color w:val="176B87"/>
        </w:rPr>
        <w:t>Ejemplo</w:t>
      </w:r>
      <w:proofErr w:type="spellEnd"/>
      <w:r>
        <w:rPr>
          <w:color w:val="176B87"/>
        </w:rPr>
        <w:t xml:space="preserve"> de </w:t>
      </w:r>
      <w:proofErr w:type="spellStart"/>
      <w:r>
        <w:rPr>
          <w:color w:val="176B87"/>
        </w:rPr>
        <w:t>colaboración</w:t>
      </w:r>
      <w:proofErr w:type="spellEnd"/>
    </w:p>
    <w:p w14:paraId="020B0133" w14:textId="3DC77BBA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proofErr w:type="spellStart"/>
      <w:r w:rsidRPr="00BA4168">
        <w:rPr>
          <w:lang w:val="es-CL"/>
        </w:rPr>
        <w:t>Juego.iniciar</w:t>
      </w:r>
      <w:proofErr w:type="spellEnd"/>
      <w:r w:rsidRPr="00BA4168">
        <w:rPr>
          <w:lang w:val="es-CL"/>
        </w:rPr>
        <w:t>() activa el nivel y reinicia el marcador.</w:t>
      </w:r>
    </w:p>
    <w:p w14:paraId="520614A5" w14:textId="2996F446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r w:rsidRPr="00BA4168">
        <w:rPr>
          <w:lang w:val="es-CL"/>
        </w:rPr>
        <w:t xml:space="preserve">La entrada del usuario provoca </w:t>
      </w:r>
      <w:proofErr w:type="spellStart"/>
      <w:r w:rsidRPr="00BA4168">
        <w:rPr>
          <w:lang w:val="es-CL"/>
        </w:rPr>
        <w:t>Rana.saltar</w:t>
      </w:r>
      <w:proofErr w:type="spellEnd"/>
      <w:r w:rsidRPr="00BA4168">
        <w:rPr>
          <w:lang w:val="es-CL"/>
        </w:rPr>
        <w:t>(</w:t>
      </w:r>
      <w:proofErr w:type="spellStart"/>
      <w:r w:rsidRPr="00BA4168">
        <w:rPr>
          <w:lang w:val="es-CL"/>
        </w:rPr>
        <w:t>direccion</w:t>
      </w:r>
      <w:proofErr w:type="spellEnd"/>
      <w:r w:rsidRPr="00BA4168">
        <w:rPr>
          <w:lang w:val="es-CL"/>
        </w:rPr>
        <w:t>).</w:t>
      </w:r>
    </w:p>
    <w:p w14:paraId="419A93EE" w14:textId="53C40C6D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proofErr w:type="spellStart"/>
      <w:r w:rsidRPr="00BA4168">
        <w:rPr>
          <w:lang w:val="es-CL"/>
        </w:rPr>
        <w:t>Juego.actualizar</w:t>
      </w:r>
      <w:proofErr w:type="spellEnd"/>
      <w:r w:rsidRPr="00BA4168">
        <w:rPr>
          <w:lang w:val="es-CL"/>
        </w:rPr>
        <w:t>(</w:t>
      </w:r>
      <w:proofErr w:type="spellStart"/>
      <w:r w:rsidRPr="00BA4168">
        <w:rPr>
          <w:lang w:val="es-CL"/>
        </w:rPr>
        <w:t>deltaTiempo</w:t>
      </w:r>
      <w:proofErr w:type="spellEnd"/>
      <w:r w:rsidRPr="00BA4168">
        <w:rPr>
          <w:lang w:val="es-CL"/>
        </w:rPr>
        <w:t>) solicita la actualización de las entidades móviles.</w:t>
      </w:r>
    </w:p>
    <w:p w14:paraId="69D24B85" w14:textId="471C09A6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r w:rsidRPr="00BA4168">
        <w:rPr>
          <w:lang w:val="es-CL"/>
        </w:rPr>
        <w:t xml:space="preserve">Un vehículo que coincide con la rana ejecuta atropellar(rana), y la rana procesa </w:t>
      </w:r>
      <w:proofErr w:type="spellStart"/>
      <w:proofErr w:type="gramStart"/>
      <w:r w:rsidRPr="00BA4168">
        <w:rPr>
          <w:lang w:val="es-CL"/>
        </w:rPr>
        <w:t>perderVida</w:t>
      </w:r>
      <w:proofErr w:type="spellEnd"/>
      <w:r w:rsidRPr="00BA4168">
        <w:rPr>
          <w:lang w:val="es-CL"/>
        </w:rPr>
        <w:t>(</w:t>
      </w:r>
      <w:proofErr w:type="gramEnd"/>
      <w:r w:rsidRPr="00BA4168">
        <w:rPr>
          <w:lang w:val="es-CL"/>
        </w:rPr>
        <w:t>).</w:t>
      </w:r>
    </w:p>
    <w:p w14:paraId="1F504892" w14:textId="79E20EE2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r w:rsidRPr="00BA4168">
        <w:rPr>
          <w:lang w:val="es-CL"/>
        </w:rPr>
        <w:t>Un tronco que sostiene a la rana ejecuta transportar(rana).</w:t>
      </w:r>
    </w:p>
    <w:p w14:paraId="7B559BAB" w14:textId="28B4C148" w:rsidR="00015C09" w:rsidRPr="00BA4168" w:rsidRDefault="00000000" w:rsidP="00BA4168">
      <w:pPr>
        <w:pStyle w:val="Listaconnmeros"/>
        <w:numPr>
          <w:ilvl w:val="0"/>
          <w:numId w:val="12"/>
        </w:numPr>
        <w:rPr>
          <w:lang w:val="es-CL"/>
        </w:rPr>
      </w:pPr>
      <w:r w:rsidRPr="00BA4168">
        <w:rPr>
          <w:lang w:val="es-CL"/>
        </w:rPr>
        <w:t xml:space="preserve">Al alcanzar una meta disponible se ejecuta </w:t>
      </w:r>
      <w:proofErr w:type="spellStart"/>
      <w:r w:rsidRPr="00BA4168">
        <w:rPr>
          <w:lang w:val="es-CL"/>
        </w:rPr>
        <w:t>Meta.ocupar</w:t>
      </w:r>
      <w:proofErr w:type="spellEnd"/>
      <w:r w:rsidRPr="00BA4168">
        <w:rPr>
          <w:lang w:val="es-CL"/>
        </w:rPr>
        <w:t>() y se suman puntos.</w:t>
      </w:r>
    </w:p>
    <w:p w14:paraId="3656B9AB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br w:type="page"/>
      </w:r>
    </w:p>
    <w:p w14:paraId="381E9949" w14:textId="77777777" w:rsidR="00015C09" w:rsidRPr="00BA4168" w:rsidRDefault="00000000">
      <w:pPr>
        <w:pStyle w:val="Ttulo1"/>
        <w:spacing w:before="200" w:after="120"/>
        <w:rPr>
          <w:lang w:val="es-CL"/>
        </w:rPr>
      </w:pPr>
      <w:r w:rsidRPr="00BA4168">
        <w:rPr>
          <w:color w:val="102A43"/>
          <w:lang w:val="es-CL"/>
        </w:rPr>
        <w:lastRenderedPageBreak/>
        <w:t>5. Diagrama de clases</w:t>
      </w:r>
    </w:p>
    <w:p w14:paraId="198705C2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La figura presenta las clases organizadas por módulos, con sus atributos, operaciones, niveles de visibilidad y relaciones principales.</w:t>
      </w:r>
    </w:p>
    <w:p w14:paraId="45FB0818" w14:textId="77777777" w:rsidR="00015C09" w:rsidRDefault="00000000">
      <w:pPr>
        <w:jc w:val="center"/>
      </w:pPr>
      <w:r>
        <w:rPr>
          <w:noProof/>
        </w:rPr>
        <w:drawing>
          <wp:inline distT="0" distB="0" distL="0" distR="0" wp14:anchorId="262ED162" wp14:editId="07777777">
            <wp:extent cx="6192000" cy="412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_Frogger_Mob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8743" w14:textId="6EA4A83D" w:rsidR="00015C09" w:rsidRPr="00BA4168" w:rsidRDefault="79C5259B">
      <w:pPr>
        <w:jc w:val="center"/>
        <w:rPr>
          <w:lang w:val="es-CL"/>
        </w:rPr>
      </w:pPr>
      <w:r w:rsidRPr="00BA4168">
        <w:rPr>
          <w:i/>
          <w:iCs/>
          <w:sz w:val="18"/>
          <w:szCs w:val="18"/>
          <w:lang w:val="es-CL"/>
        </w:rPr>
        <w:t xml:space="preserve"> Diagrama de clases UML propuesto para </w:t>
      </w:r>
      <w:proofErr w:type="spellStart"/>
      <w:r w:rsidRPr="00BA4168">
        <w:rPr>
          <w:i/>
          <w:iCs/>
          <w:sz w:val="18"/>
          <w:szCs w:val="18"/>
          <w:lang w:val="es-CL"/>
        </w:rPr>
        <w:t>Frogger</w:t>
      </w:r>
      <w:proofErr w:type="spellEnd"/>
      <w:r w:rsidRPr="00BA4168">
        <w:rPr>
          <w:i/>
          <w:iCs/>
          <w:sz w:val="18"/>
          <w:szCs w:val="18"/>
          <w:lang w:val="es-CL"/>
        </w:rPr>
        <w:t xml:space="preserve"> Mobile. Elaboración propia.</w:t>
      </w:r>
    </w:p>
    <w:p w14:paraId="424E64CF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Los rombos negros representan composición; el rombo blanco, agregación; los triángulos vacíos, herencia; y la línea discontinua, dependencia.</w:t>
      </w:r>
    </w:p>
    <w:p w14:paraId="049F31CB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br w:type="page"/>
      </w:r>
    </w:p>
    <w:p w14:paraId="38DFCCAC" w14:textId="77777777" w:rsidR="00015C09" w:rsidRPr="00BA4168" w:rsidRDefault="00000000">
      <w:pPr>
        <w:pStyle w:val="Ttulo1"/>
        <w:spacing w:before="200" w:after="120"/>
        <w:rPr>
          <w:lang w:val="es-CL"/>
        </w:rPr>
      </w:pPr>
      <w:r w:rsidRPr="00BA4168">
        <w:rPr>
          <w:color w:val="102A43"/>
          <w:lang w:val="es-CL"/>
        </w:rPr>
        <w:lastRenderedPageBreak/>
        <w:t>6. Conclusiones y verificación</w:t>
      </w:r>
    </w:p>
    <w:p w14:paraId="00FC05BB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 xml:space="preserve">El modelo representa la estructura central de </w:t>
      </w:r>
      <w:proofErr w:type="spellStart"/>
      <w:r w:rsidRPr="00BA4168">
        <w:rPr>
          <w:lang w:val="es-CL"/>
        </w:rPr>
        <w:t>Frogger</w:t>
      </w:r>
      <w:proofErr w:type="spellEnd"/>
      <w:r w:rsidRPr="00BA4168">
        <w:rPr>
          <w:lang w:val="es-CL"/>
        </w:rPr>
        <w:t xml:space="preserve"> Mobile mediante clases con responsabilidades delimitadas. La abstracción evita detalles ajenos a la mecánica; el encapsulamiento protege el estado; </w:t>
      </w:r>
      <w:proofErr w:type="gramStart"/>
      <w:r w:rsidRPr="00BA4168">
        <w:rPr>
          <w:lang w:val="es-CL"/>
        </w:rPr>
        <w:t>la modularidad</w:t>
      </w:r>
      <w:proofErr w:type="gramEnd"/>
      <w:r w:rsidRPr="00BA4168">
        <w:rPr>
          <w:lang w:val="es-CL"/>
        </w:rPr>
        <w:t xml:space="preserve"> organiza el sistema en componentes comprensibles; y la jerarquía reutiliza las características comunes de las entidades móviles.</w:t>
      </w:r>
    </w:p>
    <w:p w14:paraId="413B4E86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Las relaciones UML muestran la pertenencia fuerte de niveles y elementos estructurales, junto con las interacciones temporales entre la rana, los troncos y las metas. Las multiplicidades eliminan ambigüedades y precisan cuántas instancias participan en cada colaboración.</w:t>
      </w:r>
    </w:p>
    <w:p w14:paraId="02E2F9EB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6.1 Revisión según los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3"/>
        <w:gridCol w:w="5923"/>
      </w:tblGrid>
      <w:tr w:rsidR="00015C09" w14:paraId="2DF9EB45" w14:textId="77777777">
        <w:tc>
          <w:tcPr>
            <w:tcW w:w="5100" w:type="dxa"/>
            <w:shd w:val="clear" w:color="auto" w:fill="176B87"/>
            <w:vAlign w:val="center"/>
          </w:tcPr>
          <w:p w14:paraId="784CEF5B" w14:textId="77777777" w:rsidR="00015C09" w:rsidRDefault="00000000"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5100" w:type="dxa"/>
            <w:shd w:val="clear" w:color="auto" w:fill="176B87"/>
            <w:vAlign w:val="center"/>
          </w:tcPr>
          <w:p w14:paraId="48E994AC" w14:textId="77777777" w:rsidR="00015C09" w:rsidRDefault="00000000">
            <w:r>
              <w:rPr>
                <w:b/>
                <w:color w:val="FFFFFF"/>
                <w:sz w:val="18"/>
              </w:rPr>
              <w:t>Cumplimiento</w:t>
            </w:r>
          </w:p>
        </w:tc>
      </w:tr>
      <w:tr w:rsidR="00015C09" w:rsidRPr="00BA4168" w14:paraId="5D5F82D8" w14:textId="77777777">
        <w:tc>
          <w:tcPr>
            <w:tcW w:w="2835" w:type="dxa"/>
          </w:tcPr>
          <w:p w14:paraId="0F97A181" w14:textId="77777777" w:rsidR="00015C09" w:rsidRDefault="00000000">
            <w:r>
              <w:rPr>
                <w:sz w:val="17"/>
              </w:rPr>
              <w:t>Clases y atributos</w:t>
            </w:r>
          </w:p>
        </w:tc>
        <w:tc>
          <w:tcPr>
            <w:tcW w:w="6803" w:type="dxa"/>
          </w:tcPr>
          <w:p w14:paraId="626B217E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Diez clases clave con atributos y métodos vinculados a responsabilidades concretas, sin duplicar el puntaje ni las vidas.</w:t>
            </w:r>
          </w:p>
        </w:tc>
      </w:tr>
      <w:tr w:rsidR="00015C09" w:rsidRPr="00BA4168" w14:paraId="35AE8170" w14:textId="77777777">
        <w:tc>
          <w:tcPr>
            <w:tcW w:w="2835" w:type="dxa"/>
            <w:shd w:val="clear" w:color="auto" w:fill="F5F8FB"/>
          </w:tcPr>
          <w:p w14:paraId="4195124A" w14:textId="77777777" w:rsidR="00015C09" w:rsidRDefault="00000000">
            <w:proofErr w:type="spellStart"/>
            <w:r>
              <w:rPr>
                <w:sz w:val="17"/>
              </w:rPr>
              <w:t>Abstracción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encapsulamiento</w:t>
            </w:r>
            <w:proofErr w:type="spellEnd"/>
          </w:p>
        </w:tc>
        <w:tc>
          <w:tcPr>
            <w:tcW w:w="6803" w:type="dxa"/>
            <w:shd w:val="clear" w:color="auto" w:fill="F5F8FB"/>
          </w:tcPr>
          <w:p w14:paraId="3EFF5295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Se excluyen detalles irrelevantes y se aplican visibilidades pública, privada y protegida.</w:t>
            </w:r>
          </w:p>
        </w:tc>
      </w:tr>
      <w:tr w:rsidR="00015C09" w:rsidRPr="00BA4168" w14:paraId="560143CF" w14:textId="77777777">
        <w:tc>
          <w:tcPr>
            <w:tcW w:w="2835" w:type="dxa"/>
          </w:tcPr>
          <w:p w14:paraId="77369FB9" w14:textId="77777777" w:rsidR="00015C09" w:rsidRDefault="00000000">
            <w:proofErr w:type="spellStart"/>
            <w:r>
              <w:rPr>
                <w:sz w:val="17"/>
              </w:rPr>
              <w:t>Modularidad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relaciones</w:t>
            </w:r>
            <w:proofErr w:type="spellEnd"/>
          </w:p>
        </w:tc>
        <w:tc>
          <w:tcPr>
            <w:tcW w:w="6803" w:type="dxa"/>
          </w:tcPr>
          <w:p w14:paraId="5DFB64EF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Tres paquetes, generalización, composición, agregación, asociación, dependencia y multiplicidades.</w:t>
            </w:r>
          </w:p>
        </w:tc>
      </w:tr>
      <w:tr w:rsidR="00015C09" w:rsidRPr="00BA4168" w14:paraId="0FDA065C" w14:textId="77777777">
        <w:tc>
          <w:tcPr>
            <w:tcW w:w="2835" w:type="dxa"/>
            <w:shd w:val="clear" w:color="auto" w:fill="F5F8FB"/>
          </w:tcPr>
          <w:p w14:paraId="7B695C39" w14:textId="77777777" w:rsidR="00015C09" w:rsidRDefault="00000000">
            <w:proofErr w:type="spellStart"/>
            <w:r>
              <w:rPr>
                <w:sz w:val="17"/>
              </w:rPr>
              <w:t>Claridad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legibilidad</w:t>
            </w:r>
            <w:proofErr w:type="spellEnd"/>
          </w:p>
        </w:tc>
        <w:tc>
          <w:tcPr>
            <w:tcW w:w="6803" w:type="dxa"/>
            <w:shd w:val="clear" w:color="auto" w:fill="F5F8FB"/>
          </w:tcPr>
          <w:p w14:paraId="5B804F28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Clases agrupadas por función, leyenda y etiquetas de relaciones.</w:t>
            </w:r>
          </w:p>
        </w:tc>
      </w:tr>
      <w:tr w:rsidR="00015C09" w:rsidRPr="00BA4168" w14:paraId="15EE8759" w14:textId="77777777">
        <w:tc>
          <w:tcPr>
            <w:tcW w:w="2835" w:type="dxa"/>
          </w:tcPr>
          <w:p w14:paraId="6250981C" w14:textId="77777777" w:rsidR="00015C09" w:rsidRDefault="00000000">
            <w:r>
              <w:rPr>
                <w:sz w:val="17"/>
              </w:rPr>
              <w:t xml:space="preserve">Formato </w:t>
            </w:r>
            <w:proofErr w:type="spellStart"/>
            <w:r>
              <w:rPr>
                <w:sz w:val="17"/>
              </w:rPr>
              <w:t>solicitado</w:t>
            </w:r>
            <w:proofErr w:type="spellEnd"/>
          </w:p>
        </w:tc>
        <w:tc>
          <w:tcPr>
            <w:tcW w:w="6803" w:type="dxa"/>
          </w:tcPr>
          <w:p w14:paraId="49A56904" w14:textId="77777777" w:rsidR="00015C09" w:rsidRPr="00BA4168" w:rsidRDefault="00000000">
            <w:pPr>
              <w:rPr>
                <w:lang w:val="es-CL"/>
              </w:rPr>
            </w:pPr>
            <w:r w:rsidRPr="00BA4168">
              <w:rPr>
                <w:sz w:val="17"/>
                <w:lang w:val="es-CL"/>
              </w:rPr>
              <w:t>Diagrama entregado también como archivo PNG independiente; estudiante identificado en el informe y en la figura.</w:t>
            </w:r>
          </w:p>
        </w:tc>
      </w:tr>
    </w:tbl>
    <w:p w14:paraId="53128261" w14:textId="77777777" w:rsidR="00015C09" w:rsidRPr="00BA4168" w:rsidRDefault="00015C09">
      <w:pPr>
        <w:rPr>
          <w:lang w:val="es-CL"/>
        </w:rPr>
      </w:pPr>
    </w:p>
    <w:p w14:paraId="2C311875" w14:textId="77777777" w:rsidR="00015C09" w:rsidRPr="00BA4168" w:rsidRDefault="00000000">
      <w:pPr>
        <w:pStyle w:val="Ttulo2"/>
        <w:spacing w:after="120"/>
        <w:rPr>
          <w:lang w:val="es-CL"/>
        </w:rPr>
      </w:pPr>
      <w:r w:rsidRPr="00BA4168">
        <w:rPr>
          <w:color w:val="176B87"/>
          <w:lang w:val="es-CL"/>
        </w:rPr>
        <w:t>Referencias bibliográficas</w:t>
      </w:r>
    </w:p>
    <w:p w14:paraId="769502B8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Booch, G., Rumbaugh, J. y Jacobson, I. (2006). El lenguaje unificado de modelado: guía del usuario. Pearson.</w:t>
      </w:r>
    </w:p>
    <w:p w14:paraId="0B1F6C61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Pressman, R. (2010). Ingeniería de software: un enfoque práctico. McGraw-Hill.</w:t>
      </w:r>
    </w:p>
    <w:p w14:paraId="4196BE8D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Schmuller, J. (2004). Aprenda UML en 24 horas. Pearson Educación.</w:t>
      </w:r>
    </w:p>
    <w:p w14:paraId="0853BBD6" w14:textId="77777777" w:rsidR="00015C09" w:rsidRPr="00BA4168" w:rsidRDefault="00000000">
      <w:pPr>
        <w:rPr>
          <w:lang w:val="es-CL"/>
        </w:rPr>
      </w:pPr>
      <w:r w:rsidRPr="00BA4168">
        <w:rPr>
          <w:lang w:val="es-CL"/>
        </w:rPr>
        <w:t>Santo Tomás Online. (s. f.). Diseño de software: Apunte semana 4 [Material de asignatura].</w:t>
      </w:r>
    </w:p>
    <w:p w14:paraId="0EA08FE9" w14:textId="77777777" w:rsidR="00015C09" w:rsidRDefault="00000000">
      <w:r w:rsidRPr="00BA4168">
        <w:rPr>
          <w:lang w:val="es-CL"/>
        </w:rPr>
        <w:t xml:space="preserve">Sommerville, I. (2011). Ingeniería del software (9.ª ed.). </w:t>
      </w:r>
      <w:r>
        <w:t>Pearson.</w:t>
      </w:r>
    </w:p>
    <w:sectPr w:rsidR="00015C09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5A41" w14:textId="77777777" w:rsidR="006A45FA" w:rsidRDefault="006A45FA">
      <w:pPr>
        <w:spacing w:after="0" w:line="240" w:lineRule="auto"/>
      </w:pPr>
      <w:r>
        <w:separator/>
      </w:r>
    </w:p>
  </w:endnote>
  <w:endnote w:type="continuationSeparator" w:id="0">
    <w:p w14:paraId="48B90CBA" w14:textId="77777777" w:rsidR="006A45FA" w:rsidRDefault="006A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0904" w14:textId="0360D992" w:rsidR="00015C09" w:rsidRDefault="79C5259B">
    <w:pPr>
      <w:pStyle w:val="Piedepgina"/>
      <w:jc w:val="center"/>
    </w:pPr>
    <w:proofErr w:type="spellStart"/>
    <w:r w:rsidRPr="79C5259B">
      <w:rPr>
        <w:color w:val="829AB1"/>
        <w:sz w:val="16"/>
        <w:szCs w:val="16"/>
      </w:rPr>
      <w:t>Diseño</w:t>
    </w:r>
    <w:proofErr w:type="spellEnd"/>
    <w:r w:rsidRPr="79C5259B">
      <w:rPr>
        <w:color w:val="829AB1"/>
        <w:sz w:val="16"/>
        <w:szCs w:val="16"/>
      </w:rPr>
      <w:t xml:space="preserve">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D798" w14:textId="77777777" w:rsidR="006A45FA" w:rsidRDefault="006A45FA">
      <w:pPr>
        <w:spacing w:after="0" w:line="240" w:lineRule="auto"/>
      </w:pPr>
      <w:r>
        <w:separator/>
      </w:r>
    </w:p>
  </w:footnote>
  <w:footnote w:type="continuationSeparator" w:id="0">
    <w:p w14:paraId="0DE50C50" w14:textId="77777777" w:rsidR="006A45FA" w:rsidRDefault="006A4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9C5259B" w14:paraId="0947973C" w14:textId="77777777" w:rsidTr="79C5259B">
      <w:trPr>
        <w:trHeight w:val="300"/>
      </w:trPr>
      <w:tc>
        <w:tcPr>
          <w:tcW w:w="3400" w:type="dxa"/>
        </w:tcPr>
        <w:p w14:paraId="2AB13634" w14:textId="3F89CD27" w:rsidR="79C5259B" w:rsidRDefault="79C5259B" w:rsidP="79C5259B">
          <w:pPr>
            <w:pStyle w:val="Encabezado"/>
            <w:ind w:left="-115"/>
          </w:pPr>
        </w:p>
      </w:tc>
      <w:tc>
        <w:tcPr>
          <w:tcW w:w="3400" w:type="dxa"/>
        </w:tcPr>
        <w:p w14:paraId="429FD36E" w14:textId="1AAACC7C" w:rsidR="79C5259B" w:rsidRDefault="79C5259B" w:rsidP="79C5259B">
          <w:pPr>
            <w:pStyle w:val="Encabezado"/>
            <w:jc w:val="center"/>
          </w:pPr>
        </w:p>
      </w:tc>
      <w:tc>
        <w:tcPr>
          <w:tcW w:w="3400" w:type="dxa"/>
        </w:tcPr>
        <w:p w14:paraId="416D2FEA" w14:textId="6FF1FE70" w:rsidR="79C5259B" w:rsidRDefault="79C5259B" w:rsidP="79C5259B">
          <w:pPr>
            <w:pStyle w:val="Encabezado"/>
            <w:ind w:right="-115"/>
            <w:jc w:val="right"/>
          </w:pPr>
        </w:p>
      </w:tc>
    </w:tr>
  </w:tbl>
  <w:p w14:paraId="01DC1006" w14:textId="1A7B1E6B" w:rsidR="79C5259B" w:rsidRDefault="79C5259B" w:rsidP="79C525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758B3"/>
    <w:multiLevelType w:val="multilevel"/>
    <w:tmpl w:val="1BB655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176B87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176B87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76B87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176B87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176B87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176B87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176B87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76B87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176B87"/>
      </w:rPr>
    </w:lvl>
  </w:abstractNum>
  <w:abstractNum w:abstractNumId="10" w15:restartNumberingAfterBreak="0">
    <w:nsid w:val="4BC930C7"/>
    <w:multiLevelType w:val="hybridMultilevel"/>
    <w:tmpl w:val="F2F40F6A"/>
    <w:lvl w:ilvl="0" w:tplc="B8D411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20508">
    <w:abstractNumId w:val="8"/>
  </w:num>
  <w:num w:numId="2" w16cid:durableId="1644507675">
    <w:abstractNumId w:val="6"/>
  </w:num>
  <w:num w:numId="3" w16cid:durableId="1729456724">
    <w:abstractNumId w:val="5"/>
  </w:num>
  <w:num w:numId="4" w16cid:durableId="883057747">
    <w:abstractNumId w:val="4"/>
  </w:num>
  <w:num w:numId="5" w16cid:durableId="178548707">
    <w:abstractNumId w:val="7"/>
  </w:num>
  <w:num w:numId="6" w16cid:durableId="1286426079">
    <w:abstractNumId w:val="3"/>
  </w:num>
  <w:num w:numId="7" w16cid:durableId="434717396">
    <w:abstractNumId w:val="2"/>
  </w:num>
  <w:num w:numId="8" w16cid:durableId="567570542">
    <w:abstractNumId w:val="1"/>
  </w:num>
  <w:num w:numId="9" w16cid:durableId="1479954145">
    <w:abstractNumId w:val="0"/>
  </w:num>
  <w:num w:numId="10" w16cid:durableId="1514562971">
    <w:abstractNumId w:val="9"/>
  </w:num>
  <w:num w:numId="11" w16cid:durableId="65421588">
    <w:abstractNumId w:val="10"/>
  </w:num>
  <w:num w:numId="12" w16cid:durableId="17819489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09"/>
    <w:rsid w:val="00034616"/>
    <w:rsid w:val="0006063C"/>
    <w:rsid w:val="0015074B"/>
    <w:rsid w:val="0029639D"/>
    <w:rsid w:val="00326F90"/>
    <w:rsid w:val="006A45FA"/>
    <w:rsid w:val="006E493A"/>
    <w:rsid w:val="00AA1D8D"/>
    <w:rsid w:val="00B47730"/>
    <w:rsid w:val="00BA4168"/>
    <w:rsid w:val="00CB0664"/>
    <w:rsid w:val="00FC693F"/>
    <w:rsid w:val="028A8F90"/>
    <w:rsid w:val="06507B9B"/>
    <w:rsid w:val="0A761803"/>
    <w:rsid w:val="0E3E88F9"/>
    <w:rsid w:val="11EB5800"/>
    <w:rsid w:val="16AC3E43"/>
    <w:rsid w:val="17DC4B63"/>
    <w:rsid w:val="246C56F1"/>
    <w:rsid w:val="25E1F78A"/>
    <w:rsid w:val="2951910D"/>
    <w:rsid w:val="30BB45F5"/>
    <w:rsid w:val="314C1F75"/>
    <w:rsid w:val="34817819"/>
    <w:rsid w:val="42DF1B34"/>
    <w:rsid w:val="4EA1BC00"/>
    <w:rsid w:val="5B7E4F26"/>
    <w:rsid w:val="5D0C7701"/>
    <w:rsid w:val="661F7232"/>
    <w:rsid w:val="6FD5E9E3"/>
    <w:rsid w:val="75A2652A"/>
    <w:rsid w:val="76C220AC"/>
    <w:rsid w:val="77EFB23B"/>
    <w:rsid w:val="79C5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EA957A-E752-4CDC-A140-4B1A65E2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1313</Words>
  <Characters>7224</Characters>
  <Application>Microsoft Office Word</Application>
  <DocSecurity>0</DocSecurity>
  <Lines>60</Lines>
  <Paragraphs>17</Paragraphs>
  <ScaleCrop>false</ScaleCrop>
  <Manager/>
  <Company/>
  <LinksUpToDate>false</LinksUpToDate>
  <CharactersWithSpaces>8520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un diagrama de clases UML para Frogger Mobile — versión final</dc:title>
  <dc:subject>Actividad formativa, semana 4</dc:subject>
  <dc:creator>Cristopher Alexander Bañares Suarez</dc:creator>
  <cp:keywords/>
  <dc:description>generated by python-docx</dc:description>
  <cp:lastModifiedBy>Cristopher Alexander Bañares Suárez</cp:lastModifiedBy>
  <cp:revision>4</cp:revision>
  <dcterms:created xsi:type="dcterms:W3CDTF">2013-12-23T23:15:00Z</dcterms:created>
  <dcterms:modified xsi:type="dcterms:W3CDTF">2026-10-26T01:17:00Z</dcterms:modified>
  <cp:category/>
</cp:coreProperties>
</file>