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54" w:rsidRPr="00283B39" w:rsidRDefault="00351DB1">
      <w:pPr>
        <w:rPr>
          <w:rFonts w:ascii="Times New Roman" w:eastAsiaTheme="majorHAnsi" w:hAnsi="Times New Roman" w:cs="Times New Roman"/>
          <w:sz w:val="20"/>
          <w:szCs w:val="20"/>
        </w:rPr>
      </w:pP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Women were often excluded </w:t>
      </w:r>
      <w:r w:rsidRPr="00283B39">
        <w:rPr>
          <w:rFonts w:ascii="Times New Roman" w:eastAsiaTheme="majorHAnsi" w:hAnsi="Times New Roman" w:cs="Times New Roman" w:hint="eastAsia"/>
          <w:sz w:val="20"/>
          <w:szCs w:val="20"/>
        </w:rPr>
        <w:t>from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peace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processes in history. Even now there is very limited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participation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of women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in peace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agreement processe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>s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.</w:t>
      </w:r>
      <w:r w:rsidRPr="00283B39">
        <w:rPr>
          <w:rFonts w:ascii="Times New Roman" w:eastAsiaTheme="majorHAnsi" w:hAnsi="Times New Roman" w:cs="Times New Roman" w:hint="eastAsia"/>
          <w:sz w:val="20"/>
          <w:szCs w:val="20"/>
        </w:rPr>
        <w:t xml:space="preserve">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It is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less likely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for women to participate in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peace negotiations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because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they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 rarely have equal opportunity to participate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in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 political and military affairs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and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the vast majority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of the</w:t>
      </w:r>
      <w:r w:rsidR="00283B39" w:rsidRPr="00283B39">
        <w:rPr>
          <w:rFonts w:ascii="Times New Roman" w:eastAsiaTheme="majorHAnsi" w:hAnsi="Times New Roman" w:cs="Times New Roman"/>
          <w:sz w:val="20"/>
          <w:szCs w:val="20"/>
        </w:rPr>
        <w:t xml:space="preserve"> participants and military elites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 xml:space="preserve"> in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 peace negotiations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are men.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In addition, women are</w:t>
      </w:r>
      <w:r w:rsidR="00C203B5" w:rsidRPr="00283B39">
        <w:t xml:space="preserve">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overwhelmingly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the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primary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victims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of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ongoing wars a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nd armed conflicts </w:t>
      </w:r>
      <w:r w:rsidR="00C203B5" w:rsidRPr="00283B39">
        <w:rPr>
          <w:rFonts w:ascii="Times New Roman" w:eastAsiaTheme="majorHAnsi" w:hAnsi="Times New Roman" w:cs="Times New Roman" w:hint="eastAsia"/>
          <w:sz w:val="20"/>
          <w:szCs w:val="20"/>
        </w:rPr>
        <w:t>a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nd they are exposed to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all kinds of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physical diseases and violence.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283B39" w:rsidRPr="00283B39">
        <w:rPr>
          <w:rFonts w:ascii="Times New Roman" w:eastAsiaTheme="majorHAnsi" w:hAnsi="Times New Roman" w:cs="Times New Roman"/>
          <w:sz w:val="20"/>
          <w:szCs w:val="20"/>
        </w:rPr>
        <w:t>I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f this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 xml:space="preserve">overall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>background and current situation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are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 not correctly understood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or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resolved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,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women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w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ill continue to suffer violence and it would be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hard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to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realize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national peace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fundamentally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(Bell, 2013). The past experiences of women 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>shape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the</w:t>
      </w:r>
      <w:r w:rsidR="00C203B5" w:rsidRPr="00283B39">
        <w:rPr>
          <w:rFonts w:ascii="Times New Roman" w:eastAsiaTheme="majorHAnsi" w:hAnsi="Times New Roman" w:cs="Times New Roman"/>
          <w:sz w:val="20"/>
          <w:szCs w:val="20"/>
        </w:rPr>
        <w:t xml:space="preserve">ir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perspectives and 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>expand their scope of vision to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 xml:space="preserve">see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more real problems that need to be solved. 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>Women’s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participation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 xml:space="preserve">makes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>pea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 xml:space="preserve">ce agreements 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 xml:space="preserve">more comprehensiveness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>and lasting (</w:t>
      </w:r>
      <w:proofErr w:type="spellStart"/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>Gbowee</w:t>
      </w:r>
      <w:proofErr w:type="spellEnd"/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2019). </w:t>
      </w:r>
      <w:r w:rsidR="000B1254" w:rsidRPr="00283B39">
        <w:rPr>
          <w:rFonts w:ascii="Times New Roman" w:eastAsiaTheme="majorHAnsi" w:hAnsi="Times New Roman" w:cs="Times New Roman" w:hint="eastAsia"/>
          <w:sz w:val="20"/>
          <w:szCs w:val="20"/>
        </w:rPr>
        <w:t>H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>ence, we should show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more people the PA-X WGG database, 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>so that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the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>y can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>know about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>women’s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 environment and the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essential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 xml:space="preserve">role of women </w:t>
      </w:r>
      <w:r w:rsidR="00760EE9" w:rsidRPr="00283B39">
        <w:rPr>
          <w:rFonts w:ascii="Times New Roman" w:eastAsiaTheme="majorHAnsi" w:hAnsi="Times New Roman" w:cs="Times New Roman"/>
          <w:sz w:val="20"/>
          <w:szCs w:val="20"/>
        </w:rPr>
        <w:t xml:space="preserve">in peace </w:t>
      </w:r>
      <w:r w:rsidR="000B1254" w:rsidRPr="00283B39">
        <w:rPr>
          <w:rFonts w:ascii="Times New Roman" w:eastAsiaTheme="majorHAnsi" w:hAnsi="Times New Roman" w:cs="Times New Roman"/>
          <w:sz w:val="20"/>
          <w:szCs w:val="20"/>
        </w:rPr>
        <w:t>processes.</w:t>
      </w:r>
    </w:p>
    <w:p w:rsidR="009478B7" w:rsidRPr="00283B39" w:rsidRDefault="009478B7">
      <w:pPr>
        <w:rPr>
          <w:rFonts w:ascii="Times New Roman" w:hAnsi="Times New Roman" w:cs="Times New Roman"/>
        </w:rPr>
      </w:pPr>
    </w:p>
    <w:p w:rsidR="00B65570" w:rsidRPr="00283B39" w:rsidRDefault="000B1254">
      <w:pPr>
        <w:rPr>
          <w:rFonts w:ascii="Times New Roman" w:eastAsiaTheme="majorHAnsi" w:hAnsi="Times New Roman" w:cs="Times New Roman"/>
          <w:sz w:val="20"/>
          <w:szCs w:val="20"/>
        </w:rPr>
      </w:pP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Our team has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>set up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a website that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>has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some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>explanation texts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, some interactive diagrams drawn based on the analysis of the </w:t>
      </w:r>
      <w:proofErr w:type="spellStart"/>
      <w:r w:rsidRPr="00283B39">
        <w:rPr>
          <w:rFonts w:ascii="Times New Roman" w:eastAsiaTheme="majorHAnsi" w:hAnsi="Times New Roman" w:cs="Times New Roman"/>
          <w:sz w:val="20"/>
          <w:szCs w:val="20"/>
        </w:rPr>
        <w:t>wgg</w:t>
      </w:r>
      <w:proofErr w:type="spellEnd"/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database, and an interactive game (including a video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>for the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game).</w:t>
      </w:r>
      <w:r w:rsidR="00C24465" w:rsidRPr="00283B39">
        <w:rPr>
          <w:rFonts w:ascii="Times New Roman" w:eastAsiaTheme="majorHAnsi" w:hAnsi="Times New Roman" w:cs="Times New Roman" w:hint="eastAsia"/>
          <w:sz w:val="20"/>
          <w:szCs w:val="20"/>
        </w:rPr>
        <w:t xml:space="preserve">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Our website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 xml:space="preserve">targets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a wide audience,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 xml:space="preserve">including those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interested in the history of women's participation in 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 xml:space="preserve">the negotiation and implementation of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peace agreement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>s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. We hope that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it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 can be a convenient and quick way to involve more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 xml:space="preserve"> people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in</w:t>
      </w:r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 xml:space="preserve"> the </w:t>
      </w:r>
      <w:proofErr w:type="spellStart"/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>wgg</w:t>
      </w:r>
      <w:proofErr w:type="spellEnd"/>
      <w:r w:rsidR="00C24465" w:rsidRPr="00283B39">
        <w:rPr>
          <w:rFonts w:ascii="Times New Roman" w:eastAsiaTheme="majorHAnsi" w:hAnsi="Times New Roman" w:cs="Times New Roman"/>
          <w:sz w:val="20"/>
          <w:szCs w:val="20"/>
        </w:rPr>
        <w:t xml:space="preserve"> database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.</w:t>
      </w:r>
      <w:r w:rsidR="00B65570" w:rsidRPr="00283B39">
        <w:rPr>
          <w:rFonts w:ascii="Times New Roman" w:eastAsiaTheme="majorHAnsi" w:hAnsi="Times New Roman" w:cs="Times New Roman" w:hint="eastAsia"/>
          <w:sz w:val="20"/>
          <w:szCs w:val="20"/>
        </w:rPr>
        <w:t xml:space="preserve">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Even if they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knew little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about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agreements,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they can also interact and participate in a visual and intuitive way, and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be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fully informed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in textual interpretation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s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 of the database and some key points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 xml:space="preserve">. Meanwhile,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the website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has a collection of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historical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photos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about women,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which allow</w:t>
      </w:r>
      <w:r w:rsidR="00B65570" w:rsidRPr="00283B39">
        <w:rPr>
          <w:rFonts w:ascii="Times New Roman" w:eastAsiaTheme="majorHAnsi" w:hAnsi="Times New Roman" w:cs="Times New Roman" w:hint="eastAsia"/>
          <w:sz w:val="20"/>
          <w:szCs w:val="20"/>
        </w:rPr>
        <w:t xml:space="preserve">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t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he audience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 to better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understand the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overall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background and some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 of the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most significant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 historical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figures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. The website also pro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vides downloads of the </w:t>
      </w:r>
      <w:proofErr w:type="spellStart"/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wgg</w:t>
      </w:r>
      <w:proofErr w:type="spellEnd"/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 database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and the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>peace agreements database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, </w:t>
      </w:r>
      <w:r w:rsidR="00283B39">
        <w:rPr>
          <w:rFonts w:ascii="Times New Roman" w:eastAsiaTheme="majorHAnsi" w:hAnsi="Times New Roman" w:cs="Times New Roman"/>
          <w:sz w:val="20"/>
          <w:szCs w:val="20"/>
        </w:rPr>
        <w:t>for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 the convenience of direct downloads by those who are</w:t>
      </w:r>
      <w:r w:rsidR="00B65570" w:rsidRPr="00283B39">
        <w:rPr>
          <w:rFonts w:ascii="Times New Roman" w:eastAsiaTheme="majorHAnsi" w:hAnsi="Times New Roman" w:cs="Times New Roman" w:hint="eastAsia"/>
          <w:sz w:val="20"/>
          <w:szCs w:val="20"/>
        </w:rPr>
        <w:t xml:space="preserve">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interested and want to analyze and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know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 xml:space="preserve">the </w:t>
      </w:r>
      <w:r w:rsidR="00B65570" w:rsidRPr="00283B39">
        <w:rPr>
          <w:rFonts w:ascii="Times New Roman" w:eastAsiaTheme="majorHAnsi" w:hAnsi="Times New Roman" w:cs="Times New Roman"/>
          <w:sz w:val="20"/>
          <w:szCs w:val="20"/>
        </w:rPr>
        <w:t xml:space="preserve">databases </w:t>
      </w:r>
      <w:r w:rsidRPr="00283B39">
        <w:rPr>
          <w:rFonts w:ascii="Times New Roman" w:eastAsiaTheme="majorHAnsi" w:hAnsi="Times New Roman" w:cs="Times New Roman"/>
          <w:sz w:val="20"/>
          <w:szCs w:val="20"/>
        </w:rPr>
        <w:t>directly.</w:t>
      </w:r>
    </w:p>
    <w:p w:rsidR="00B8306A" w:rsidRPr="00760EE9" w:rsidRDefault="00B8306A" w:rsidP="00760EE9">
      <w:pPr>
        <w:rPr>
          <w:rFonts w:ascii="Times New Roman" w:eastAsiaTheme="majorHAnsi" w:hAnsi="Times New Roman" w:cs="Times New Roman"/>
          <w:sz w:val="20"/>
          <w:szCs w:val="20"/>
        </w:rPr>
      </w:pPr>
      <w:bookmarkStart w:id="0" w:name="_GoBack"/>
      <w:bookmarkEnd w:id="0"/>
    </w:p>
    <w:sectPr w:rsidR="00B8306A" w:rsidRPr="00760EE9" w:rsidSect="008F1FE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31" w:rsidRDefault="00E53631" w:rsidP="007532E0">
      <w:r>
        <w:separator/>
      </w:r>
    </w:p>
  </w:endnote>
  <w:endnote w:type="continuationSeparator" w:id="0">
    <w:p w:rsidR="00E53631" w:rsidRDefault="00E53631" w:rsidP="0075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31" w:rsidRDefault="00E53631" w:rsidP="007532E0">
      <w:r>
        <w:separator/>
      </w:r>
    </w:p>
  </w:footnote>
  <w:footnote w:type="continuationSeparator" w:id="0">
    <w:p w:rsidR="00E53631" w:rsidRDefault="00E53631" w:rsidP="00753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631"/>
    <w:rsid w:val="00072785"/>
    <w:rsid w:val="0008782F"/>
    <w:rsid w:val="000A03DB"/>
    <w:rsid w:val="000B1254"/>
    <w:rsid w:val="000C70DA"/>
    <w:rsid w:val="000F13AA"/>
    <w:rsid w:val="00116422"/>
    <w:rsid w:val="00126EAD"/>
    <w:rsid w:val="00135D27"/>
    <w:rsid w:val="00163E8A"/>
    <w:rsid w:val="0018066B"/>
    <w:rsid w:val="002404B6"/>
    <w:rsid w:val="00255406"/>
    <w:rsid w:val="002760C5"/>
    <w:rsid w:val="00283B39"/>
    <w:rsid w:val="002C6553"/>
    <w:rsid w:val="002D0605"/>
    <w:rsid w:val="00343290"/>
    <w:rsid w:val="00351DB1"/>
    <w:rsid w:val="003E5016"/>
    <w:rsid w:val="003F2185"/>
    <w:rsid w:val="004443E6"/>
    <w:rsid w:val="00450CE0"/>
    <w:rsid w:val="004535BF"/>
    <w:rsid w:val="004876E8"/>
    <w:rsid w:val="004B47F5"/>
    <w:rsid w:val="00621801"/>
    <w:rsid w:val="0063139F"/>
    <w:rsid w:val="007532E0"/>
    <w:rsid w:val="00760EE9"/>
    <w:rsid w:val="007743C6"/>
    <w:rsid w:val="007C6B7D"/>
    <w:rsid w:val="007F5A1D"/>
    <w:rsid w:val="00832795"/>
    <w:rsid w:val="008C447F"/>
    <w:rsid w:val="008F1FE2"/>
    <w:rsid w:val="00902026"/>
    <w:rsid w:val="009478B7"/>
    <w:rsid w:val="00977BA4"/>
    <w:rsid w:val="009F7467"/>
    <w:rsid w:val="00A34E68"/>
    <w:rsid w:val="00AA4AC9"/>
    <w:rsid w:val="00B46A85"/>
    <w:rsid w:val="00B65570"/>
    <w:rsid w:val="00B8306A"/>
    <w:rsid w:val="00B90631"/>
    <w:rsid w:val="00BE39C9"/>
    <w:rsid w:val="00C1557F"/>
    <w:rsid w:val="00C203B5"/>
    <w:rsid w:val="00C24465"/>
    <w:rsid w:val="00C331BA"/>
    <w:rsid w:val="00C34255"/>
    <w:rsid w:val="00C675CE"/>
    <w:rsid w:val="00C710C5"/>
    <w:rsid w:val="00CA20B9"/>
    <w:rsid w:val="00D12EEC"/>
    <w:rsid w:val="00D416AF"/>
    <w:rsid w:val="00DB2403"/>
    <w:rsid w:val="00E00D4C"/>
    <w:rsid w:val="00E53631"/>
    <w:rsid w:val="00EA6D6D"/>
    <w:rsid w:val="00ED0BBA"/>
    <w:rsid w:val="00ED61B9"/>
    <w:rsid w:val="00F00B6C"/>
    <w:rsid w:val="00F23323"/>
    <w:rsid w:val="00F241C8"/>
    <w:rsid w:val="00F6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AC13F"/>
  <w15:chartTrackingRefBased/>
  <w15:docId w15:val="{21BE4627-8AF5-BC45-9EFC-A6B49638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39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29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34329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4329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532E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32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32E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3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2020-12-06T12:59:00Z</dcterms:created>
  <dcterms:modified xsi:type="dcterms:W3CDTF">2020-12-06T12:59:00Z</dcterms:modified>
</cp:coreProperties>
</file>