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705" w:rsidRDefault="00D43705" w:rsidP="00D4370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разницу между </w:t>
      </w:r>
      <w:proofErr w:type="gramStart"/>
      <w:r>
        <w:rPr>
          <w:rFonts w:ascii="Courier New" w:hAnsi="Courier New" w:cs="Courier New"/>
          <w:sz w:val="28"/>
          <w:szCs w:val="28"/>
        </w:rPr>
        <w:t>полудуплексном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и дуплексным  каналами данными.</w:t>
      </w:r>
    </w:p>
    <w:p w:rsidR="00D43705" w:rsidRPr="00D43705" w:rsidRDefault="00D43705" w:rsidP="00D43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70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43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43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Полудуплексный канал</w:t>
      </w:r>
      <w:r w:rsidRPr="00D4370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705" w:rsidRPr="00D43705" w:rsidRDefault="00D43705" w:rsidP="00D43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705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таком канале данные могут передаваться в обе стороны, но не одновременно. Например, в радиосвязи один участник говорит, а другой слушает, и они не могут говорить одновременно.</w:t>
      </w:r>
    </w:p>
    <w:p w:rsidR="00D43705" w:rsidRPr="00D43705" w:rsidRDefault="00D43705" w:rsidP="00D43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70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43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43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Дуплексный канал</w:t>
      </w:r>
      <w:r w:rsidRPr="00D4370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705" w:rsidRPr="00D43705" w:rsidRDefault="00D43705" w:rsidP="00D43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705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канале данные могут передаваться в обе стороны одновременно. Например, в телефонном разговоре обе стороны могут говорить и слушать одновременно, что позволяет вести диалог без задержек.</w:t>
      </w:r>
    </w:p>
    <w:p w:rsidR="00D43705" w:rsidRDefault="00D43705" w:rsidP="00D4370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D43705" w:rsidRDefault="00D43705" w:rsidP="00D4370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Какой тип канала применяется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504CC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протоколом.</w:t>
      </w:r>
    </w:p>
    <w:p w:rsidR="00D43705" w:rsidRDefault="00D43705" w:rsidP="00D43705">
      <w:pPr>
        <w:pStyle w:val="a3"/>
        <w:ind w:left="0"/>
        <w:jc w:val="both"/>
      </w:pPr>
      <w:r>
        <w:rPr>
          <w:rStyle w:val="a7"/>
        </w:rPr>
        <w:t>HTTP-протокол</w:t>
      </w:r>
      <w:r>
        <w:t xml:space="preserve"> использует </w:t>
      </w:r>
      <w:r>
        <w:rPr>
          <w:rStyle w:val="a7"/>
        </w:rPr>
        <w:t>полудуплексный канал</w:t>
      </w:r>
      <w:r>
        <w:t>. Это означает, что клиент отправляет запрос на сервер, и сервер отвечает на этот запрос. В каждый момент времени может происходить только одно действие — либо отправка, либо получение данных.</w:t>
      </w:r>
    </w:p>
    <w:p w:rsidR="00D43705" w:rsidRDefault="00D43705" w:rsidP="00D4370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D43705" w:rsidRDefault="00D43705" w:rsidP="00D4370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proofErr w:type="spellStart"/>
      <w:r w:rsidRPr="00504CCC">
        <w:rPr>
          <w:rFonts w:ascii="Courier New" w:hAnsi="Courier New" w:cs="Courier New"/>
          <w:b/>
          <w:sz w:val="28"/>
          <w:szCs w:val="28"/>
          <w:lang w:val="en-US"/>
        </w:rPr>
        <w:t>WebSocket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</w:p>
    <w:p w:rsidR="00D43705" w:rsidRDefault="00D43705" w:rsidP="00D43705">
      <w:pPr>
        <w:pStyle w:val="a3"/>
        <w:ind w:left="0"/>
        <w:jc w:val="both"/>
      </w:pPr>
      <w:proofErr w:type="spellStart"/>
      <w:r>
        <w:rPr>
          <w:rStyle w:val="a7"/>
        </w:rPr>
        <w:t>WebSocket</w:t>
      </w:r>
      <w:proofErr w:type="spellEnd"/>
      <w:r>
        <w:t xml:space="preserve"> — это протокол, который обеспечивает постоянное двустороннее (дуплексное) соединение между клиентом и сервером. Он позволяет устанавливать соединение, которое остаётся открытым, что позволяет обмениваться данными в режиме реального времени без необходимости повторного запроса.</w:t>
      </w:r>
    </w:p>
    <w:p w:rsidR="00D43705" w:rsidRDefault="00D43705" w:rsidP="00D4370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D43705" w:rsidRDefault="00D43705" w:rsidP="00D4370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Какой тип канала применяется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WebSocket</w:t>
      </w:r>
      <w:proofErr w:type="spellEnd"/>
      <w:r w:rsidRPr="00504CC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протоколом.</w:t>
      </w:r>
    </w:p>
    <w:p w:rsidR="00D43705" w:rsidRDefault="00D43705" w:rsidP="00D43705">
      <w:pPr>
        <w:pStyle w:val="a3"/>
        <w:ind w:left="0"/>
        <w:jc w:val="both"/>
      </w:pPr>
      <w:proofErr w:type="spellStart"/>
      <w:r>
        <w:rPr>
          <w:rStyle w:val="a7"/>
        </w:rPr>
        <w:t>WebSocket</w:t>
      </w:r>
      <w:proofErr w:type="spellEnd"/>
      <w:r>
        <w:rPr>
          <w:rStyle w:val="a7"/>
        </w:rPr>
        <w:t>-протокол</w:t>
      </w:r>
      <w:r>
        <w:t xml:space="preserve"> использует </w:t>
      </w:r>
      <w:r>
        <w:rPr>
          <w:rStyle w:val="a7"/>
        </w:rPr>
        <w:t>дуплексный канал</w:t>
      </w:r>
      <w:r>
        <w:t>. Это означает, что данные могут передаваться в обе стороны одновременно — как от клиента к серверу, так и от сервера к клиенту, что делает его идеальным для приложений, требующих постоянного обмена данными.</w:t>
      </w:r>
    </w:p>
    <w:p w:rsidR="00D43705" w:rsidRDefault="00D43705" w:rsidP="00D4370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D43705" w:rsidRDefault="00D43705" w:rsidP="00D4370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понятия «широковещательное сообщение» (</w:t>
      </w:r>
      <w:r>
        <w:rPr>
          <w:rFonts w:ascii="Courier New" w:hAnsi="Courier New" w:cs="Courier New"/>
          <w:sz w:val="28"/>
          <w:szCs w:val="28"/>
          <w:lang w:val="en-US"/>
        </w:rPr>
        <w:t>broadcast</w:t>
      </w:r>
      <w:r>
        <w:rPr>
          <w:rFonts w:ascii="Courier New" w:hAnsi="Courier New" w:cs="Courier New"/>
          <w:sz w:val="28"/>
          <w:szCs w:val="28"/>
        </w:rPr>
        <w:t>)</w:t>
      </w:r>
      <w:r w:rsidRPr="00D272E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«широковещательный сервер».</w:t>
      </w:r>
    </w:p>
    <w:p w:rsidR="00D43705" w:rsidRPr="00D43705" w:rsidRDefault="00D43705" w:rsidP="00D43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70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43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43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Широковещательное сообщение (</w:t>
      </w:r>
      <w:proofErr w:type="spellStart"/>
      <w:r w:rsidRPr="00D43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broadcast</w:t>
      </w:r>
      <w:proofErr w:type="spellEnd"/>
      <w:r w:rsidRPr="00D43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4370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705" w:rsidRPr="00D43705" w:rsidRDefault="00D43705" w:rsidP="00D43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сообщение, которое отправляется всем участникам в сети или группе, а не конкретному получателю. В контексте </w:t>
      </w:r>
      <w:proofErr w:type="spellStart"/>
      <w:r w:rsidRPr="00D43705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  <w:proofErr w:type="spellEnd"/>
      <w:r w:rsidRPr="00D43705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-сервера широковещательное сообщение отправляется всем подключённым клиентам, кроме отправителя.</w:t>
      </w:r>
    </w:p>
    <w:p w:rsidR="00D43705" w:rsidRPr="00D43705" w:rsidRDefault="00D43705" w:rsidP="00D43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705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43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D43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Широковещательный сервер</w:t>
      </w:r>
      <w:r w:rsidRPr="00D4370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B72FD" w:rsidRPr="00E460B1" w:rsidRDefault="00D43705" w:rsidP="00D43705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D4370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сервер, который принимает сообщения от одного клиента и пересылает их всем другим подключённым клиентам. Такой сервер позволяет организовать обмен сообщениями в реальном времени, охватывающий всех участников, что особенно полезно для чатов, оповещений и других приложений, требующих мгновенного взаимодействия.</w:t>
      </w:r>
    </w:p>
    <w:p w:rsidR="00E460B1" w:rsidRPr="00E460B1" w:rsidRDefault="00E460B1" w:rsidP="00E460B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60B1">
        <w:rPr>
          <w:rFonts w:ascii="Times New Roman" w:hAnsi="Times New Roman" w:cs="Times New Roman"/>
          <w:sz w:val="28"/>
          <w:szCs w:val="28"/>
        </w:rPr>
        <w:lastRenderedPageBreak/>
        <w:t xml:space="preserve">Протокол </w:t>
      </w:r>
      <w:proofErr w:type="spellStart"/>
      <w:r w:rsidRPr="00E460B1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E460B1">
        <w:rPr>
          <w:rFonts w:ascii="Times New Roman" w:hAnsi="Times New Roman" w:cs="Times New Roman"/>
          <w:sz w:val="28"/>
          <w:szCs w:val="28"/>
        </w:rPr>
        <w:t xml:space="preserve"> работает над TCP.</w:t>
      </w:r>
    </w:p>
    <w:p w:rsidR="00E460B1" w:rsidRDefault="00E460B1" w:rsidP="00E460B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соединении браузер отправляет по HTTP специальные заголовки, спрашивая: «поддерживает ли сервер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>
        <w:rPr>
          <w:rFonts w:ascii="Times New Roman" w:hAnsi="Times New Roman" w:cs="Times New Roman"/>
          <w:sz w:val="28"/>
          <w:szCs w:val="28"/>
        </w:rPr>
        <w:t>?».</w:t>
      </w:r>
    </w:p>
    <w:p w:rsidR="00E460B1" w:rsidRDefault="00E460B1" w:rsidP="00E460B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сервер в ответных заголовках отвечает «да, поддерживаю», то дальше HTTP прекращается и общение идёт на специальном протоколе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который уже не имеет с HTTP ничего общего.</w:t>
      </w:r>
    </w:p>
    <w:p w:rsidR="00E460B1" w:rsidRDefault="00E460B1" w:rsidP="00E460B1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Запрос от браузера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tbl>
      <w:tblPr>
        <w:tblStyle w:val="a8"/>
        <w:tblW w:w="0" w:type="auto"/>
        <w:tblInd w:w="602" w:type="dxa"/>
        <w:tblLook w:val="04A0" w:firstRow="1" w:lastRow="0" w:firstColumn="1" w:lastColumn="0" w:noHBand="0" w:noVBand="1"/>
      </w:tblPr>
      <w:tblGrid>
        <w:gridCol w:w="6660"/>
      </w:tblGrid>
      <w:tr w:rsidR="00E460B1" w:rsidTr="00E460B1">
        <w:trPr>
          <w:trHeight w:val="2249"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0B1" w:rsidRDefault="00E460B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 /chat HTTP/1.1</w:t>
            </w:r>
          </w:p>
          <w:p w:rsidR="00E460B1" w:rsidRDefault="00E460B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Host: server.example.com</w:t>
            </w:r>
          </w:p>
          <w:p w:rsidR="00E460B1" w:rsidRDefault="00E460B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Upgrade: websocket</w:t>
            </w:r>
          </w:p>
          <w:p w:rsidR="00E460B1" w:rsidRDefault="00E460B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Connection: Upgrade</w:t>
            </w:r>
          </w:p>
          <w:p w:rsidR="00E460B1" w:rsidRDefault="00E460B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Origin: http://javascript.ru</w:t>
            </w:r>
          </w:p>
          <w:p w:rsidR="00E460B1" w:rsidRDefault="00E460B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Sec-WebSocket-Key: Iv8io/9s+lYFgZWcXczP8Q==</w:t>
            </w:r>
          </w:p>
          <w:p w:rsidR="00E460B1" w:rsidRDefault="00E460B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Sec-WebSocket-Version: 13</w:t>
            </w:r>
          </w:p>
        </w:tc>
      </w:tr>
    </w:tbl>
    <w:p w:rsidR="00E460B1" w:rsidRDefault="00E460B1" w:rsidP="00E460B1">
      <w:pPr>
        <w:pStyle w:val="a3"/>
        <w:spacing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Описания заголовков:</w:t>
      </w:r>
    </w:p>
    <w:p w:rsidR="00E460B1" w:rsidRDefault="00E460B1" w:rsidP="00E460B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GET, </w:t>
      </w:r>
      <w:proofErr w:type="spellStart"/>
      <w:r>
        <w:rPr>
          <w:rFonts w:ascii="Times New Roman" w:hAnsi="Times New Roman" w:cs="Times New Roman"/>
          <w:sz w:val="28"/>
          <w:szCs w:val="28"/>
        </w:rPr>
        <w:t>Host</w:t>
      </w:r>
      <w:proofErr w:type="spellEnd"/>
    </w:p>
    <w:p w:rsidR="00E460B1" w:rsidRDefault="00E460B1" w:rsidP="00E460B1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Стандартные HTTP-заголовки из URL запроса</w:t>
      </w:r>
    </w:p>
    <w:p w:rsidR="00E460B1" w:rsidRDefault="00E460B1" w:rsidP="00E460B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Connection</w:t>
      </w:r>
      <w:proofErr w:type="spellEnd"/>
    </w:p>
    <w:p w:rsidR="00E460B1" w:rsidRDefault="00E460B1" w:rsidP="00E460B1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Указывают, что браузер хочет перейти на websocket.</w:t>
      </w:r>
    </w:p>
    <w:p w:rsidR="00E460B1" w:rsidRDefault="00E460B1" w:rsidP="00E460B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Origin</w:t>
      </w:r>
      <w:proofErr w:type="spellEnd"/>
    </w:p>
    <w:p w:rsidR="00E460B1" w:rsidRDefault="00E460B1" w:rsidP="00E460B1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Протокол, домен и порт, откуда отправлен запрос.</w:t>
      </w:r>
    </w:p>
    <w:p w:rsidR="00E460B1" w:rsidRDefault="00E460B1" w:rsidP="00E460B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Sec-WebSocket-Key</w:t>
      </w:r>
      <w:proofErr w:type="spellEnd"/>
    </w:p>
    <w:p w:rsidR="00E460B1" w:rsidRDefault="00E460B1" w:rsidP="00E460B1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Случайный ключ, который генерируется браузером: 16 байт в кодировке Base64.</w:t>
      </w:r>
    </w:p>
    <w:p w:rsidR="00E460B1" w:rsidRDefault="00E460B1" w:rsidP="00E460B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Sec-WebSocket-Version</w:t>
      </w:r>
      <w:proofErr w:type="spellEnd"/>
    </w:p>
    <w:p w:rsidR="00E460B1" w:rsidRDefault="00E460B1" w:rsidP="00E460B1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460B1">
        <w:rPr>
          <w:rFonts w:ascii="Times New Roman" w:hAnsi="Times New Roman" w:cs="Times New Roman"/>
          <w:sz w:val="28"/>
          <w:szCs w:val="28"/>
        </w:rPr>
        <w:t>Версия протокола. Текущая версия: 13</w:t>
      </w:r>
    </w:p>
    <w:p w:rsidR="00E460B1" w:rsidRDefault="00E460B1" w:rsidP="00E460B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460B1" w:rsidRPr="00E460B1" w:rsidRDefault="00E460B1" w:rsidP="00E460B1">
      <w:pPr>
        <w:pStyle w:val="a3"/>
        <w:numPr>
          <w:ilvl w:val="0"/>
          <w:numId w:val="1"/>
        </w:numPr>
        <w:tabs>
          <w:tab w:val="left" w:pos="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460B1">
        <w:rPr>
          <w:rFonts w:ascii="Times New Roman" w:hAnsi="Times New Roman" w:cs="Times New Roman"/>
          <w:sz w:val="28"/>
          <w:szCs w:val="28"/>
        </w:rPr>
        <w:t xml:space="preserve">Установка соединения по веб-сокету начинается с клиента, который отправляет HTTP-запрос с заголовком </w:t>
      </w:r>
      <w:proofErr w:type="spellStart"/>
      <w:r w:rsidRPr="00E460B1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E460B1">
        <w:rPr>
          <w:rFonts w:ascii="Times New Roman" w:hAnsi="Times New Roman" w:cs="Times New Roman"/>
          <w:sz w:val="28"/>
          <w:szCs w:val="28"/>
        </w:rPr>
        <w:t xml:space="preserve"> на сервер для перехода на протокол </w:t>
      </w:r>
      <w:proofErr w:type="spellStart"/>
      <w:r w:rsidRPr="00E460B1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E460B1">
        <w:rPr>
          <w:rFonts w:ascii="Times New Roman" w:hAnsi="Times New Roman" w:cs="Times New Roman"/>
          <w:sz w:val="28"/>
          <w:szCs w:val="28"/>
        </w:rPr>
        <w:t xml:space="preserve">. Сервер, поддерживающий </w:t>
      </w:r>
      <w:proofErr w:type="spellStart"/>
      <w:r w:rsidRPr="00E460B1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E460B1">
        <w:rPr>
          <w:rFonts w:ascii="Times New Roman" w:hAnsi="Times New Roman" w:cs="Times New Roman"/>
          <w:sz w:val="28"/>
          <w:szCs w:val="28"/>
        </w:rPr>
        <w:t xml:space="preserve">, отвечает статусом 101 </w:t>
      </w:r>
      <w:proofErr w:type="spellStart"/>
      <w:r w:rsidRPr="00E460B1">
        <w:rPr>
          <w:rFonts w:ascii="Times New Roman" w:hAnsi="Times New Roman" w:cs="Times New Roman"/>
          <w:sz w:val="28"/>
          <w:szCs w:val="28"/>
        </w:rPr>
        <w:t>Switching</w:t>
      </w:r>
      <w:proofErr w:type="spellEnd"/>
      <w:r w:rsidRPr="00E46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0B1">
        <w:rPr>
          <w:rFonts w:ascii="Times New Roman" w:hAnsi="Times New Roman" w:cs="Times New Roman"/>
          <w:sz w:val="28"/>
          <w:szCs w:val="28"/>
        </w:rPr>
        <w:t>Protocols</w:t>
      </w:r>
      <w:proofErr w:type="spellEnd"/>
      <w:r w:rsidRPr="00E460B1">
        <w:rPr>
          <w:rFonts w:ascii="Times New Roman" w:hAnsi="Times New Roman" w:cs="Times New Roman"/>
          <w:sz w:val="28"/>
          <w:szCs w:val="28"/>
        </w:rPr>
        <w:t>, и соединение устанавливается.</w:t>
      </w:r>
      <w:bookmarkStart w:id="0" w:name="_GoBack"/>
      <w:bookmarkEnd w:id="0"/>
    </w:p>
    <w:sectPr w:rsidR="00E460B1" w:rsidRPr="00E460B1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6916" w:rsidRDefault="00E26916">
      <w:pPr>
        <w:spacing w:after="0" w:line="240" w:lineRule="auto"/>
      </w:pPr>
      <w:r>
        <w:separator/>
      </w:r>
    </w:p>
  </w:endnote>
  <w:endnote w:type="continuationSeparator" w:id="0">
    <w:p w:rsidR="00E26916" w:rsidRDefault="00E26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1683548"/>
      <w:docPartObj>
        <w:docPartGallery w:val="Page Numbers (Bottom of Page)"/>
        <w:docPartUnique/>
      </w:docPartObj>
    </w:sdtPr>
    <w:sdtEndPr/>
    <w:sdtContent>
      <w:p w:rsidR="00F939D3" w:rsidRDefault="00D43705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20D0">
          <w:rPr>
            <w:noProof/>
          </w:rPr>
          <w:t>2</w:t>
        </w:r>
        <w:r>
          <w:fldChar w:fldCharType="end"/>
        </w:r>
      </w:p>
    </w:sdtContent>
  </w:sdt>
  <w:p w:rsidR="00F939D3" w:rsidRDefault="00E2691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6916" w:rsidRDefault="00E26916">
      <w:pPr>
        <w:spacing w:after="0" w:line="240" w:lineRule="auto"/>
      </w:pPr>
      <w:r>
        <w:separator/>
      </w:r>
    </w:p>
  </w:footnote>
  <w:footnote w:type="continuationSeparator" w:id="0">
    <w:p w:rsidR="00E26916" w:rsidRDefault="00E26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44519"/>
    <w:multiLevelType w:val="hybridMultilevel"/>
    <w:tmpl w:val="11E24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091FB0"/>
    <w:multiLevelType w:val="hybridMultilevel"/>
    <w:tmpl w:val="C698290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CEB2670"/>
    <w:multiLevelType w:val="multilevel"/>
    <w:tmpl w:val="C542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A45C77"/>
    <w:multiLevelType w:val="multilevel"/>
    <w:tmpl w:val="F560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E906F6"/>
    <w:multiLevelType w:val="multilevel"/>
    <w:tmpl w:val="6B0A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0650EC"/>
    <w:multiLevelType w:val="hybridMultilevel"/>
    <w:tmpl w:val="6FD821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D6F7C00"/>
    <w:multiLevelType w:val="hybridMultilevel"/>
    <w:tmpl w:val="08AAC112"/>
    <w:lvl w:ilvl="0" w:tplc="43B626F6">
      <w:start w:val="1"/>
      <w:numFmt w:val="decimal"/>
      <w:suff w:val="space"/>
      <w:lvlText w:val="%1."/>
      <w:lvlJc w:val="left"/>
      <w:pPr>
        <w:ind w:left="0" w:firstLine="709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7620773"/>
    <w:multiLevelType w:val="multilevel"/>
    <w:tmpl w:val="E6EA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4"/>
  </w:num>
  <w:num w:numId="5">
    <w:abstractNumId w:val="5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DA0"/>
    <w:rsid w:val="005220D0"/>
    <w:rsid w:val="00690DA0"/>
    <w:rsid w:val="00BB72FD"/>
    <w:rsid w:val="00D43705"/>
    <w:rsid w:val="00E26916"/>
    <w:rsid w:val="00E4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705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3705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D437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43705"/>
  </w:style>
  <w:style w:type="paragraph" w:styleId="a6">
    <w:name w:val="Normal (Web)"/>
    <w:basedOn w:val="a"/>
    <w:uiPriority w:val="99"/>
    <w:semiHidden/>
    <w:unhideWhenUsed/>
    <w:rsid w:val="00D43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D43705"/>
    <w:rPr>
      <w:b/>
      <w:bCs/>
    </w:rPr>
  </w:style>
  <w:style w:type="table" w:styleId="a8">
    <w:name w:val="Table Grid"/>
    <w:basedOn w:val="a1"/>
    <w:uiPriority w:val="39"/>
    <w:rsid w:val="00E460B1"/>
    <w:pPr>
      <w:spacing w:after="0" w:line="240" w:lineRule="auto"/>
    </w:pPr>
    <w:rPr>
      <w:lang w:val="ru-BY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705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3705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D437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43705"/>
  </w:style>
  <w:style w:type="paragraph" w:styleId="a6">
    <w:name w:val="Normal (Web)"/>
    <w:basedOn w:val="a"/>
    <w:uiPriority w:val="99"/>
    <w:semiHidden/>
    <w:unhideWhenUsed/>
    <w:rsid w:val="00D43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D43705"/>
    <w:rPr>
      <w:b/>
      <w:bCs/>
    </w:rPr>
  </w:style>
  <w:style w:type="table" w:styleId="a8">
    <w:name w:val="Table Grid"/>
    <w:basedOn w:val="a1"/>
    <w:uiPriority w:val="39"/>
    <w:rsid w:val="00E460B1"/>
    <w:pPr>
      <w:spacing w:after="0" w:line="240" w:lineRule="auto"/>
    </w:pPr>
    <w:rPr>
      <w:lang w:val="ru-BY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3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2025-04-23T20:38:00Z</dcterms:created>
  <dcterms:modified xsi:type="dcterms:W3CDTF">2025-04-24T08:02:00Z</dcterms:modified>
</cp:coreProperties>
</file>