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D76" w:rsidRPr="00EC6D76" w:rsidRDefault="00EC6D76" w:rsidP="00EC6D76">
      <w:pPr>
        <w:pStyle w:val="a3"/>
        <w:numPr>
          <w:ilvl w:val="0"/>
          <w:numId w:val="2"/>
        </w:numPr>
        <w:rPr>
          <w:b/>
          <w:u w:val="single"/>
        </w:rPr>
      </w:pPr>
      <w:r w:rsidRPr="00EC6D76">
        <w:rPr>
          <w:b/>
          <w:u w:val="single"/>
        </w:rPr>
        <w:t>Шинная архитектура</w:t>
      </w:r>
    </w:p>
    <w:p w:rsidR="00EC6D76" w:rsidRDefault="00EC6D76" w:rsidP="00EC6D76">
      <w:r w:rsidRPr="00EC6D76">
        <w:rPr>
          <w:b/>
        </w:rPr>
        <w:t>Шинная архитектура</w:t>
      </w:r>
      <w:r>
        <w:t xml:space="preserve"> — это способ организации передачи данных между различными компонентами вычислительной системы. Шина представляет собой общее соединение, по которому данные и управляющие сигналы могут перемещаться между процессором, памятью и внешними ус</w:t>
      </w:r>
      <w:r>
        <w:t>тройствами. Основные типы шин:</w:t>
      </w:r>
    </w:p>
    <w:p w:rsidR="00EC6D76" w:rsidRDefault="00EC6D76" w:rsidP="00EC6D76">
      <w:r>
        <w:t>Данные: передает данные между компонентами.</w:t>
      </w:r>
    </w:p>
    <w:p w:rsidR="00EC6D76" w:rsidRDefault="00EC6D76" w:rsidP="00EC6D76">
      <w:r>
        <w:t>Адреса: передает адреса, по которым данные должны быть прочитаны или записаны.</w:t>
      </w:r>
    </w:p>
    <w:p w:rsidR="00EC6D76" w:rsidRDefault="00EC6D76" w:rsidP="00EC6D76">
      <w:r>
        <w:t>Управления: передает управляющие сигналы для синхронизации действий устройств.</w:t>
      </w:r>
    </w:p>
    <w:p w:rsidR="00EC6D76" w:rsidRPr="00EC6D76" w:rsidRDefault="00EC6D76" w:rsidP="00EC6D76">
      <w:pPr>
        <w:pStyle w:val="a3"/>
        <w:numPr>
          <w:ilvl w:val="0"/>
          <w:numId w:val="2"/>
        </w:numPr>
        <w:rPr>
          <w:b/>
          <w:u w:val="single"/>
        </w:rPr>
      </w:pPr>
      <w:r w:rsidRPr="00EC6D76">
        <w:rPr>
          <w:b/>
          <w:u w:val="single"/>
        </w:rPr>
        <w:t>Компоненты архитектуры и их назначение</w:t>
      </w:r>
    </w:p>
    <w:p w:rsidR="00EC6D76" w:rsidRDefault="00EC6D76" w:rsidP="00EC6D76">
      <w:r>
        <w:t>Процессор (ЦП): Основной вычислительный компонент, отвечающий за выполнение инструкций программы. Выполняет арифметические и логические операции, управляет другими устройствами.</w:t>
      </w:r>
    </w:p>
    <w:p w:rsidR="00EC6D76" w:rsidRDefault="00EC6D76" w:rsidP="00EC6D76">
      <w:r>
        <w:t>Память: Используется для хранения данных и инструкций. Основные виды памяти:</w:t>
      </w:r>
    </w:p>
    <w:p w:rsidR="00EC6D76" w:rsidRDefault="00EC6D76" w:rsidP="00EC6D76">
      <w:r>
        <w:t>Оперативная память (RAM): Быстрая память, используемая для временного хранения данных и программ во время их выполнения.</w:t>
      </w:r>
    </w:p>
    <w:p w:rsidR="00EC6D76" w:rsidRDefault="00EC6D76" w:rsidP="00EC6D76">
      <w:r>
        <w:t xml:space="preserve">Постоянная память (ROM): </w:t>
      </w:r>
      <w:proofErr w:type="spellStart"/>
      <w:r>
        <w:t>Неперезаписываемая</w:t>
      </w:r>
      <w:proofErr w:type="spellEnd"/>
      <w:r>
        <w:t xml:space="preserve"> память, содержащая критически важные инструкции для загрузки системы.</w:t>
      </w:r>
    </w:p>
    <w:p w:rsidR="00EC6D76" w:rsidRDefault="00EC6D76" w:rsidP="00EC6D76">
      <w:r>
        <w:t>Внешние устройства: Устройства, которые взаимодействуют с компьютером, такие как:</w:t>
      </w:r>
    </w:p>
    <w:p w:rsidR="00EC6D76" w:rsidRDefault="00EC6D76" w:rsidP="00EC6D76">
      <w:r>
        <w:t>Ввод: клавиатура, мышь, сканеры.</w:t>
      </w:r>
    </w:p>
    <w:p w:rsidR="00EC6D76" w:rsidRDefault="00EC6D76" w:rsidP="00EC6D76">
      <w:r>
        <w:t>Вывод: мониторы, принтеры.</w:t>
      </w:r>
    </w:p>
    <w:p w:rsidR="00EC6D76" w:rsidRDefault="00EC6D76" w:rsidP="00EC6D76">
      <w:r>
        <w:t xml:space="preserve">Хранение: жесткие диски, SSD, </w:t>
      </w:r>
      <w:proofErr w:type="spellStart"/>
      <w:r>
        <w:t>флеш</w:t>
      </w:r>
      <w:proofErr w:type="spellEnd"/>
      <w:r>
        <w:t>-накопители.</w:t>
      </w:r>
    </w:p>
    <w:p w:rsidR="00EC6D76" w:rsidRDefault="00EC6D76" w:rsidP="00EC6D76">
      <w:r>
        <w:t>Взаимодействие компонентов</w:t>
      </w:r>
    </w:p>
    <w:p w:rsidR="00EC6D76" w:rsidRDefault="00EC6D76" w:rsidP="00EC6D76">
      <w:r>
        <w:t>Компоненты взаимодействуют по шине. Процессор отправляет адреса памяти через адресную шину, получает данные через шину данных и управляет устройствами через управляющую шину.</w:t>
      </w:r>
    </w:p>
    <w:p w:rsidR="00EC6D76" w:rsidRDefault="00EC6D76" w:rsidP="00EC6D76"/>
    <w:p w:rsidR="00EC6D76" w:rsidRPr="00EC6D76" w:rsidRDefault="00EC6D76" w:rsidP="00EC6D76">
      <w:pPr>
        <w:pStyle w:val="a3"/>
        <w:numPr>
          <w:ilvl w:val="0"/>
          <w:numId w:val="2"/>
        </w:numPr>
        <w:rPr>
          <w:b/>
          <w:u w:val="single"/>
        </w:rPr>
      </w:pPr>
      <w:r w:rsidRPr="00EC6D76">
        <w:rPr>
          <w:b/>
          <w:u w:val="single"/>
        </w:rPr>
        <w:t>Задачи операционной системы по управлению и организации работы компьютера</w:t>
      </w:r>
    </w:p>
    <w:p w:rsidR="00EC6D76" w:rsidRDefault="00EC6D76" w:rsidP="00EC6D76">
      <w:bookmarkStart w:id="0" w:name="_GoBack"/>
      <w:bookmarkEnd w:id="0"/>
      <w:r>
        <w:t>Управление ресурсами: распределение ресурсов (ЦП, память, устройства) между процессами.</w:t>
      </w:r>
    </w:p>
    <w:p w:rsidR="00EC6D76" w:rsidRDefault="00EC6D76" w:rsidP="00EC6D76">
      <w:r>
        <w:t>Управление памятью: управление выделением и освобождением памяти, организация виртуальной памяти.</w:t>
      </w:r>
    </w:p>
    <w:p w:rsidR="00EC6D76" w:rsidRDefault="00EC6D76" w:rsidP="00EC6D76">
      <w:r>
        <w:t>Управление процессами: создание, завершение и планирование процессов, обеспечение их взаимодействия.</w:t>
      </w:r>
    </w:p>
    <w:p w:rsidR="00EC6D76" w:rsidRDefault="00EC6D76" w:rsidP="00EC6D76">
      <w:r>
        <w:t>Управление файловой системой: хранение, доступ и управление файлами и директориями.</w:t>
      </w:r>
    </w:p>
    <w:p w:rsidR="00EC6D76" w:rsidRDefault="00EC6D76" w:rsidP="00EC6D76">
      <w:r>
        <w:lastRenderedPageBreak/>
        <w:t>Обеспечение безопасности: контроль доступа к ресурсам, защита данных от несанкционированного доступа.</w:t>
      </w:r>
    </w:p>
    <w:p w:rsidR="00EC6D76" w:rsidRPr="00EC6D76" w:rsidRDefault="00EC6D76" w:rsidP="00EC6D76">
      <w:pPr>
        <w:pStyle w:val="a3"/>
        <w:numPr>
          <w:ilvl w:val="0"/>
          <w:numId w:val="2"/>
        </w:numPr>
        <w:rPr>
          <w:b/>
          <w:u w:val="single"/>
        </w:rPr>
      </w:pPr>
      <w:r w:rsidRPr="00EC6D76">
        <w:rPr>
          <w:b/>
          <w:u w:val="single"/>
        </w:rPr>
        <w:t>Система прерываний</w:t>
      </w:r>
    </w:p>
    <w:p w:rsidR="00EC6D76" w:rsidRDefault="00EC6D76" w:rsidP="00EC6D76">
      <w:r>
        <w:t>Система прерываний — это механизм, позволяющий устройствам и процессам прерывать выполнение текущих задач процессора для обработки срочных событий. Прерывания бывают двух типов:</w:t>
      </w:r>
    </w:p>
    <w:p w:rsidR="00EC6D76" w:rsidRDefault="00EC6D76" w:rsidP="00EC6D76"/>
    <w:p w:rsidR="00EC6D76" w:rsidRDefault="00EC6D76" w:rsidP="00EC6D76">
      <w:r>
        <w:t>Аппаратные прерывания: инициируются внешними устройствами (например, клавиатурой, мышью).</w:t>
      </w:r>
    </w:p>
    <w:p w:rsidR="00EC6D76" w:rsidRDefault="00EC6D76" w:rsidP="00EC6D76">
      <w:r>
        <w:t>Программные прерывания: инициируются программами (например, деление на ноль, использование системных вызовов).</w:t>
      </w:r>
    </w:p>
    <w:p w:rsidR="00EC6D76" w:rsidRDefault="00EC6D76" w:rsidP="00EC6D76">
      <w:r>
        <w:t>Когда происходит прерывание:</w:t>
      </w:r>
    </w:p>
    <w:p w:rsidR="00EC6D76" w:rsidRDefault="00EC6D76" w:rsidP="00EC6D76"/>
    <w:p w:rsidR="00EC6D76" w:rsidRDefault="00EC6D76" w:rsidP="00EC6D76">
      <w:r>
        <w:t>Процессор временно останавливает выполнение текущей программы.</w:t>
      </w:r>
    </w:p>
    <w:p w:rsidR="00EC6D76" w:rsidRDefault="00EC6D76" w:rsidP="00EC6D76">
      <w:r>
        <w:t>Сохраняет контекст выполнения (состояние регистров и счетчика команд).</w:t>
      </w:r>
    </w:p>
    <w:p w:rsidR="00EC6D76" w:rsidRDefault="00EC6D76" w:rsidP="00EC6D76">
      <w:r>
        <w:t>Переходит к обработчику прерывания, который выполняет необходимые действия.</w:t>
      </w:r>
    </w:p>
    <w:p w:rsidR="00EC6D76" w:rsidRDefault="00EC6D76" w:rsidP="00EC6D76">
      <w:r>
        <w:t>После завершения обработки контекста возвращается к прерванной программе.</w:t>
      </w:r>
    </w:p>
    <w:p w:rsidR="00EC6D76" w:rsidRPr="00EC6D76" w:rsidRDefault="00EC6D76" w:rsidP="00EC6D76">
      <w:pPr>
        <w:rPr>
          <w:b/>
          <w:u w:val="single"/>
        </w:rPr>
      </w:pPr>
      <w:r w:rsidRPr="00EC6D76">
        <w:rPr>
          <w:b/>
          <w:u w:val="single"/>
        </w:rPr>
        <w:t>Экзаменационные вопросы</w:t>
      </w:r>
    </w:p>
    <w:p w:rsidR="00EC6D76" w:rsidRPr="00EC6D76" w:rsidRDefault="00EC6D76" w:rsidP="00EC6D76">
      <w:pPr>
        <w:pStyle w:val="a3"/>
        <w:numPr>
          <w:ilvl w:val="0"/>
          <w:numId w:val="1"/>
        </w:numPr>
        <w:rPr>
          <w:b/>
          <w:u w:val="single"/>
        </w:rPr>
      </w:pPr>
      <w:r w:rsidRPr="00EC6D76">
        <w:rPr>
          <w:b/>
          <w:u w:val="single"/>
        </w:rPr>
        <w:t>Компоненты архитектуры вычислительных систем, их назначение и взаимодействие:</w:t>
      </w:r>
    </w:p>
    <w:p w:rsidR="00EC6D76" w:rsidRDefault="00EC6D76" w:rsidP="00EC6D76">
      <w:r>
        <w:t>Процессор, память и внешние устройства — ключевые компоненты, взаимодействующие через шину для выполнения операций.</w:t>
      </w:r>
    </w:p>
    <w:p w:rsidR="00EC6D76" w:rsidRPr="00EC6D76" w:rsidRDefault="00EC6D76" w:rsidP="00EC6D76">
      <w:pPr>
        <w:pStyle w:val="a3"/>
        <w:numPr>
          <w:ilvl w:val="0"/>
          <w:numId w:val="1"/>
        </w:numPr>
        <w:rPr>
          <w:b/>
          <w:u w:val="single"/>
        </w:rPr>
      </w:pPr>
      <w:r w:rsidRPr="00EC6D76">
        <w:rPr>
          <w:b/>
          <w:u w:val="single"/>
        </w:rPr>
        <w:t>Система прерываний:</w:t>
      </w:r>
    </w:p>
    <w:p w:rsidR="00EE6600" w:rsidRDefault="00EC6D76" w:rsidP="00EC6D76">
      <w:r>
        <w:t>Механизм, позволяющий устройствам прерывать процессор для срочной обработки событий, улучшая реакцию системы на внешние запросы.</w:t>
      </w:r>
    </w:p>
    <w:sectPr w:rsidR="00EE6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E10F7"/>
    <w:multiLevelType w:val="hybridMultilevel"/>
    <w:tmpl w:val="7C60D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7B78B8"/>
    <w:multiLevelType w:val="hybridMultilevel"/>
    <w:tmpl w:val="3326A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61"/>
    <w:rsid w:val="002B51DD"/>
    <w:rsid w:val="00596D4D"/>
    <w:rsid w:val="00BF3C61"/>
    <w:rsid w:val="00E94671"/>
    <w:rsid w:val="00EC6D76"/>
    <w:rsid w:val="00E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D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2024-09-23T11:37:00Z</dcterms:created>
  <dcterms:modified xsi:type="dcterms:W3CDTF">2024-09-24T10:52:00Z</dcterms:modified>
</cp:coreProperties>
</file>