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45E8B76E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7E2EEE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1900EEB3" w:rsidR="00EB7ECE" w:rsidRDefault="00EB7ECE" w:rsidP="006130A8">
            <w:pPr>
              <w:spacing w:after="0"/>
            </w:pPr>
            <w:r>
              <w:rPr>
                <w:szCs w:val="24"/>
              </w:rPr>
              <w:t>Специальность</w:t>
            </w:r>
            <w:r w:rsidR="006130A8" w:rsidRPr="002C08FE">
              <w:rPr>
                <w:snapToGrid w:val="0"/>
                <w:szCs w:val="24"/>
                <w:u w:val="single"/>
              </w:rPr>
              <w:t>1-40 05 01 Информационные системы и технологии</w:t>
            </w:r>
          </w:p>
          <w:p w14:paraId="4EDE5759" w14:textId="037674F2" w:rsidR="00EB7ECE" w:rsidRPr="00815AB8" w:rsidRDefault="00EB7ECE" w:rsidP="00815AB8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815AB8">
              <w:rPr>
                <w:szCs w:val="24"/>
              </w:rPr>
              <w:t>Стрелковская Вероника Андреевна</w:t>
            </w:r>
          </w:p>
        </w:tc>
        <w:tc>
          <w:tcPr>
            <w:tcW w:w="2344" w:type="dxa"/>
            <w:shd w:val="clear" w:color="auto" w:fill="auto"/>
          </w:tcPr>
          <w:p w14:paraId="42C9E0D3" w14:textId="12DFA4F2" w:rsidR="00EB7ECE" w:rsidRDefault="00815AB8" w:rsidP="00815AB8">
            <w:pPr>
              <w:spacing w:after="0"/>
              <w:ind w:right="0"/>
            </w:pPr>
            <w:r>
              <w:rPr>
                <w:szCs w:val="24"/>
              </w:rPr>
              <w:t xml:space="preserve">Группа: </w:t>
            </w:r>
            <w:r w:rsidR="006130A8">
              <w:rPr>
                <w:szCs w:val="24"/>
              </w:rPr>
              <w:t>2</w:t>
            </w:r>
            <w:r w:rsidR="00EB7ECE">
              <w:rPr>
                <w:szCs w:val="24"/>
              </w:rPr>
              <w:t xml:space="preserve">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00E89449" w:rsidR="00EB7ECE" w:rsidRDefault="00EB7ECE" w:rsidP="00815AB8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815AB8">
              <w:rPr>
                <w:b/>
                <w:bCs/>
              </w:rPr>
              <w:t>Программное средство «</w:t>
            </w:r>
            <w:r w:rsidR="0071062C">
              <w:rPr>
                <w:b/>
                <w:bCs/>
                <w:lang w:val="en-US"/>
              </w:rPr>
              <w:t>REALFILM</w:t>
            </w:r>
            <w:r w:rsidRPr="00815AB8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6C352C01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6B43B6">
        <w:rPr>
          <w:szCs w:val="24"/>
          <w:u w:val="single"/>
        </w:rPr>
        <w:t xml:space="preserve">                      </w:t>
      </w:r>
      <w:r w:rsidR="0071062C" w:rsidRPr="0071062C">
        <w:rPr>
          <w:szCs w:val="24"/>
          <w:u w:val="single"/>
        </w:rPr>
        <w:t xml:space="preserve">    </w:t>
      </w:r>
      <w:bookmarkStart w:id="0" w:name="_GoBack"/>
      <w:bookmarkEnd w:id="0"/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77777777" w:rsidR="00A900B5" w:rsidRPr="00815AB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815AB8">
        <w:rPr>
          <w:rFonts w:eastAsia="Times New Roman"/>
        </w:rPr>
        <w:t>Ф</w:t>
      </w:r>
      <w:r w:rsidR="00A900B5" w:rsidRPr="00815AB8">
        <w:rPr>
          <w:rFonts w:eastAsia="Times New Roman"/>
        </w:rPr>
        <w:t xml:space="preserve">ункции администратора </w:t>
      </w:r>
      <w:r w:rsidRPr="00815AB8">
        <w:rPr>
          <w:rFonts w:eastAsia="Times New Roman"/>
        </w:rPr>
        <w:t>сервиса</w:t>
      </w:r>
      <w:r w:rsidR="00A900B5" w:rsidRPr="00815AB8">
        <w:rPr>
          <w:rFonts w:eastAsia="Times New Roman"/>
        </w:rPr>
        <w:t xml:space="preserve">: </w:t>
      </w:r>
    </w:p>
    <w:p w14:paraId="17D28090" w14:textId="27E35CFD" w:rsidR="00A900B5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Авторизация</w:t>
      </w:r>
      <w:r w:rsidR="006130A8" w:rsidRPr="00815AB8">
        <w:t>;</w:t>
      </w:r>
    </w:p>
    <w:p w14:paraId="019ACED6" w14:textId="7C5FBAD1" w:rsidR="009554A2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bCs/>
          <w:snapToGrid w:val="0"/>
          <w:szCs w:val="24"/>
          <w:lang w:eastAsia="ru-RU"/>
        </w:rPr>
        <w:t>Добавление</w:t>
      </w:r>
      <w:r w:rsidR="00A5742B" w:rsidRPr="0071062C">
        <w:rPr>
          <w:rFonts w:eastAsia="Times New Roman"/>
          <w:bCs/>
          <w:snapToGrid w:val="0"/>
          <w:szCs w:val="24"/>
          <w:lang w:eastAsia="ru-RU"/>
        </w:rPr>
        <w:t xml:space="preserve"> </w:t>
      </w:r>
      <w:r w:rsidR="00A5742B">
        <w:rPr>
          <w:rFonts w:eastAsia="Times New Roman"/>
          <w:bCs/>
          <w:snapToGrid w:val="0"/>
          <w:szCs w:val="24"/>
          <w:lang w:eastAsia="ru-RU"/>
        </w:rPr>
        <w:t>афиш</w:t>
      </w:r>
      <w:r>
        <w:rPr>
          <w:rFonts w:eastAsia="Times New Roman"/>
          <w:bCs/>
          <w:snapToGrid w:val="0"/>
          <w:szCs w:val="24"/>
          <w:lang w:eastAsia="ru-RU"/>
        </w:rPr>
        <w:t xml:space="preserve"> фильмов и их расписаний</w:t>
      </w:r>
      <w:r w:rsidR="009554A2" w:rsidRPr="00815AB8">
        <w:rPr>
          <w:rFonts w:eastAsia="Times New Roman"/>
        </w:rPr>
        <w:t>;</w:t>
      </w:r>
    </w:p>
    <w:p w14:paraId="2AFD95E6" w14:textId="51A044E5" w:rsidR="00A900B5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bCs/>
          <w:snapToGrid w:val="0"/>
          <w:szCs w:val="24"/>
          <w:lang w:eastAsia="ru-RU"/>
        </w:rPr>
        <w:t>Загрузка изображения при добавлении фильмов</w:t>
      </w:r>
      <w:r w:rsidR="00A900B5" w:rsidRPr="00815AB8">
        <w:t xml:space="preserve">; </w:t>
      </w:r>
    </w:p>
    <w:p w14:paraId="5D6C6E33" w14:textId="6CD6BA6C" w:rsidR="00A900B5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bCs/>
          <w:snapToGrid w:val="0"/>
          <w:szCs w:val="24"/>
          <w:lang w:eastAsia="ru-RU"/>
        </w:rPr>
        <w:t>Возможность поменять язык и тему приложения</w:t>
      </w:r>
      <w:r w:rsidR="00A900B5" w:rsidRPr="00815AB8">
        <w:t xml:space="preserve">. </w:t>
      </w:r>
    </w:p>
    <w:p w14:paraId="1129131E" w14:textId="4A0AAAB7" w:rsidR="00815AB8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bCs/>
          <w:snapToGrid w:val="0"/>
          <w:szCs w:val="24"/>
          <w:lang w:eastAsia="ru-RU"/>
        </w:rPr>
        <w:t>Просмотр информации о кинотеатре</w:t>
      </w:r>
    </w:p>
    <w:p w14:paraId="23CC711C" w14:textId="77777777" w:rsidR="00A900B5" w:rsidRPr="00815AB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815AB8">
        <w:rPr>
          <w:rFonts w:eastAsia="Times New Roman"/>
        </w:rPr>
        <w:t>Ф</w:t>
      </w:r>
      <w:r w:rsidR="00A900B5" w:rsidRPr="00815AB8">
        <w:rPr>
          <w:rFonts w:eastAsia="Times New Roman"/>
        </w:rPr>
        <w:t xml:space="preserve">ункции клиента: </w:t>
      </w:r>
    </w:p>
    <w:p w14:paraId="751C0168" w14:textId="60464B72" w:rsidR="00A900B5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Регистрация и авторизация</w:t>
      </w:r>
      <w:r w:rsidR="00A900B5" w:rsidRPr="00815AB8">
        <w:rPr>
          <w:rFonts w:eastAsia="Times New Roman"/>
        </w:rPr>
        <w:t xml:space="preserve">; </w:t>
      </w:r>
    </w:p>
    <w:p w14:paraId="4E6EE280" w14:textId="6F8F0207" w:rsidR="00A900B5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bCs/>
          <w:snapToGrid w:val="0"/>
          <w:szCs w:val="24"/>
          <w:lang w:eastAsia="ru-RU"/>
        </w:rPr>
        <w:t>Просмотр доступных для заказа сеансов</w:t>
      </w:r>
      <w:r w:rsidR="00A900B5" w:rsidRPr="00815AB8">
        <w:rPr>
          <w:rFonts w:eastAsia="Times New Roman"/>
        </w:rPr>
        <w:t xml:space="preserve">; </w:t>
      </w:r>
    </w:p>
    <w:p w14:paraId="0EF41BC0" w14:textId="7133552F" w:rsidR="00A900B5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bCs/>
          <w:snapToGrid w:val="0"/>
          <w:szCs w:val="24"/>
          <w:lang w:eastAsia="ru-RU"/>
        </w:rPr>
        <w:t>Бронирование фиксированного числа мест на определённый сеанс</w:t>
      </w:r>
      <w:r w:rsidR="00A900B5" w:rsidRPr="00815AB8">
        <w:rPr>
          <w:rFonts w:eastAsia="Times New Roman"/>
        </w:rPr>
        <w:t xml:space="preserve">; </w:t>
      </w:r>
    </w:p>
    <w:p w14:paraId="45D940A8" w14:textId="07EB7D66" w:rsidR="009554A2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bCs/>
          <w:snapToGrid w:val="0"/>
          <w:szCs w:val="24"/>
          <w:lang w:eastAsia="ru-RU"/>
        </w:rPr>
        <w:t>Просмотр информации о кинотеатре</w:t>
      </w:r>
      <w:r w:rsidR="009554A2" w:rsidRPr="00815AB8">
        <w:rPr>
          <w:rFonts w:eastAsia="Times New Roman"/>
        </w:rPr>
        <w:t>;</w:t>
      </w:r>
    </w:p>
    <w:p w14:paraId="3A9257CE" w14:textId="2FF2BB19" w:rsidR="00A900B5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bCs/>
          <w:snapToGrid w:val="0"/>
          <w:szCs w:val="24"/>
          <w:lang w:eastAsia="ru-RU"/>
        </w:rPr>
        <w:t>Возможность поставить оценку после просмотра фильма</w:t>
      </w:r>
      <w:r w:rsidR="009554A2" w:rsidRPr="00815AB8">
        <w:rPr>
          <w:rFonts w:eastAsia="Times New Roman"/>
        </w:rPr>
        <w:t>.</w:t>
      </w:r>
      <w:r w:rsidR="00A900B5" w:rsidRPr="00815AB8">
        <w:rPr>
          <w:rFonts w:eastAsia="Times New Roman"/>
        </w:rPr>
        <w:tab/>
      </w:r>
    </w:p>
    <w:p w14:paraId="0E007D36" w14:textId="14F3BADF" w:rsidR="00815AB8" w:rsidRPr="00815AB8" w:rsidRDefault="00815AB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  <w:bCs/>
          <w:snapToGrid w:val="0"/>
          <w:szCs w:val="24"/>
          <w:lang w:eastAsia="ru-RU"/>
        </w:rPr>
        <w:t>Возможность поменять язык и тему приложения</w:t>
      </w:r>
    </w:p>
    <w:p w14:paraId="1B3F4D75" w14:textId="77777777" w:rsidR="00EB7ECE" w:rsidRPr="004A064A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 xml:space="preserve"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</w:t>
      </w:r>
      <w:proofErr w:type="gramStart"/>
      <w:r>
        <w:t>ПО</w:t>
      </w:r>
      <w:proofErr w:type="gramEnd"/>
      <w:r>
        <w:t>.</w:t>
      </w:r>
    </w:p>
    <w:p w14:paraId="35DAA4A8" w14:textId="77777777" w:rsidR="004A064A" w:rsidRPr="004A064A" w:rsidRDefault="004A064A" w:rsidP="00A900B5">
      <w:pPr>
        <w:spacing w:after="0"/>
        <w:ind w:right="0"/>
        <w:jc w:val="both"/>
      </w:pP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lastRenderedPageBreak/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4E9241DF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317A1018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62171">
        <w:t xml:space="preserve"> на</w:t>
      </w:r>
      <w:r>
        <w:t xml:space="preserve"> 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157DB9AE" w:rsidR="00EB7ECE" w:rsidRPr="00A900B5" w:rsidRDefault="00CB36F3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30</w:t>
            </w:r>
            <w:r w:rsidR="004A3189">
              <w:t>.0</w:t>
            </w:r>
            <w:r>
              <w:t>9</w:t>
            </w:r>
            <w:r w:rsidR="004A3189"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4C9EEC49" w:rsidR="00EB7ECE" w:rsidRDefault="00CB36F3" w:rsidP="003C05B3">
            <w:pPr>
              <w:spacing w:after="0"/>
              <w:ind w:right="0"/>
              <w:jc w:val="center"/>
            </w:pPr>
            <w:r>
              <w:t>1</w:t>
            </w:r>
            <w:r w:rsidR="004A3189">
              <w:t>2.</w:t>
            </w:r>
            <w:r>
              <w:t>10</w:t>
            </w:r>
            <w:r w:rsidR="004A3189"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</w:t>
            </w:r>
            <w:proofErr w:type="gramStart"/>
            <w:r>
              <w:t>бизнес-слоя</w:t>
            </w:r>
            <w:proofErr w:type="gramEnd"/>
            <w:r>
              <w:t xml:space="preserve">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7BF0630B" w:rsidR="00EB7ECE" w:rsidRDefault="004A3189" w:rsidP="003C05B3">
            <w:pPr>
              <w:spacing w:after="0"/>
              <w:ind w:right="0"/>
              <w:jc w:val="center"/>
            </w:pPr>
            <w:r>
              <w:t>26.</w:t>
            </w:r>
            <w:r w:rsidR="00CB36F3">
              <w:t>10</w:t>
            </w:r>
            <w:r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50073717" w:rsidR="00EB7ECE" w:rsidRDefault="00362171" w:rsidP="004A3189">
            <w:pPr>
              <w:spacing w:after="0"/>
              <w:ind w:right="0"/>
              <w:jc w:val="center"/>
            </w:pPr>
            <w:r>
              <w:t>0</w:t>
            </w:r>
            <w:r w:rsidR="00CB36F3">
              <w:t>2</w:t>
            </w:r>
            <w:r w:rsidR="009554A2">
              <w:t>.</w:t>
            </w:r>
            <w:r w:rsidR="00CB36F3">
              <w:t>11</w:t>
            </w:r>
            <w:r w:rsidR="009554A2"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1AB96624" w:rsidR="00EB7ECE" w:rsidRDefault="00DA1CD7" w:rsidP="005F52B9">
            <w:pPr>
              <w:spacing w:after="0"/>
              <w:ind w:right="0"/>
              <w:jc w:val="center"/>
            </w:pPr>
            <w:r>
              <w:t>15</w:t>
            </w:r>
            <w:r w:rsidR="004A3189">
              <w:t>.</w:t>
            </w:r>
            <w:r w:rsidR="00CB36F3">
              <w:t>11</w:t>
            </w:r>
            <w:r w:rsidR="004A3189">
              <w:t>.20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0F24FF91" w:rsidR="00EB7ECE" w:rsidRDefault="00CB36F3" w:rsidP="003C05B3">
            <w:pPr>
              <w:spacing w:after="0"/>
              <w:ind w:right="0"/>
              <w:jc w:val="center"/>
            </w:pPr>
            <w:r>
              <w:t>24</w:t>
            </w:r>
            <w:r w:rsidR="004A3189">
              <w:t>.</w:t>
            </w:r>
            <w:r>
              <w:t>11</w:t>
            </w:r>
            <w:r w:rsidR="004A3189"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10ACFFEB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CB36F3">
              <w:t>0</w:t>
            </w:r>
            <w:r w:rsidR="004A3189">
              <w:t>.</w:t>
            </w:r>
            <w:r w:rsidR="00CB36F3">
              <w:t>12</w:t>
            </w:r>
            <w:r w:rsidR="004A3189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4999D30D" w:rsidR="00EB7ECE" w:rsidRPr="0071062C" w:rsidRDefault="0071062C" w:rsidP="0071062C">
            <w:pPr>
              <w:spacing w:after="0"/>
              <w:ind w:right="0"/>
              <w:jc w:val="center"/>
              <w:rPr>
                <w:lang w:val="en-US"/>
              </w:rPr>
            </w:pPr>
            <w:r>
              <w:t xml:space="preserve">   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475BC33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CB36F3">
        <w:rPr>
          <w:szCs w:val="24"/>
          <w:u w:val="single"/>
        </w:rPr>
        <w:t>17</w:t>
      </w:r>
      <w:r w:rsidR="004A3189">
        <w:rPr>
          <w:szCs w:val="24"/>
          <w:u w:val="single"/>
        </w:rPr>
        <w:t>.0</w:t>
      </w:r>
      <w:r w:rsidR="00CB36F3">
        <w:rPr>
          <w:szCs w:val="24"/>
          <w:u w:val="single"/>
        </w:rPr>
        <w:t>9</w:t>
      </w:r>
      <w:r w:rsidR="004A3189">
        <w:rPr>
          <w:szCs w:val="24"/>
          <w:u w:val="single"/>
        </w:rPr>
        <w:t>.202</w:t>
      </w:r>
      <w:r w:rsidR="007E2EEE">
        <w:rPr>
          <w:szCs w:val="24"/>
          <w:u w:val="single"/>
        </w:rPr>
        <w:t>4</w:t>
      </w:r>
      <w:r>
        <w:rPr>
          <w:b/>
          <w:szCs w:val="24"/>
        </w:rPr>
        <w:t>____</w:t>
      </w:r>
    </w:p>
    <w:p w14:paraId="50163E9A" w14:textId="2B7D56C0" w:rsidR="00EB7ECE" w:rsidRPr="00CB36F3" w:rsidRDefault="00EB7ECE" w:rsidP="00EB7ECE">
      <w:pPr>
        <w:spacing w:after="0"/>
        <w:ind w:right="0"/>
        <w:rPr>
          <w:iCs/>
        </w:rPr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4A064A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CB36F3">
        <w:rPr>
          <w:iCs/>
          <w:szCs w:val="24"/>
        </w:rPr>
        <w:t>Мущук</w:t>
      </w:r>
      <w:proofErr w:type="spellEnd"/>
      <w:r w:rsidR="00CB36F3">
        <w:rPr>
          <w:iCs/>
          <w:szCs w:val="24"/>
        </w:rPr>
        <w:t xml:space="preserve"> А.Н.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CB36F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6B2B80B1" w:rsidR="00EB7ECE" w:rsidRPr="00CB36F3" w:rsidRDefault="00EB7ECE" w:rsidP="004A3189">
      <w:pPr>
        <w:spacing w:after="0"/>
        <w:ind w:right="0"/>
        <w:rPr>
          <w:iCs/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362171">
        <w:rPr>
          <w:iCs/>
          <w:szCs w:val="24"/>
        </w:rPr>
        <w:t>Стрелковская</w:t>
      </w:r>
      <w:r w:rsidR="00CB36F3">
        <w:rPr>
          <w:iCs/>
          <w:szCs w:val="24"/>
        </w:rPr>
        <w:t xml:space="preserve"> </w:t>
      </w:r>
      <w:r w:rsidR="00362171">
        <w:rPr>
          <w:iCs/>
          <w:szCs w:val="24"/>
        </w:rPr>
        <w:t>В</w:t>
      </w:r>
      <w:r w:rsidR="00CB36F3">
        <w:rPr>
          <w:iCs/>
          <w:szCs w:val="24"/>
        </w:rPr>
        <w:t>.</w:t>
      </w:r>
      <w:r w:rsidR="00362171">
        <w:rPr>
          <w:iCs/>
          <w:szCs w:val="24"/>
        </w:rPr>
        <w:t xml:space="preserve"> А</w:t>
      </w:r>
      <w:r w:rsidR="00CB36F3">
        <w:rPr>
          <w:iCs/>
          <w:szCs w:val="24"/>
        </w:rPr>
        <w:t>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362171"/>
    <w:rsid w:val="004A064A"/>
    <w:rsid w:val="004A3189"/>
    <w:rsid w:val="005F52B9"/>
    <w:rsid w:val="006130A8"/>
    <w:rsid w:val="006B43B6"/>
    <w:rsid w:val="0071062C"/>
    <w:rsid w:val="007E2EEE"/>
    <w:rsid w:val="00815AB8"/>
    <w:rsid w:val="008427E9"/>
    <w:rsid w:val="009554A2"/>
    <w:rsid w:val="00A5742B"/>
    <w:rsid w:val="00A900B5"/>
    <w:rsid w:val="00BC1C16"/>
    <w:rsid w:val="00CB36F3"/>
    <w:rsid w:val="00DA1CD7"/>
    <w:rsid w:val="00E45987"/>
    <w:rsid w:val="00EB596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User</cp:lastModifiedBy>
  <cp:revision>20</cp:revision>
  <dcterms:created xsi:type="dcterms:W3CDTF">2018-02-07T03:37:00Z</dcterms:created>
  <dcterms:modified xsi:type="dcterms:W3CDTF">2024-09-17T07:05:00Z</dcterms:modified>
</cp:coreProperties>
</file>