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D8B2D7" w14:textId="68C17398" w:rsidR="00813DD5" w:rsidRDefault="00D0294C" w:rsidP="00D0294C">
      <w:pPr>
        <w:jc w:val="center"/>
        <w:rPr>
          <w:b/>
          <w:sz w:val="48"/>
          <w:szCs w:val="48"/>
          <w:lang w:val="be-BY"/>
        </w:rPr>
      </w:pPr>
      <w:r>
        <w:rPr>
          <w:b/>
          <w:sz w:val="48"/>
          <w:szCs w:val="48"/>
        </w:rPr>
        <w:t>Способы и форматы</w:t>
      </w:r>
      <w:r w:rsidR="00813DD5" w:rsidRPr="00813DD5">
        <w:rPr>
          <w:b/>
          <w:sz w:val="48"/>
          <w:szCs w:val="48"/>
          <w:lang w:val="be-BY"/>
        </w:rPr>
        <w:t xml:space="preserve"> обмена сообщениями в интернете</w:t>
      </w:r>
    </w:p>
    <w:p w14:paraId="531DDC37" w14:textId="4E6A191C" w:rsidR="00813DD5" w:rsidRPr="007714DE" w:rsidRDefault="007714DE" w:rsidP="007714DE">
      <w:pPr>
        <w:jc w:val="right"/>
        <w:rPr>
          <w:b/>
        </w:rPr>
      </w:pPr>
      <w:r>
        <w:rPr>
          <w:b/>
        </w:rPr>
        <w:t>Стрелковская Вероника 4 курс</w:t>
      </w:r>
      <w:r w:rsidR="00813DD5" w:rsidRPr="007714DE">
        <w:rPr>
          <w:b/>
        </w:rPr>
        <w:t xml:space="preserve"> 2 группа</w:t>
      </w:r>
    </w:p>
    <w:p w14:paraId="237BC666" w14:textId="77777777" w:rsidR="00813DD5" w:rsidRDefault="00813DD5" w:rsidP="00A752D7">
      <w:pPr>
        <w:ind w:firstLine="709"/>
        <w:rPr>
          <w:b/>
          <w:sz w:val="28"/>
          <w:szCs w:val="20"/>
          <w:lang w:val="be-BY"/>
        </w:rPr>
      </w:pPr>
    </w:p>
    <w:p w14:paraId="0F4DF66B" w14:textId="3B2C9899" w:rsidR="00A752D7" w:rsidRDefault="00ED19D0" w:rsidP="00A752D7">
      <w:pPr>
        <w:ind w:firstLine="709"/>
        <w:rPr>
          <w:sz w:val="28"/>
          <w:szCs w:val="28"/>
        </w:rPr>
      </w:pPr>
      <w:r w:rsidRPr="00ED19D0">
        <w:rPr>
          <w:sz w:val="28"/>
          <w:szCs w:val="28"/>
        </w:rPr>
        <w:t>Интернет-обмен данными основан на международных стандартах, которые разрабатывают разные организации</w:t>
      </w:r>
      <w:r w:rsidR="00A752D7" w:rsidRPr="00A752D7"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ED19D0" w14:paraId="16162FA1" w14:textId="77777777" w:rsidTr="00ED19D0">
        <w:tc>
          <w:tcPr>
            <w:tcW w:w="3190" w:type="dxa"/>
          </w:tcPr>
          <w:p w14:paraId="02940B60" w14:textId="75170278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Организация</w:t>
            </w:r>
          </w:p>
        </w:tc>
        <w:tc>
          <w:tcPr>
            <w:tcW w:w="3190" w:type="dxa"/>
          </w:tcPr>
          <w:p w14:paraId="04851967" w14:textId="77982C18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  <w:tc>
          <w:tcPr>
            <w:tcW w:w="3190" w:type="dxa"/>
          </w:tcPr>
          <w:p w14:paraId="012C2864" w14:textId="7ACF0744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Примеры стандартов</w:t>
            </w:r>
          </w:p>
        </w:tc>
      </w:tr>
      <w:tr w:rsidR="00ED19D0" w14:paraId="27CDCA9F" w14:textId="77777777" w:rsidTr="00ED19D0">
        <w:tc>
          <w:tcPr>
            <w:tcW w:w="3190" w:type="dxa"/>
          </w:tcPr>
          <w:p w14:paraId="6C2DFD9F" w14:textId="766723A5" w:rsidR="00ED19D0" w:rsidRPr="00ED19D0" w:rsidRDefault="00ED19D0" w:rsidP="00A752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W3C</w:t>
            </w:r>
          </w:p>
        </w:tc>
        <w:tc>
          <w:tcPr>
            <w:tcW w:w="3190" w:type="dxa"/>
          </w:tcPr>
          <w:p w14:paraId="3B679BCA" w14:textId="46BC323A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веб-стандартов</w:t>
            </w:r>
          </w:p>
        </w:tc>
        <w:tc>
          <w:tcPr>
            <w:tcW w:w="3190" w:type="dxa"/>
          </w:tcPr>
          <w:p w14:paraId="10D072B9" w14:textId="3C9D9250" w:rsidR="00ED19D0" w:rsidRPr="00ED19D0" w:rsidRDefault="00ED19D0" w:rsidP="00A752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XML, SOAP, WSDL</w:t>
            </w:r>
          </w:p>
        </w:tc>
      </w:tr>
      <w:tr w:rsidR="00ED19D0" w14:paraId="5AF98A29" w14:textId="77777777" w:rsidTr="00ED19D0">
        <w:tc>
          <w:tcPr>
            <w:tcW w:w="3190" w:type="dxa"/>
          </w:tcPr>
          <w:p w14:paraId="1CE2FE12" w14:textId="0402EA6C" w:rsidR="00ED19D0" w:rsidRPr="00ED19D0" w:rsidRDefault="00ED19D0" w:rsidP="00A752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IETF</w:t>
            </w:r>
          </w:p>
        </w:tc>
        <w:tc>
          <w:tcPr>
            <w:tcW w:w="3190" w:type="dxa"/>
          </w:tcPr>
          <w:p w14:paraId="4B39B6E1" w14:textId="2069355D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</w:t>
            </w:r>
            <w:proofErr w:type="gramStart"/>
            <w:r>
              <w:rPr>
                <w:sz w:val="28"/>
                <w:szCs w:val="28"/>
              </w:rPr>
              <w:t>интернет-протоколов</w:t>
            </w:r>
            <w:proofErr w:type="gramEnd"/>
          </w:p>
        </w:tc>
        <w:tc>
          <w:tcPr>
            <w:tcW w:w="3190" w:type="dxa"/>
          </w:tcPr>
          <w:p w14:paraId="0029B460" w14:textId="1D67865F" w:rsidR="00ED19D0" w:rsidRPr="00ED19D0" w:rsidRDefault="00ED19D0" w:rsidP="00A752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HTTP, TLS, JSON</w:t>
            </w:r>
          </w:p>
        </w:tc>
      </w:tr>
      <w:tr w:rsidR="00ED19D0" w14:paraId="59DC560A" w14:textId="77777777" w:rsidTr="00ED19D0">
        <w:tc>
          <w:tcPr>
            <w:tcW w:w="3190" w:type="dxa"/>
          </w:tcPr>
          <w:p w14:paraId="32362515" w14:textId="279ABE6F" w:rsidR="00ED19D0" w:rsidRP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OASIS</w:t>
            </w:r>
          </w:p>
        </w:tc>
        <w:tc>
          <w:tcPr>
            <w:tcW w:w="3190" w:type="dxa"/>
          </w:tcPr>
          <w:p w14:paraId="623964DA" w14:textId="2B00F19C" w:rsidR="00ED19D0" w:rsidRDefault="00ED19D0" w:rsidP="00A752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Стандарты обмена данными и безопасностью</w:t>
            </w:r>
          </w:p>
        </w:tc>
        <w:tc>
          <w:tcPr>
            <w:tcW w:w="3190" w:type="dxa"/>
          </w:tcPr>
          <w:p w14:paraId="4EDEF14F" w14:textId="741435E3" w:rsidR="00ED19D0" w:rsidRPr="00ED19D0" w:rsidRDefault="00ED19D0" w:rsidP="00A752D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UDDI, SAML, WS-Security</w:t>
            </w:r>
          </w:p>
        </w:tc>
      </w:tr>
    </w:tbl>
    <w:p w14:paraId="38E6F981" w14:textId="77777777" w:rsidR="00ED19D0" w:rsidRDefault="00ED19D0" w:rsidP="00A752D7">
      <w:pPr>
        <w:ind w:firstLine="709"/>
        <w:rPr>
          <w:sz w:val="28"/>
          <w:szCs w:val="28"/>
        </w:rPr>
      </w:pPr>
    </w:p>
    <w:p w14:paraId="31F481BE" w14:textId="26768BC2" w:rsidR="00813DD5" w:rsidRPr="00A752D7" w:rsidRDefault="00ED19D0" w:rsidP="00A752D7">
      <w:pPr>
        <w:ind w:firstLine="709"/>
        <w:rPr>
          <w:sz w:val="28"/>
          <w:szCs w:val="28"/>
        </w:rPr>
      </w:pPr>
      <w:r w:rsidRPr="00ED19D0">
        <w:rPr>
          <w:sz w:val="28"/>
          <w:szCs w:val="28"/>
        </w:rPr>
        <w:t>Эти форматы обеспечивают совместимость разных систем и языков программирования</w:t>
      </w:r>
      <w:r w:rsidR="00813DD5" w:rsidRPr="00813DD5">
        <w:rPr>
          <w:sz w:val="28"/>
          <w:szCs w:val="28"/>
        </w:rPr>
        <w:t>.</w:t>
      </w:r>
    </w:p>
    <w:p w14:paraId="00499CC3" w14:textId="3506D963" w:rsidR="0033277F" w:rsidRPr="00464B6D" w:rsidRDefault="00A50BF1" w:rsidP="00D0294C">
      <w:pPr>
        <w:pStyle w:val="2"/>
        <w:numPr>
          <w:ilvl w:val="0"/>
          <w:numId w:val="3"/>
        </w:numPr>
        <w:rPr>
          <w:lang w:val="ru-RU"/>
        </w:rPr>
      </w:pPr>
      <w:r>
        <w:t xml:space="preserve">Стандарт </w:t>
      </w:r>
      <w:r>
        <w:rPr>
          <w:lang w:val="en-US"/>
        </w:rPr>
        <w:t>SOAP</w:t>
      </w:r>
      <w:r>
        <w:t xml:space="preserve">, протокол </w:t>
      </w:r>
      <w:r>
        <w:rPr>
          <w:lang w:val="en-US"/>
        </w:rPr>
        <w:t>SOAP</w:t>
      </w:r>
    </w:p>
    <w:p w14:paraId="77472984" w14:textId="77777777" w:rsidR="00ED19D0" w:rsidRPr="00ED19D0" w:rsidRDefault="00ED19D0" w:rsidP="00ED19D0">
      <w:pPr>
        <w:ind w:firstLine="709"/>
        <w:jc w:val="both"/>
        <w:rPr>
          <w:sz w:val="28"/>
          <w:szCs w:val="28"/>
        </w:rPr>
      </w:pPr>
      <w:r w:rsidRPr="00ED19D0">
        <w:rPr>
          <w:sz w:val="28"/>
          <w:szCs w:val="28"/>
        </w:rPr>
        <w:t xml:space="preserve">Протокол обмена сообщениями на основе </w:t>
      </w:r>
      <w:r w:rsidRPr="00ED19D0">
        <w:rPr>
          <w:b/>
          <w:bCs/>
          <w:sz w:val="28"/>
          <w:szCs w:val="28"/>
        </w:rPr>
        <w:t>XML</w:t>
      </w:r>
      <w:r w:rsidRPr="00ED19D0">
        <w:rPr>
          <w:sz w:val="28"/>
          <w:szCs w:val="28"/>
        </w:rPr>
        <w:t xml:space="preserve"> и </w:t>
      </w:r>
      <w:r w:rsidRPr="00ED19D0">
        <w:rPr>
          <w:b/>
          <w:bCs/>
          <w:sz w:val="28"/>
          <w:szCs w:val="28"/>
        </w:rPr>
        <w:t>HTTP</w:t>
      </w:r>
      <w:r w:rsidRPr="00ED19D0">
        <w:rPr>
          <w:sz w:val="28"/>
          <w:szCs w:val="28"/>
        </w:rPr>
        <w:t>.</w:t>
      </w:r>
      <w:r w:rsidRPr="00ED19D0">
        <w:rPr>
          <w:sz w:val="28"/>
          <w:szCs w:val="28"/>
        </w:rPr>
        <w:br/>
        <w:t>Используется для взаимодействия веб-сервисов, особенно в корпоративных системах.</w:t>
      </w:r>
    </w:p>
    <w:p w14:paraId="0010B10E" w14:textId="77777777" w:rsidR="00ED19D0" w:rsidRPr="00ED19D0" w:rsidRDefault="00ED19D0" w:rsidP="00ED19D0">
      <w:pPr>
        <w:spacing w:before="100" w:beforeAutospacing="1"/>
        <w:rPr>
          <w:sz w:val="28"/>
          <w:szCs w:val="28"/>
        </w:rPr>
      </w:pPr>
      <w:r w:rsidRPr="00ED19D0">
        <w:rPr>
          <w:b/>
          <w:bCs/>
          <w:sz w:val="28"/>
          <w:szCs w:val="28"/>
        </w:rPr>
        <w:t>Структура SOAP-сообщения:</w:t>
      </w:r>
    </w:p>
    <w:p w14:paraId="1B65228E" w14:textId="77777777" w:rsidR="00ED19D0" w:rsidRPr="00ED19D0" w:rsidRDefault="00ED19D0" w:rsidP="00ED19D0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ED19D0">
        <w:rPr>
          <w:b/>
          <w:bCs/>
          <w:sz w:val="28"/>
          <w:szCs w:val="28"/>
        </w:rPr>
        <w:t>Envelope</w:t>
      </w:r>
      <w:proofErr w:type="spellEnd"/>
      <w:r w:rsidRPr="00ED19D0">
        <w:rPr>
          <w:sz w:val="28"/>
          <w:szCs w:val="28"/>
        </w:rPr>
        <w:t xml:space="preserve"> – оболочка сообщения;</w:t>
      </w:r>
    </w:p>
    <w:p w14:paraId="11EB6B78" w14:textId="77777777" w:rsidR="00ED19D0" w:rsidRPr="00ED19D0" w:rsidRDefault="00ED19D0" w:rsidP="00ED19D0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ED19D0">
        <w:rPr>
          <w:b/>
          <w:bCs/>
          <w:sz w:val="28"/>
          <w:szCs w:val="28"/>
        </w:rPr>
        <w:t>Header</w:t>
      </w:r>
      <w:proofErr w:type="spellEnd"/>
      <w:r w:rsidRPr="00ED19D0">
        <w:rPr>
          <w:sz w:val="28"/>
          <w:szCs w:val="28"/>
        </w:rPr>
        <w:t xml:space="preserve"> – служебная информация (безопасность, маршрутизация);</w:t>
      </w:r>
    </w:p>
    <w:p w14:paraId="0F869F75" w14:textId="77777777" w:rsidR="00ED19D0" w:rsidRPr="00ED19D0" w:rsidRDefault="00ED19D0" w:rsidP="00ED19D0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ED19D0">
        <w:rPr>
          <w:b/>
          <w:bCs/>
          <w:sz w:val="28"/>
          <w:szCs w:val="28"/>
        </w:rPr>
        <w:t>Body</w:t>
      </w:r>
      <w:proofErr w:type="spellEnd"/>
      <w:r w:rsidRPr="00ED19D0">
        <w:rPr>
          <w:sz w:val="28"/>
          <w:szCs w:val="28"/>
        </w:rPr>
        <w:t xml:space="preserve"> – данные;</w:t>
      </w:r>
    </w:p>
    <w:p w14:paraId="3A9FFC35" w14:textId="77777777" w:rsidR="00ED19D0" w:rsidRPr="00ED19D0" w:rsidRDefault="00ED19D0" w:rsidP="00ED19D0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ED19D0">
        <w:rPr>
          <w:b/>
          <w:bCs/>
          <w:sz w:val="28"/>
          <w:szCs w:val="28"/>
        </w:rPr>
        <w:t>Fault</w:t>
      </w:r>
      <w:proofErr w:type="spellEnd"/>
      <w:r w:rsidRPr="00ED19D0">
        <w:rPr>
          <w:sz w:val="28"/>
          <w:szCs w:val="28"/>
        </w:rPr>
        <w:t xml:space="preserve"> – ошибки (необязательный элемент).</w:t>
      </w:r>
    </w:p>
    <w:p w14:paraId="269B59A4" w14:textId="77777777" w:rsidR="00ED19D0" w:rsidRPr="00ED19D0" w:rsidRDefault="00ED19D0" w:rsidP="00ED19D0">
      <w:pPr>
        <w:spacing w:before="100" w:beforeAutospacing="1"/>
        <w:rPr>
          <w:sz w:val="28"/>
          <w:szCs w:val="28"/>
        </w:rPr>
      </w:pPr>
      <w:r w:rsidRPr="00ED19D0">
        <w:rPr>
          <w:b/>
          <w:bCs/>
          <w:sz w:val="28"/>
          <w:szCs w:val="28"/>
        </w:rPr>
        <w:t>Плюсы:</w:t>
      </w:r>
    </w:p>
    <w:p w14:paraId="30CAC0FF" w14:textId="77777777" w:rsidR="00ED19D0" w:rsidRPr="007C63FF" w:rsidRDefault="00ED19D0" w:rsidP="00ED19D0">
      <w:pPr>
        <w:numPr>
          <w:ilvl w:val="0"/>
          <w:numId w:val="24"/>
        </w:numPr>
        <w:rPr>
          <w:sz w:val="28"/>
          <w:szCs w:val="28"/>
        </w:rPr>
      </w:pPr>
      <w:r w:rsidRPr="00ED19D0">
        <w:rPr>
          <w:sz w:val="28"/>
          <w:szCs w:val="28"/>
        </w:rPr>
        <w:t>Универсальность и совместимость;</w:t>
      </w:r>
    </w:p>
    <w:p w14:paraId="76ACF4B5" w14:textId="349EB704" w:rsidR="007C63FF" w:rsidRPr="00ED19D0" w:rsidRDefault="007C63FF" w:rsidP="00ED19D0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Надёжность благодаря встроенным механизмам гарантии доставки сообщений;</w:t>
      </w:r>
    </w:p>
    <w:p w14:paraId="6D5AB6FF" w14:textId="77777777" w:rsidR="00ED19D0" w:rsidRPr="00ED19D0" w:rsidRDefault="00ED19D0" w:rsidP="00ED19D0">
      <w:pPr>
        <w:numPr>
          <w:ilvl w:val="0"/>
          <w:numId w:val="24"/>
        </w:numPr>
        <w:rPr>
          <w:sz w:val="28"/>
          <w:szCs w:val="28"/>
        </w:rPr>
      </w:pPr>
      <w:r w:rsidRPr="00ED19D0">
        <w:rPr>
          <w:sz w:val="28"/>
          <w:szCs w:val="28"/>
        </w:rPr>
        <w:t>Расширения безопасности (WS-</w:t>
      </w:r>
      <w:proofErr w:type="spellStart"/>
      <w:r w:rsidRPr="00ED19D0">
        <w:rPr>
          <w:sz w:val="28"/>
          <w:szCs w:val="28"/>
        </w:rPr>
        <w:t>Security</w:t>
      </w:r>
      <w:proofErr w:type="spellEnd"/>
      <w:r w:rsidRPr="00ED19D0">
        <w:rPr>
          <w:sz w:val="28"/>
          <w:szCs w:val="28"/>
        </w:rPr>
        <w:t>).</w:t>
      </w:r>
    </w:p>
    <w:p w14:paraId="4C2B55F6" w14:textId="77777777" w:rsidR="00ED19D0" w:rsidRPr="00ED19D0" w:rsidRDefault="00ED19D0" w:rsidP="00ED19D0">
      <w:pPr>
        <w:spacing w:before="100" w:beforeAutospacing="1"/>
        <w:rPr>
          <w:sz w:val="28"/>
          <w:szCs w:val="28"/>
        </w:rPr>
      </w:pPr>
      <w:r w:rsidRPr="00ED19D0">
        <w:rPr>
          <w:b/>
          <w:bCs/>
          <w:sz w:val="28"/>
          <w:szCs w:val="28"/>
        </w:rPr>
        <w:t>Минусы:</w:t>
      </w:r>
    </w:p>
    <w:p w14:paraId="358DABFD" w14:textId="77777777" w:rsidR="00ED19D0" w:rsidRDefault="00ED19D0" w:rsidP="00ED19D0">
      <w:pPr>
        <w:numPr>
          <w:ilvl w:val="0"/>
          <w:numId w:val="25"/>
        </w:numPr>
        <w:rPr>
          <w:sz w:val="28"/>
          <w:szCs w:val="28"/>
        </w:rPr>
      </w:pPr>
      <w:r w:rsidRPr="00ED19D0">
        <w:rPr>
          <w:sz w:val="28"/>
          <w:szCs w:val="28"/>
        </w:rPr>
        <w:t>Сложная настройка;</w:t>
      </w:r>
    </w:p>
    <w:p w14:paraId="170BD8C9" w14:textId="33ED87A4" w:rsidR="00ED19D0" w:rsidRDefault="007C63FF" w:rsidP="00ED19D0">
      <w:pPr>
        <w:numPr>
          <w:ilvl w:val="0"/>
          <w:numId w:val="25"/>
        </w:numPr>
        <w:rPr>
          <w:sz w:val="28"/>
          <w:szCs w:val="28"/>
        </w:rPr>
      </w:pPr>
      <w:r w:rsidRPr="007C63FF">
        <w:rPr>
          <w:sz w:val="28"/>
          <w:szCs w:val="28"/>
        </w:rPr>
        <w:t>Низкая производительность</w:t>
      </w:r>
      <w:r>
        <w:rPr>
          <w:sz w:val="28"/>
          <w:szCs w:val="28"/>
        </w:rPr>
        <w:t xml:space="preserve"> из-за большого</w:t>
      </w:r>
      <w:r w:rsidR="00ED19D0" w:rsidRPr="007C63FF">
        <w:rPr>
          <w:sz w:val="28"/>
          <w:szCs w:val="28"/>
        </w:rPr>
        <w:t xml:space="preserve"> объём</w:t>
      </w:r>
      <w:r>
        <w:rPr>
          <w:sz w:val="28"/>
          <w:szCs w:val="28"/>
        </w:rPr>
        <w:t>а</w:t>
      </w:r>
      <w:r w:rsidR="00ED19D0" w:rsidRPr="007C63FF">
        <w:rPr>
          <w:sz w:val="28"/>
          <w:szCs w:val="28"/>
        </w:rPr>
        <w:t xml:space="preserve"> сообщений (XML)</w:t>
      </w:r>
    </w:p>
    <w:p w14:paraId="3A79695B" w14:textId="46A6F3DD" w:rsidR="007C63FF" w:rsidRPr="007C63FF" w:rsidRDefault="007C63FF" w:rsidP="00ED19D0">
      <w:pPr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Ограниченная поддержка в браузерах</w:t>
      </w:r>
      <w:bookmarkStart w:id="0" w:name="_GoBack"/>
      <w:bookmarkEnd w:id="0"/>
    </w:p>
    <w:p w14:paraId="45A7754E" w14:textId="29E5FDD2" w:rsidR="00813DD5" w:rsidRPr="00944592" w:rsidRDefault="00944592" w:rsidP="00ED19D0">
      <w:pPr>
        <w:spacing w:before="100" w:beforeAutospacing="1" w:after="100" w:afterAutospacing="1"/>
      </w:pPr>
      <w:r w:rsidRPr="00944592">
        <w:t>.</w:t>
      </w:r>
    </w:p>
    <w:p w14:paraId="605E92D8" w14:textId="63DF8B0C" w:rsidR="0049374F" w:rsidRDefault="0049374F" w:rsidP="000B788F">
      <w:pPr>
        <w:spacing w:before="240" w:after="24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D95B9E" wp14:editId="310B2593">
            <wp:extent cx="4783241" cy="3586152"/>
            <wp:effectExtent l="0" t="0" r="0" b="0"/>
            <wp:docPr id="211480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799" cy="3594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17D1" w14:textId="5363D06B" w:rsidR="000B788F" w:rsidRPr="00A752D7" w:rsidRDefault="000B788F" w:rsidP="000B788F">
      <w:pPr>
        <w:spacing w:before="360" w:after="360"/>
        <w:jc w:val="center"/>
        <w:rPr>
          <w:bCs/>
          <w:sz w:val="28"/>
          <w:szCs w:val="28"/>
        </w:rPr>
      </w:pPr>
      <w:r w:rsidRPr="000B788F">
        <w:rPr>
          <w:bCs/>
          <w:sz w:val="28"/>
          <w:szCs w:val="28"/>
        </w:rPr>
        <w:t xml:space="preserve">Рисунок 1.1 – Структура </w:t>
      </w:r>
      <w:r w:rsidRPr="000B788F">
        <w:rPr>
          <w:bCs/>
          <w:sz w:val="28"/>
          <w:szCs w:val="28"/>
          <w:lang w:val="en-US"/>
        </w:rPr>
        <w:t>SOAP</w:t>
      </w:r>
      <w:r w:rsidRPr="00285D64">
        <w:rPr>
          <w:bCs/>
          <w:sz w:val="28"/>
          <w:szCs w:val="28"/>
        </w:rPr>
        <w:t>-</w:t>
      </w:r>
      <w:r w:rsidRPr="000B788F">
        <w:rPr>
          <w:bCs/>
          <w:sz w:val="28"/>
          <w:szCs w:val="28"/>
        </w:rPr>
        <w:t>сообщения</w:t>
      </w:r>
    </w:p>
    <w:p w14:paraId="68047173" w14:textId="2BC8A18A" w:rsidR="00A752D7" w:rsidRDefault="00B703F9" w:rsidP="000B788F">
      <w:pPr>
        <w:spacing w:after="120"/>
        <w:ind w:firstLine="709"/>
        <w:rPr>
          <w:sz w:val="28"/>
          <w:szCs w:val="28"/>
        </w:rPr>
      </w:pPr>
      <w:r w:rsidRPr="00B703F9">
        <w:rPr>
          <w:sz w:val="28"/>
          <w:szCs w:val="28"/>
        </w:rPr>
        <w:t>Как видно из рисунка, в</w:t>
      </w:r>
      <w:r>
        <w:rPr>
          <w:sz w:val="28"/>
          <w:szCs w:val="28"/>
        </w:rPr>
        <w:t xml:space="preserve"> запрос входят </w:t>
      </w:r>
      <w:r>
        <w:rPr>
          <w:sz w:val="28"/>
          <w:szCs w:val="28"/>
          <w:lang w:val="en-US"/>
        </w:rPr>
        <w:t>Envelope</w:t>
      </w:r>
      <w:r w:rsidRPr="00B703F9">
        <w:rPr>
          <w:sz w:val="28"/>
          <w:szCs w:val="28"/>
        </w:rPr>
        <w:t xml:space="preserve">, </w:t>
      </w:r>
      <w:r w:rsidR="003770B2">
        <w:rPr>
          <w:sz w:val="28"/>
          <w:szCs w:val="28"/>
          <w:lang w:val="en-US"/>
        </w:rPr>
        <w:t>Header</w:t>
      </w:r>
      <w:r w:rsidR="003770B2" w:rsidRPr="003770B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Body</w:t>
      </w:r>
      <w:r w:rsidRPr="00B703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Fault</w:t>
      </w:r>
      <w:r w:rsidRPr="00B703F9">
        <w:rPr>
          <w:sz w:val="28"/>
          <w:szCs w:val="28"/>
        </w:rPr>
        <w:t xml:space="preserve">. </w:t>
      </w:r>
    </w:p>
    <w:p w14:paraId="1FC12328" w14:textId="77777777" w:rsidR="003770B2" w:rsidRPr="003770B2" w:rsidRDefault="003770B2" w:rsidP="00D0294C">
      <w:pPr>
        <w:numPr>
          <w:ilvl w:val="0"/>
          <w:numId w:val="2"/>
        </w:numPr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770B2">
        <w:rPr>
          <w:color w:val="000000"/>
          <w:sz w:val="28"/>
          <w:szCs w:val="28"/>
        </w:rPr>
        <w:t>Envelope</w:t>
      </w:r>
      <w:proofErr w:type="spellEnd"/>
      <w:r w:rsidRPr="003770B2">
        <w:rPr>
          <w:color w:val="000000"/>
          <w:sz w:val="28"/>
          <w:szCs w:val="28"/>
        </w:rPr>
        <w:t xml:space="preserve"> – корневой элемент, </w:t>
      </w:r>
      <w:r w:rsidRPr="003770B2">
        <w:rPr>
          <w:color w:val="202122"/>
          <w:sz w:val="28"/>
          <w:szCs w:val="28"/>
          <w:shd w:val="clear" w:color="auto" w:fill="FFFFFF"/>
        </w:rPr>
        <w:t>определяет сообщение и пространство имен, используемое в документе</w:t>
      </w:r>
    </w:p>
    <w:p w14:paraId="4F6E6B67" w14:textId="77777777" w:rsidR="003770B2" w:rsidRPr="003770B2" w:rsidRDefault="003770B2" w:rsidP="00D0294C">
      <w:pPr>
        <w:numPr>
          <w:ilvl w:val="0"/>
          <w:numId w:val="2"/>
        </w:numPr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770B2">
        <w:rPr>
          <w:color w:val="000000"/>
          <w:sz w:val="28"/>
          <w:szCs w:val="28"/>
        </w:rPr>
        <w:t>Header</w:t>
      </w:r>
      <w:proofErr w:type="spellEnd"/>
      <w:r w:rsidRPr="003770B2">
        <w:rPr>
          <w:color w:val="000000"/>
          <w:sz w:val="28"/>
          <w:szCs w:val="28"/>
        </w:rPr>
        <w:t xml:space="preserve"> – </w:t>
      </w:r>
      <w:r w:rsidRPr="003770B2">
        <w:rPr>
          <w:color w:val="202122"/>
          <w:sz w:val="28"/>
          <w:szCs w:val="28"/>
          <w:shd w:val="clear" w:color="auto" w:fill="FFFFFF"/>
        </w:rPr>
        <w:t>содержит атрибуты сообщения, например: информация о безопасности или о сетевой маршрутизации</w:t>
      </w:r>
    </w:p>
    <w:p w14:paraId="4CFA1BBF" w14:textId="77777777" w:rsidR="003770B2" w:rsidRDefault="003770B2" w:rsidP="00D0294C">
      <w:pPr>
        <w:numPr>
          <w:ilvl w:val="0"/>
          <w:numId w:val="2"/>
        </w:numPr>
        <w:ind w:left="1440"/>
        <w:jc w:val="both"/>
        <w:textAlignment w:val="baseline"/>
        <w:rPr>
          <w:color w:val="000000"/>
          <w:sz w:val="28"/>
          <w:szCs w:val="28"/>
        </w:rPr>
      </w:pPr>
      <w:r w:rsidRPr="003770B2">
        <w:rPr>
          <w:color w:val="000000"/>
          <w:sz w:val="28"/>
          <w:szCs w:val="28"/>
        </w:rPr>
        <w:t xml:space="preserve">Body – </w:t>
      </w:r>
      <w:r w:rsidRPr="003770B2">
        <w:rPr>
          <w:color w:val="202122"/>
          <w:sz w:val="28"/>
          <w:szCs w:val="28"/>
          <w:shd w:val="clear" w:color="auto" w:fill="FFFFFF"/>
        </w:rPr>
        <w:t>содержит сообщение, которым обмениваются приложения</w:t>
      </w:r>
    </w:p>
    <w:p w14:paraId="612D41A2" w14:textId="632B66AE" w:rsidR="007B788D" w:rsidRPr="00ED19D0" w:rsidRDefault="003770B2" w:rsidP="00ED19D0">
      <w:pPr>
        <w:numPr>
          <w:ilvl w:val="0"/>
          <w:numId w:val="2"/>
        </w:numPr>
        <w:ind w:left="144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3770B2">
        <w:rPr>
          <w:color w:val="000000"/>
          <w:sz w:val="28"/>
          <w:szCs w:val="28"/>
        </w:rPr>
        <w:t>Fault</w:t>
      </w:r>
      <w:proofErr w:type="spellEnd"/>
      <w:r w:rsidRPr="003770B2">
        <w:rPr>
          <w:color w:val="000000"/>
          <w:sz w:val="28"/>
          <w:szCs w:val="28"/>
        </w:rPr>
        <w:t xml:space="preserve"> – н</w:t>
      </w:r>
      <w:r w:rsidRPr="003770B2">
        <w:rPr>
          <w:color w:val="202122"/>
          <w:sz w:val="28"/>
          <w:szCs w:val="28"/>
          <w:shd w:val="clear" w:color="auto" w:fill="FFFFFF"/>
        </w:rPr>
        <w:t>еобязательный элемент, который предоставляет информацию об ошибках, которые произошли при обработке сообщений</w:t>
      </w:r>
    </w:p>
    <w:p w14:paraId="248E1488" w14:textId="65E6ABF7" w:rsidR="003337AA" w:rsidRPr="00B703F9" w:rsidRDefault="003337AA" w:rsidP="003337AA">
      <w:pPr>
        <w:spacing w:after="240"/>
        <w:ind w:firstLine="709"/>
        <w:rPr>
          <w:sz w:val="28"/>
          <w:szCs w:val="28"/>
        </w:rPr>
      </w:pPr>
    </w:p>
    <w:p w14:paraId="75BFF835" w14:textId="11968030" w:rsidR="0080662C" w:rsidRDefault="00031C26" w:rsidP="00D0294C">
      <w:pPr>
        <w:pStyle w:val="2"/>
        <w:numPr>
          <w:ilvl w:val="0"/>
          <w:numId w:val="3"/>
        </w:numPr>
        <w:rPr>
          <w:lang w:val="en-US"/>
        </w:rPr>
      </w:pPr>
      <w:r>
        <w:t xml:space="preserve">Форматы </w:t>
      </w:r>
      <w:r w:rsidR="00DD5B05">
        <w:t>XML</w:t>
      </w:r>
      <w:r>
        <w:t xml:space="preserve"> и</w:t>
      </w:r>
      <w:r w:rsidR="00DD5B05">
        <w:t xml:space="preserve"> JSON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2"/>
        <w:gridCol w:w="2392"/>
        <w:gridCol w:w="2393"/>
        <w:gridCol w:w="2393"/>
      </w:tblGrid>
      <w:tr w:rsidR="004264BF" w14:paraId="67EE3C53" w14:textId="77777777" w:rsidTr="004264BF">
        <w:tc>
          <w:tcPr>
            <w:tcW w:w="2392" w:type="dxa"/>
          </w:tcPr>
          <w:p w14:paraId="2E448B40" w14:textId="56D8AC45" w:rsidR="004264BF" w:rsidRPr="004264BF" w:rsidRDefault="004264BF" w:rsidP="004264BF">
            <w:r>
              <w:t>Формат</w:t>
            </w:r>
          </w:p>
        </w:tc>
        <w:tc>
          <w:tcPr>
            <w:tcW w:w="2392" w:type="dxa"/>
          </w:tcPr>
          <w:p w14:paraId="169EE753" w14:textId="5F023003" w:rsidR="004264BF" w:rsidRPr="004264BF" w:rsidRDefault="004264BF" w:rsidP="004264BF">
            <w:r>
              <w:t>Особенности</w:t>
            </w:r>
          </w:p>
        </w:tc>
        <w:tc>
          <w:tcPr>
            <w:tcW w:w="2393" w:type="dxa"/>
          </w:tcPr>
          <w:p w14:paraId="691D2328" w14:textId="709F8F2C" w:rsidR="004264BF" w:rsidRPr="004264BF" w:rsidRDefault="004264BF" w:rsidP="004264BF">
            <w:r>
              <w:t>Преимущества</w:t>
            </w:r>
          </w:p>
        </w:tc>
        <w:tc>
          <w:tcPr>
            <w:tcW w:w="2393" w:type="dxa"/>
          </w:tcPr>
          <w:p w14:paraId="1DDAA4BA" w14:textId="40583354" w:rsidR="004264BF" w:rsidRPr="004264BF" w:rsidRDefault="004264BF" w:rsidP="004264BF">
            <w:r>
              <w:t>Недостатки</w:t>
            </w:r>
          </w:p>
        </w:tc>
      </w:tr>
      <w:tr w:rsidR="004264BF" w14:paraId="611D248B" w14:textId="77777777" w:rsidTr="004264BF">
        <w:tc>
          <w:tcPr>
            <w:tcW w:w="2392" w:type="dxa"/>
          </w:tcPr>
          <w:p w14:paraId="398D244E" w14:textId="12B5F6FC" w:rsidR="004264BF" w:rsidRDefault="004264BF" w:rsidP="004264BF">
            <w:pPr>
              <w:rPr>
                <w:lang w:val="en-US"/>
              </w:rPr>
            </w:pPr>
            <w:r>
              <w:rPr>
                <w:lang w:val="en-US"/>
              </w:rPr>
              <w:t>XML</w:t>
            </w:r>
          </w:p>
        </w:tc>
        <w:tc>
          <w:tcPr>
            <w:tcW w:w="2392" w:type="dxa"/>
          </w:tcPr>
          <w:p w14:paraId="76B68A3E" w14:textId="0AD6E0E0" w:rsidR="004264BF" w:rsidRPr="004264BF" w:rsidRDefault="004264BF" w:rsidP="004264BF">
            <w:r>
              <w:t>Иерархическая структура с тегами</w:t>
            </w:r>
          </w:p>
        </w:tc>
        <w:tc>
          <w:tcPr>
            <w:tcW w:w="2393" w:type="dxa"/>
          </w:tcPr>
          <w:p w14:paraId="53E2586B" w14:textId="77771F19" w:rsidR="004264BF" w:rsidRPr="004264BF" w:rsidRDefault="004264BF" w:rsidP="004264BF">
            <w:r>
              <w:t>Гибкость, поддержка схем</w:t>
            </w:r>
          </w:p>
        </w:tc>
        <w:tc>
          <w:tcPr>
            <w:tcW w:w="2393" w:type="dxa"/>
          </w:tcPr>
          <w:p w14:paraId="2D66F04A" w14:textId="692B52D5" w:rsidR="004264BF" w:rsidRPr="004264BF" w:rsidRDefault="004264BF" w:rsidP="004264BF">
            <w:r>
              <w:t xml:space="preserve">Избыточность, </w:t>
            </w:r>
            <w:proofErr w:type="gramStart"/>
            <w:r>
              <w:t>медленный</w:t>
            </w:r>
            <w:proofErr w:type="gramEnd"/>
          </w:p>
        </w:tc>
      </w:tr>
      <w:tr w:rsidR="004264BF" w14:paraId="4C787081" w14:textId="77777777" w:rsidTr="004264BF">
        <w:tc>
          <w:tcPr>
            <w:tcW w:w="2392" w:type="dxa"/>
          </w:tcPr>
          <w:p w14:paraId="360FC449" w14:textId="3E159E6E" w:rsidR="004264BF" w:rsidRPr="004264BF" w:rsidRDefault="004264BF" w:rsidP="004264BF">
            <w:r>
              <w:rPr>
                <w:lang w:val="en-US"/>
              </w:rPr>
              <w:t>JSON</w:t>
            </w:r>
          </w:p>
        </w:tc>
        <w:tc>
          <w:tcPr>
            <w:tcW w:w="2392" w:type="dxa"/>
          </w:tcPr>
          <w:p w14:paraId="15E9EB8E" w14:textId="1CC37BF0" w:rsidR="004264BF" w:rsidRPr="004264BF" w:rsidRDefault="004264BF" w:rsidP="004264BF">
            <w:r>
              <w:t xml:space="preserve">Основан на </w:t>
            </w:r>
            <w:r w:rsidR="00384902">
              <w:rPr>
                <w:lang w:val="en-US"/>
              </w:rPr>
              <w:t>J</w:t>
            </w:r>
            <w:r>
              <w:rPr>
                <w:lang w:val="en-US"/>
              </w:rPr>
              <w:t>S-</w:t>
            </w:r>
            <w:r>
              <w:t>объектах</w:t>
            </w:r>
          </w:p>
        </w:tc>
        <w:tc>
          <w:tcPr>
            <w:tcW w:w="2393" w:type="dxa"/>
          </w:tcPr>
          <w:p w14:paraId="49FE618E" w14:textId="639B95AE" w:rsidR="004264BF" w:rsidRPr="004264BF" w:rsidRDefault="004264BF" w:rsidP="004264BF">
            <w:r>
              <w:t>Компактный, быстрый</w:t>
            </w:r>
          </w:p>
        </w:tc>
        <w:tc>
          <w:tcPr>
            <w:tcW w:w="2393" w:type="dxa"/>
          </w:tcPr>
          <w:p w14:paraId="3EF15C8D" w14:textId="7CFFB517" w:rsidR="004264BF" w:rsidRPr="004264BF" w:rsidRDefault="004264BF" w:rsidP="004264BF">
            <w:r>
              <w:t>Меньше возможностей описания схем</w:t>
            </w:r>
          </w:p>
        </w:tc>
      </w:tr>
    </w:tbl>
    <w:p w14:paraId="3EAEF14D" w14:textId="77777777" w:rsidR="004264BF" w:rsidRPr="004264BF" w:rsidRDefault="004264BF" w:rsidP="004264BF">
      <w:pPr>
        <w:rPr>
          <w:lang w:val="en-US"/>
        </w:rPr>
      </w:pPr>
    </w:p>
    <w:p w14:paraId="361EF76B" w14:textId="65356B7D" w:rsidR="003A24C9" w:rsidRPr="004264BF" w:rsidRDefault="004264BF" w:rsidP="004264BF">
      <w:pPr>
        <w:spacing w:before="240" w:after="240"/>
        <w:rPr>
          <w:sz w:val="28"/>
          <w:szCs w:val="28"/>
        </w:rPr>
      </w:pPr>
      <w:r>
        <w:rPr>
          <w:rStyle w:val="a9"/>
        </w:rPr>
        <w:t>XML</w:t>
      </w:r>
      <w:r>
        <w:t xml:space="preserve"> — лучше для хранения сложных данных.</w:t>
      </w:r>
      <w:r>
        <w:br/>
      </w:r>
      <w:r>
        <w:rPr>
          <w:rStyle w:val="a9"/>
        </w:rPr>
        <w:t>JSON</w:t>
      </w:r>
      <w:r>
        <w:t xml:space="preserve"> — удобнее для передачи данных между клиентом и сервером.</w:t>
      </w:r>
    </w:p>
    <w:p w14:paraId="4D697BAB" w14:textId="62BA201E" w:rsidR="004264BF" w:rsidRDefault="004264BF" w:rsidP="0006699F">
      <w:pPr>
        <w:spacing w:after="240"/>
        <w:jc w:val="center"/>
        <w:rPr>
          <w:sz w:val="28"/>
          <w:szCs w:val="28"/>
        </w:rPr>
      </w:pPr>
      <w:r w:rsidRPr="003A24C9">
        <w:rPr>
          <w:noProof/>
          <w:sz w:val="28"/>
          <w:szCs w:val="28"/>
        </w:rPr>
        <w:lastRenderedPageBreak/>
        <w:drawing>
          <wp:inline distT="0" distB="0" distL="0" distR="0" wp14:anchorId="196F064D" wp14:editId="535184EC">
            <wp:extent cx="3788660" cy="2089150"/>
            <wp:effectExtent l="19050" t="19050" r="21590" b="25400"/>
            <wp:docPr id="116109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8995" cy="210587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07F4E" w14:textId="01A78124" w:rsidR="003A24C9" w:rsidRDefault="003A24C9" w:rsidP="0006699F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1.2 – </w:t>
      </w:r>
      <w:r>
        <w:rPr>
          <w:sz w:val="28"/>
          <w:szCs w:val="28"/>
          <w:lang w:val="en-US"/>
        </w:rPr>
        <w:t>XML-</w:t>
      </w:r>
      <w:r>
        <w:rPr>
          <w:sz w:val="28"/>
          <w:szCs w:val="28"/>
        </w:rPr>
        <w:t>документ</w:t>
      </w:r>
    </w:p>
    <w:p w14:paraId="3BAEF1BC" w14:textId="30B9F3D9" w:rsidR="00650FA9" w:rsidRDefault="00650FA9" w:rsidP="0006699F">
      <w:pPr>
        <w:spacing w:before="240" w:after="240"/>
        <w:jc w:val="center"/>
        <w:rPr>
          <w:sz w:val="28"/>
          <w:szCs w:val="28"/>
          <w:lang w:val="en-US"/>
        </w:rPr>
      </w:pPr>
      <w:r w:rsidRPr="00650FA9">
        <w:rPr>
          <w:noProof/>
          <w:sz w:val="28"/>
          <w:szCs w:val="28"/>
        </w:rPr>
        <w:drawing>
          <wp:inline distT="0" distB="0" distL="0" distR="0" wp14:anchorId="68CC88D2" wp14:editId="610B7458">
            <wp:extent cx="4846955" cy="3151505"/>
            <wp:effectExtent l="19050" t="19050" r="10795" b="10795"/>
            <wp:docPr id="1228983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3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31515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DFE01" w14:textId="2B95A2E0" w:rsidR="00650FA9" w:rsidRDefault="00650FA9" w:rsidP="0006699F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DB60CF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 JSON-</w:t>
      </w:r>
      <w:r>
        <w:rPr>
          <w:sz w:val="28"/>
          <w:szCs w:val="28"/>
        </w:rPr>
        <w:t>документ</w:t>
      </w:r>
    </w:p>
    <w:p w14:paraId="63522BA4" w14:textId="721A069A" w:rsidR="00F81D45" w:rsidRDefault="00F81D45" w:rsidP="00D0294C">
      <w:pPr>
        <w:pStyle w:val="2"/>
        <w:numPr>
          <w:ilvl w:val="0"/>
          <w:numId w:val="3"/>
        </w:numPr>
        <w:rPr>
          <w:lang w:val="ru-RU"/>
        </w:rPr>
      </w:pPr>
      <w:r w:rsidRPr="00F81D45">
        <w:rPr>
          <w:lang w:val="ru-RU"/>
        </w:rPr>
        <w:t xml:space="preserve">Спецификация WDDX. Язык описания </w:t>
      </w:r>
      <w:r w:rsidR="007B788D">
        <w:rPr>
          <w:lang w:val="ru-RU"/>
        </w:rPr>
        <w:t>форматов</w:t>
      </w:r>
      <w:r w:rsidRPr="00F81D45">
        <w:rPr>
          <w:lang w:val="ru-RU"/>
        </w:rPr>
        <w:t xml:space="preserve"> WSDL, RES</w:t>
      </w:r>
      <w:r w:rsidR="003B02FC">
        <w:rPr>
          <w:lang w:val="en-US"/>
        </w:rPr>
        <w:t>T</w:t>
      </w:r>
      <w:r w:rsidRPr="00F81D45">
        <w:rPr>
          <w:lang w:val="ru-RU"/>
        </w:rPr>
        <w:t xml:space="preserve"> и PRC</w:t>
      </w:r>
    </w:p>
    <w:p w14:paraId="6A7A27F4" w14:textId="1A3C4A22" w:rsidR="004264BF" w:rsidRPr="004264BF" w:rsidRDefault="004264BF" w:rsidP="004264BF">
      <w:pPr>
        <w:pStyle w:val="3"/>
        <w:numPr>
          <w:ilvl w:val="0"/>
          <w:numId w:val="26"/>
        </w:num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WSDL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 xml:space="preserve"> (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Web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Services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Description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Language</w:t>
      </w: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>)</w:t>
      </w:r>
      <w:r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t xml:space="preserve"> – </w:t>
      </w:r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я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зык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описания веб-сервисов, основанный на XML. Используется с SOAP для описания интерфейсов сервисов.</w:t>
      </w:r>
    </w:p>
    <w:p w14:paraId="3570CB1D" w14:textId="782C790F" w:rsidR="004264BF" w:rsidRPr="00384902" w:rsidRDefault="004264BF" w:rsidP="004264BF">
      <w:pPr>
        <w:pStyle w:val="3"/>
        <w:numPr>
          <w:ilvl w:val="0"/>
          <w:numId w:val="2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4264BF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  <w:lang w:val="en-US"/>
        </w:rPr>
        <w:t>REST (Representational State Transfer)</w:t>
      </w:r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–</w:t>
      </w:r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</w:t>
      </w:r>
      <w:r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п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ростой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стиль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взаимодействия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сети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через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  <w:lang w:val="en-US"/>
        </w:rPr>
        <w:t>HTTP-</w:t>
      </w:r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</w:rPr>
        <w:t>методы</w:t>
      </w:r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(GET, POST, PUT, DELETE)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Pr="004264BF">
        <w:rPr>
          <w:rFonts w:ascii="Times New Roman" w:hAnsi="Times New Roman" w:cs="Times New Roman"/>
          <w:color w:val="auto"/>
          <w:sz w:val="28"/>
          <w:szCs w:val="28"/>
          <w:lang w:val="en-US"/>
        </w:rPr>
        <w:br/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 xml:space="preserve">Используется в </w:t>
      </w:r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</w:rPr>
        <w:t>веб-</w:t>
      </w:r>
      <w:proofErr w:type="gramStart"/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</w:rPr>
        <w:t>API</w:t>
      </w:r>
      <w:proofErr w:type="gramEnd"/>
      <w:r w:rsidRPr="004264BF">
        <w:rPr>
          <w:rFonts w:ascii="Times New Roman" w:hAnsi="Times New Roman" w:cs="Times New Roman"/>
          <w:color w:val="auto"/>
          <w:sz w:val="28"/>
          <w:szCs w:val="28"/>
        </w:rPr>
        <w:t xml:space="preserve"> и работает в основном с </w:t>
      </w:r>
      <w:r w:rsidRPr="004264BF">
        <w:rPr>
          <w:rStyle w:val="a9"/>
          <w:rFonts w:ascii="Times New Roman" w:hAnsi="Times New Roman" w:cs="Times New Roman"/>
          <w:color w:val="auto"/>
          <w:sz w:val="28"/>
          <w:szCs w:val="28"/>
        </w:rPr>
        <w:t>JSON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432CDECB" w14:textId="77777777" w:rsidR="004264BF" w:rsidRPr="004264BF" w:rsidRDefault="004264BF" w:rsidP="004264BF">
      <w:pPr>
        <w:pStyle w:val="a8"/>
        <w:ind w:left="709"/>
        <w:rPr>
          <w:sz w:val="28"/>
          <w:szCs w:val="28"/>
        </w:rPr>
      </w:pPr>
      <w:r w:rsidRPr="004264BF">
        <w:rPr>
          <w:rStyle w:val="a9"/>
          <w:sz w:val="28"/>
          <w:szCs w:val="28"/>
        </w:rPr>
        <w:t>Плюсы REST:</w:t>
      </w:r>
      <w:r w:rsidRPr="004264BF">
        <w:rPr>
          <w:sz w:val="28"/>
          <w:szCs w:val="28"/>
        </w:rPr>
        <w:t xml:space="preserve"> простота, скорость, гибкость.</w:t>
      </w:r>
      <w:r w:rsidRPr="004264BF">
        <w:rPr>
          <w:sz w:val="28"/>
          <w:szCs w:val="28"/>
        </w:rPr>
        <w:br/>
      </w:r>
      <w:r w:rsidRPr="004264BF">
        <w:rPr>
          <w:rStyle w:val="a9"/>
          <w:sz w:val="28"/>
          <w:szCs w:val="28"/>
        </w:rPr>
        <w:t>Минусы:</w:t>
      </w:r>
      <w:r w:rsidRPr="004264BF">
        <w:rPr>
          <w:sz w:val="28"/>
          <w:szCs w:val="28"/>
        </w:rPr>
        <w:t xml:space="preserve"> отсутствие строгого стандарта, уязвимость без HTTPS.</w:t>
      </w:r>
    </w:p>
    <w:p w14:paraId="64BB5C5D" w14:textId="4B65FD96" w:rsidR="004264BF" w:rsidRPr="004264BF" w:rsidRDefault="004264BF" w:rsidP="004264BF">
      <w:pPr>
        <w:pStyle w:val="3"/>
        <w:numPr>
          <w:ilvl w:val="0"/>
          <w:numId w:val="26"/>
        </w:numPr>
        <w:rPr>
          <w:rFonts w:ascii="Times New Roman" w:hAnsi="Times New Roman" w:cs="Times New Roman"/>
          <w:color w:val="auto"/>
          <w:sz w:val="28"/>
          <w:szCs w:val="28"/>
        </w:rPr>
      </w:pPr>
      <w:r w:rsidRPr="00384902">
        <w:rPr>
          <w:rStyle w:val="a9"/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RPC</w:t>
      </w:r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</w:t>
      </w:r>
      <w:proofErr w:type="spellStart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Remote</w:t>
      </w:r>
      <w:proofErr w:type="spellEnd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Procedure</w:t>
      </w:r>
      <w:proofErr w:type="spellEnd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Call</w:t>
      </w:r>
      <w:proofErr w:type="spellEnd"/>
      <w:r w:rsidRPr="004264BF"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)</w:t>
      </w:r>
      <w:r>
        <w:rPr>
          <w:rStyle w:val="a9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– т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t>ехнология вызова процедур на удалённом сервере, как если бы они выполнялись локально.</w:t>
      </w:r>
      <w:r w:rsidRPr="004264BF">
        <w:rPr>
          <w:rFonts w:ascii="Times New Roman" w:hAnsi="Times New Roman" w:cs="Times New Roman"/>
          <w:color w:val="auto"/>
          <w:sz w:val="28"/>
          <w:szCs w:val="28"/>
        </w:rPr>
        <w:br/>
        <w:t>Лёг в основу SOAP и может использовать XML или JSON</w:t>
      </w:r>
    </w:p>
    <w:p w14:paraId="4BBB5096" w14:textId="0D384E72" w:rsidR="009C0E65" w:rsidRPr="003A24C9" w:rsidRDefault="009C0E65" w:rsidP="007B788D">
      <w:pPr>
        <w:pStyle w:val="2"/>
        <w:ind w:left="0"/>
        <w:jc w:val="center"/>
      </w:pPr>
      <w:r>
        <w:rPr>
          <w:lang w:val="ru-RU"/>
        </w:rPr>
        <w:t>Выводы</w:t>
      </w:r>
    </w:p>
    <w:p w14:paraId="0F67801F" w14:textId="75EFC2A4" w:rsidR="00561692" w:rsidRPr="00561692" w:rsidRDefault="00561692" w:rsidP="00561692">
      <w:pPr>
        <w:ind w:firstLine="709"/>
        <w:rPr>
          <w:bCs/>
          <w:sz w:val="28"/>
          <w:szCs w:val="28"/>
        </w:rPr>
      </w:pPr>
      <w:r w:rsidRPr="00561692">
        <w:rPr>
          <w:bCs/>
          <w:sz w:val="28"/>
          <w:szCs w:val="28"/>
        </w:rPr>
        <w:t>В ходе работы были изучены основные принципы и стандарты, лежащие в основе веб-сервисов. Рассмотрены ключевые технологии: SOAP, WSDL, UDDI, а также форматы обмена д</w:t>
      </w:r>
      <w:r>
        <w:rPr>
          <w:bCs/>
          <w:sz w:val="28"/>
          <w:szCs w:val="28"/>
        </w:rPr>
        <w:t>анными XML и JSON.</w:t>
      </w:r>
    </w:p>
    <w:p w14:paraId="0796E1D3" w14:textId="626AA270" w:rsidR="00561692" w:rsidRPr="00561692" w:rsidRDefault="00561692" w:rsidP="00561692">
      <w:pPr>
        <w:ind w:firstLine="709"/>
        <w:rPr>
          <w:bCs/>
          <w:sz w:val="28"/>
          <w:szCs w:val="28"/>
        </w:rPr>
      </w:pPr>
      <w:r w:rsidRPr="00561692">
        <w:rPr>
          <w:bCs/>
          <w:sz w:val="28"/>
          <w:szCs w:val="28"/>
        </w:rPr>
        <w:t>Изучены механизмы RPC и REST, определяющие основные подходы к созд</w:t>
      </w:r>
      <w:r>
        <w:rPr>
          <w:bCs/>
          <w:sz w:val="28"/>
          <w:szCs w:val="28"/>
        </w:rPr>
        <w:t>анию распределённых приложений.</w:t>
      </w:r>
    </w:p>
    <w:p w14:paraId="74480F62" w14:textId="42620DDB" w:rsidR="00741B8C" w:rsidRPr="007F1E8F" w:rsidRDefault="00561692" w:rsidP="00561692">
      <w:pPr>
        <w:ind w:firstLine="709"/>
        <w:rPr>
          <w:sz w:val="28"/>
          <w:szCs w:val="28"/>
        </w:rPr>
      </w:pPr>
      <w:r w:rsidRPr="00561692">
        <w:rPr>
          <w:bCs/>
          <w:sz w:val="28"/>
          <w:szCs w:val="28"/>
        </w:rPr>
        <w:t>В результате сформировано общее понимание структуры и принципов построения веб-сервисов, а также роли каждой технологии в обеспечении взаимодействия между системами.</w:t>
      </w:r>
    </w:p>
    <w:sectPr w:rsidR="00741B8C" w:rsidRPr="007F1E8F" w:rsidSect="009D79E4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6AF3"/>
    <w:multiLevelType w:val="multilevel"/>
    <w:tmpl w:val="90F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E2436E"/>
    <w:multiLevelType w:val="multilevel"/>
    <w:tmpl w:val="055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57F0B"/>
    <w:multiLevelType w:val="multilevel"/>
    <w:tmpl w:val="2AD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A6043"/>
    <w:multiLevelType w:val="multilevel"/>
    <w:tmpl w:val="58F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268D9"/>
    <w:multiLevelType w:val="multilevel"/>
    <w:tmpl w:val="45E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180014"/>
    <w:multiLevelType w:val="multilevel"/>
    <w:tmpl w:val="267AA0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6E39A7"/>
    <w:multiLevelType w:val="multilevel"/>
    <w:tmpl w:val="ED9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3D55C5"/>
    <w:multiLevelType w:val="multilevel"/>
    <w:tmpl w:val="7010A9F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22D0A"/>
    <w:multiLevelType w:val="multilevel"/>
    <w:tmpl w:val="1C2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934581"/>
    <w:multiLevelType w:val="multilevel"/>
    <w:tmpl w:val="58B4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FF77BB"/>
    <w:multiLevelType w:val="multilevel"/>
    <w:tmpl w:val="474C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3E2009"/>
    <w:multiLevelType w:val="multilevel"/>
    <w:tmpl w:val="748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591B85"/>
    <w:multiLevelType w:val="multilevel"/>
    <w:tmpl w:val="E86C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8070F3"/>
    <w:multiLevelType w:val="multilevel"/>
    <w:tmpl w:val="E554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AC5EAE"/>
    <w:multiLevelType w:val="multilevel"/>
    <w:tmpl w:val="255C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DE3F9A"/>
    <w:multiLevelType w:val="multilevel"/>
    <w:tmpl w:val="8E1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4B22AE"/>
    <w:multiLevelType w:val="multilevel"/>
    <w:tmpl w:val="39B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F76C61"/>
    <w:multiLevelType w:val="multilevel"/>
    <w:tmpl w:val="A8F4239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2C2960"/>
    <w:multiLevelType w:val="hybridMultilevel"/>
    <w:tmpl w:val="0B1208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C559B9"/>
    <w:multiLevelType w:val="hybridMultilevel"/>
    <w:tmpl w:val="31306A02"/>
    <w:lvl w:ilvl="0" w:tplc="B88A1CA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77415E7"/>
    <w:multiLevelType w:val="hybridMultilevel"/>
    <w:tmpl w:val="8EDACF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A4461E"/>
    <w:multiLevelType w:val="multilevel"/>
    <w:tmpl w:val="6B4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053C1B"/>
    <w:multiLevelType w:val="multilevel"/>
    <w:tmpl w:val="181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134526"/>
    <w:multiLevelType w:val="multilevel"/>
    <w:tmpl w:val="2D9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276212"/>
    <w:multiLevelType w:val="multilevel"/>
    <w:tmpl w:val="3B2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863E15"/>
    <w:multiLevelType w:val="multilevel"/>
    <w:tmpl w:val="E94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5D703A"/>
    <w:multiLevelType w:val="multilevel"/>
    <w:tmpl w:val="512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9"/>
  </w:num>
  <w:num w:numId="4">
    <w:abstractNumId w:val="22"/>
  </w:num>
  <w:num w:numId="5">
    <w:abstractNumId w:val="6"/>
  </w:num>
  <w:num w:numId="6">
    <w:abstractNumId w:val="25"/>
  </w:num>
  <w:num w:numId="7">
    <w:abstractNumId w:val="23"/>
  </w:num>
  <w:num w:numId="8">
    <w:abstractNumId w:val="15"/>
  </w:num>
  <w:num w:numId="9">
    <w:abstractNumId w:val="10"/>
  </w:num>
  <w:num w:numId="10">
    <w:abstractNumId w:val="13"/>
  </w:num>
  <w:num w:numId="11">
    <w:abstractNumId w:val="9"/>
  </w:num>
  <w:num w:numId="12">
    <w:abstractNumId w:val="3"/>
  </w:num>
  <w:num w:numId="13">
    <w:abstractNumId w:val="26"/>
  </w:num>
  <w:num w:numId="14">
    <w:abstractNumId w:val="1"/>
  </w:num>
  <w:num w:numId="15">
    <w:abstractNumId w:val="12"/>
  </w:num>
  <w:num w:numId="16">
    <w:abstractNumId w:val="2"/>
  </w:num>
  <w:num w:numId="17">
    <w:abstractNumId w:val="8"/>
  </w:num>
  <w:num w:numId="18">
    <w:abstractNumId w:val="4"/>
  </w:num>
  <w:num w:numId="19">
    <w:abstractNumId w:val="24"/>
  </w:num>
  <w:num w:numId="20">
    <w:abstractNumId w:val="16"/>
  </w:num>
  <w:num w:numId="21">
    <w:abstractNumId w:val="11"/>
  </w:num>
  <w:num w:numId="22">
    <w:abstractNumId w:val="21"/>
  </w:num>
  <w:num w:numId="23">
    <w:abstractNumId w:val="17"/>
  </w:num>
  <w:num w:numId="24">
    <w:abstractNumId w:val="7"/>
  </w:num>
  <w:num w:numId="25">
    <w:abstractNumId w:val="5"/>
  </w:num>
  <w:num w:numId="26">
    <w:abstractNumId w:val="20"/>
  </w:num>
  <w:num w:numId="27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68D"/>
    <w:rsid w:val="000123EC"/>
    <w:rsid w:val="0001318C"/>
    <w:rsid w:val="000142B1"/>
    <w:rsid w:val="0002117B"/>
    <w:rsid w:val="00031C26"/>
    <w:rsid w:val="000320F4"/>
    <w:rsid w:val="00033558"/>
    <w:rsid w:val="00041BD3"/>
    <w:rsid w:val="00055EEC"/>
    <w:rsid w:val="00057A01"/>
    <w:rsid w:val="00062BA5"/>
    <w:rsid w:val="00064A03"/>
    <w:rsid w:val="0006699F"/>
    <w:rsid w:val="00073B06"/>
    <w:rsid w:val="000740A1"/>
    <w:rsid w:val="000802A6"/>
    <w:rsid w:val="00091A69"/>
    <w:rsid w:val="000920A1"/>
    <w:rsid w:val="0009735A"/>
    <w:rsid w:val="000B37CB"/>
    <w:rsid w:val="000B483E"/>
    <w:rsid w:val="000B5ABA"/>
    <w:rsid w:val="000B788F"/>
    <w:rsid w:val="000C14D7"/>
    <w:rsid w:val="000D72AF"/>
    <w:rsid w:val="000E7258"/>
    <w:rsid w:val="000F00A3"/>
    <w:rsid w:val="001045E6"/>
    <w:rsid w:val="001115A5"/>
    <w:rsid w:val="00111E23"/>
    <w:rsid w:val="00112AD8"/>
    <w:rsid w:val="00115841"/>
    <w:rsid w:val="00131882"/>
    <w:rsid w:val="00137B0D"/>
    <w:rsid w:val="001430B5"/>
    <w:rsid w:val="00147E55"/>
    <w:rsid w:val="00166A90"/>
    <w:rsid w:val="00176D79"/>
    <w:rsid w:val="00177DAB"/>
    <w:rsid w:val="00182A29"/>
    <w:rsid w:val="0019025A"/>
    <w:rsid w:val="00195641"/>
    <w:rsid w:val="001C5243"/>
    <w:rsid w:val="001D0AE2"/>
    <w:rsid w:val="001E244E"/>
    <w:rsid w:val="001E7C2D"/>
    <w:rsid w:val="001F1A6B"/>
    <w:rsid w:val="00200A04"/>
    <w:rsid w:val="0022610F"/>
    <w:rsid w:val="0023599C"/>
    <w:rsid w:val="002419B5"/>
    <w:rsid w:val="0024728A"/>
    <w:rsid w:val="00253A95"/>
    <w:rsid w:val="00254DA1"/>
    <w:rsid w:val="002609D8"/>
    <w:rsid w:val="00260A22"/>
    <w:rsid w:val="00260DAB"/>
    <w:rsid w:val="00266EA4"/>
    <w:rsid w:val="00270D71"/>
    <w:rsid w:val="00273F56"/>
    <w:rsid w:val="00285720"/>
    <w:rsid w:val="00285D64"/>
    <w:rsid w:val="00292D75"/>
    <w:rsid w:val="002A5DB3"/>
    <w:rsid w:val="002B18C1"/>
    <w:rsid w:val="002B287A"/>
    <w:rsid w:val="002B5011"/>
    <w:rsid w:val="002C18DC"/>
    <w:rsid w:val="002E01CB"/>
    <w:rsid w:val="002E5ADC"/>
    <w:rsid w:val="002F467F"/>
    <w:rsid w:val="00300826"/>
    <w:rsid w:val="0030438B"/>
    <w:rsid w:val="0030468D"/>
    <w:rsid w:val="003128A1"/>
    <w:rsid w:val="00320CB3"/>
    <w:rsid w:val="00330628"/>
    <w:rsid w:val="0033277F"/>
    <w:rsid w:val="0033310B"/>
    <w:rsid w:val="003337AA"/>
    <w:rsid w:val="00333EA4"/>
    <w:rsid w:val="00346F13"/>
    <w:rsid w:val="00353F5E"/>
    <w:rsid w:val="00360F4A"/>
    <w:rsid w:val="00363513"/>
    <w:rsid w:val="00375967"/>
    <w:rsid w:val="003770B2"/>
    <w:rsid w:val="0038106A"/>
    <w:rsid w:val="00384902"/>
    <w:rsid w:val="003857BC"/>
    <w:rsid w:val="0038794C"/>
    <w:rsid w:val="00390AD0"/>
    <w:rsid w:val="003A24C9"/>
    <w:rsid w:val="003A2A3C"/>
    <w:rsid w:val="003A631B"/>
    <w:rsid w:val="003B02FC"/>
    <w:rsid w:val="003C78DF"/>
    <w:rsid w:val="003D28AE"/>
    <w:rsid w:val="003F0D69"/>
    <w:rsid w:val="003F35C0"/>
    <w:rsid w:val="004028E5"/>
    <w:rsid w:val="00403A58"/>
    <w:rsid w:val="0040675D"/>
    <w:rsid w:val="004104AA"/>
    <w:rsid w:val="00415E66"/>
    <w:rsid w:val="004264BF"/>
    <w:rsid w:val="0042656D"/>
    <w:rsid w:val="00433A9D"/>
    <w:rsid w:val="004415E5"/>
    <w:rsid w:val="0044160B"/>
    <w:rsid w:val="00442F99"/>
    <w:rsid w:val="004557AE"/>
    <w:rsid w:val="00460738"/>
    <w:rsid w:val="00461133"/>
    <w:rsid w:val="00464B6D"/>
    <w:rsid w:val="004664A4"/>
    <w:rsid w:val="00466BE7"/>
    <w:rsid w:val="0048374B"/>
    <w:rsid w:val="004931E8"/>
    <w:rsid w:val="0049374F"/>
    <w:rsid w:val="004A05B5"/>
    <w:rsid w:val="004A1874"/>
    <w:rsid w:val="004C07E0"/>
    <w:rsid w:val="004C3685"/>
    <w:rsid w:val="004C36B0"/>
    <w:rsid w:val="004D0D9C"/>
    <w:rsid w:val="004D110B"/>
    <w:rsid w:val="004D41CD"/>
    <w:rsid w:val="004D5455"/>
    <w:rsid w:val="004E1DA5"/>
    <w:rsid w:val="004F536B"/>
    <w:rsid w:val="005005DA"/>
    <w:rsid w:val="00501704"/>
    <w:rsid w:val="0050391D"/>
    <w:rsid w:val="00512C17"/>
    <w:rsid w:val="00514C0A"/>
    <w:rsid w:val="005239F9"/>
    <w:rsid w:val="005242C7"/>
    <w:rsid w:val="00524B8A"/>
    <w:rsid w:val="00536CF5"/>
    <w:rsid w:val="00540065"/>
    <w:rsid w:val="00542904"/>
    <w:rsid w:val="00542950"/>
    <w:rsid w:val="00561692"/>
    <w:rsid w:val="00573F17"/>
    <w:rsid w:val="005803E1"/>
    <w:rsid w:val="00587C39"/>
    <w:rsid w:val="005A2862"/>
    <w:rsid w:val="005D667C"/>
    <w:rsid w:val="005E7B07"/>
    <w:rsid w:val="005F74BA"/>
    <w:rsid w:val="00600DD0"/>
    <w:rsid w:val="00606FA2"/>
    <w:rsid w:val="00613CD6"/>
    <w:rsid w:val="0061519B"/>
    <w:rsid w:val="0062565A"/>
    <w:rsid w:val="00626896"/>
    <w:rsid w:val="006308C8"/>
    <w:rsid w:val="00632D21"/>
    <w:rsid w:val="0063752B"/>
    <w:rsid w:val="00650FA9"/>
    <w:rsid w:val="00653A47"/>
    <w:rsid w:val="0065456C"/>
    <w:rsid w:val="006605BC"/>
    <w:rsid w:val="0066637F"/>
    <w:rsid w:val="006772BA"/>
    <w:rsid w:val="006879CA"/>
    <w:rsid w:val="006A068A"/>
    <w:rsid w:val="006C0B77"/>
    <w:rsid w:val="006D4CD8"/>
    <w:rsid w:val="006E160F"/>
    <w:rsid w:val="006E6441"/>
    <w:rsid w:val="006F3161"/>
    <w:rsid w:val="006F6081"/>
    <w:rsid w:val="006F615A"/>
    <w:rsid w:val="006F774E"/>
    <w:rsid w:val="00725274"/>
    <w:rsid w:val="00732AF3"/>
    <w:rsid w:val="00734E01"/>
    <w:rsid w:val="007418B1"/>
    <w:rsid w:val="00741AA5"/>
    <w:rsid w:val="00741B8C"/>
    <w:rsid w:val="007476FE"/>
    <w:rsid w:val="00747DE2"/>
    <w:rsid w:val="0076039A"/>
    <w:rsid w:val="007714DE"/>
    <w:rsid w:val="00773E83"/>
    <w:rsid w:val="007779F2"/>
    <w:rsid w:val="007A2674"/>
    <w:rsid w:val="007B788D"/>
    <w:rsid w:val="007C63FF"/>
    <w:rsid w:val="007D16F8"/>
    <w:rsid w:val="007D7D3E"/>
    <w:rsid w:val="007E75C0"/>
    <w:rsid w:val="007E7D73"/>
    <w:rsid w:val="007F1E8F"/>
    <w:rsid w:val="0080662C"/>
    <w:rsid w:val="00813BCF"/>
    <w:rsid w:val="00813DD5"/>
    <w:rsid w:val="00814D9B"/>
    <w:rsid w:val="00815A34"/>
    <w:rsid w:val="008242FF"/>
    <w:rsid w:val="008409E1"/>
    <w:rsid w:val="00842BC3"/>
    <w:rsid w:val="00847355"/>
    <w:rsid w:val="00852860"/>
    <w:rsid w:val="00853E74"/>
    <w:rsid w:val="00860CAC"/>
    <w:rsid w:val="00863A00"/>
    <w:rsid w:val="00864556"/>
    <w:rsid w:val="00865636"/>
    <w:rsid w:val="0086605F"/>
    <w:rsid w:val="00870751"/>
    <w:rsid w:val="00871E6A"/>
    <w:rsid w:val="0087274E"/>
    <w:rsid w:val="00876184"/>
    <w:rsid w:val="0089796D"/>
    <w:rsid w:val="008A7FFC"/>
    <w:rsid w:val="008B1977"/>
    <w:rsid w:val="008B3F65"/>
    <w:rsid w:val="008B5A0E"/>
    <w:rsid w:val="008C7F44"/>
    <w:rsid w:val="008E43E4"/>
    <w:rsid w:val="008F3BD0"/>
    <w:rsid w:val="0091125F"/>
    <w:rsid w:val="0091286F"/>
    <w:rsid w:val="00922BBB"/>
    <w:rsid w:val="00922C48"/>
    <w:rsid w:val="00924123"/>
    <w:rsid w:val="00935A61"/>
    <w:rsid w:val="00940E6F"/>
    <w:rsid w:val="009444D1"/>
    <w:rsid w:val="00944592"/>
    <w:rsid w:val="00950404"/>
    <w:rsid w:val="00966804"/>
    <w:rsid w:val="00970C2F"/>
    <w:rsid w:val="0097193E"/>
    <w:rsid w:val="0097199A"/>
    <w:rsid w:val="00973353"/>
    <w:rsid w:val="009976A4"/>
    <w:rsid w:val="009A1EB9"/>
    <w:rsid w:val="009B2A7F"/>
    <w:rsid w:val="009B5CB4"/>
    <w:rsid w:val="009C0E65"/>
    <w:rsid w:val="009D79E4"/>
    <w:rsid w:val="00A018B0"/>
    <w:rsid w:val="00A12AD4"/>
    <w:rsid w:val="00A20F5F"/>
    <w:rsid w:val="00A21C1C"/>
    <w:rsid w:val="00A308E2"/>
    <w:rsid w:val="00A3227A"/>
    <w:rsid w:val="00A325DD"/>
    <w:rsid w:val="00A457C9"/>
    <w:rsid w:val="00A460E7"/>
    <w:rsid w:val="00A50BF1"/>
    <w:rsid w:val="00A51E51"/>
    <w:rsid w:val="00A57520"/>
    <w:rsid w:val="00A60650"/>
    <w:rsid w:val="00A6440F"/>
    <w:rsid w:val="00A6494C"/>
    <w:rsid w:val="00A6683D"/>
    <w:rsid w:val="00A752D7"/>
    <w:rsid w:val="00A83D3C"/>
    <w:rsid w:val="00A83FFC"/>
    <w:rsid w:val="00A86290"/>
    <w:rsid w:val="00A93388"/>
    <w:rsid w:val="00A95A30"/>
    <w:rsid w:val="00AA2CD3"/>
    <w:rsid w:val="00AC6626"/>
    <w:rsid w:val="00AD43D2"/>
    <w:rsid w:val="00AD4FD1"/>
    <w:rsid w:val="00AD524B"/>
    <w:rsid w:val="00AD59CD"/>
    <w:rsid w:val="00AD7CC8"/>
    <w:rsid w:val="00AE14C6"/>
    <w:rsid w:val="00AF2476"/>
    <w:rsid w:val="00AF2F34"/>
    <w:rsid w:val="00AF5B45"/>
    <w:rsid w:val="00AF7DC2"/>
    <w:rsid w:val="00B24BFA"/>
    <w:rsid w:val="00B30BCE"/>
    <w:rsid w:val="00B31221"/>
    <w:rsid w:val="00B40964"/>
    <w:rsid w:val="00B41083"/>
    <w:rsid w:val="00B413C2"/>
    <w:rsid w:val="00B429A9"/>
    <w:rsid w:val="00B60E60"/>
    <w:rsid w:val="00B64770"/>
    <w:rsid w:val="00B703F9"/>
    <w:rsid w:val="00B70D43"/>
    <w:rsid w:val="00B724AB"/>
    <w:rsid w:val="00B745DA"/>
    <w:rsid w:val="00B75B7C"/>
    <w:rsid w:val="00B77C7F"/>
    <w:rsid w:val="00B86687"/>
    <w:rsid w:val="00B915B7"/>
    <w:rsid w:val="00B94BA8"/>
    <w:rsid w:val="00B96D35"/>
    <w:rsid w:val="00BB4795"/>
    <w:rsid w:val="00BD027E"/>
    <w:rsid w:val="00BD1283"/>
    <w:rsid w:val="00BD6BD7"/>
    <w:rsid w:val="00BE1CF5"/>
    <w:rsid w:val="00BE753F"/>
    <w:rsid w:val="00BF04E6"/>
    <w:rsid w:val="00BF1CCB"/>
    <w:rsid w:val="00BF2F1C"/>
    <w:rsid w:val="00C0055A"/>
    <w:rsid w:val="00C01CE5"/>
    <w:rsid w:val="00C05458"/>
    <w:rsid w:val="00C12537"/>
    <w:rsid w:val="00C269D0"/>
    <w:rsid w:val="00C35449"/>
    <w:rsid w:val="00C357DC"/>
    <w:rsid w:val="00C478D0"/>
    <w:rsid w:val="00C61F46"/>
    <w:rsid w:val="00C6379E"/>
    <w:rsid w:val="00C704CA"/>
    <w:rsid w:val="00C7632F"/>
    <w:rsid w:val="00C8027F"/>
    <w:rsid w:val="00C83305"/>
    <w:rsid w:val="00C844C4"/>
    <w:rsid w:val="00C92E04"/>
    <w:rsid w:val="00C96A92"/>
    <w:rsid w:val="00C9701B"/>
    <w:rsid w:val="00CA2D18"/>
    <w:rsid w:val="00CA4C1B"/>
    <w:rsid w:val="00CA763F"/>
    <w:rsid w:val="00CB66F4"/>
    <w:rsid w:val="00CD679C"/>
    <w:rsid w:val="00CE0710"/>
    <w:rsid w:val="00CE0A0A"/>
    <w:rsid w:val="00CE16A6"/>
    <w:rsid w:val="00CE50F3"/>
    <w:rsid w:val="00CF4155"/>
    <w:rsid w:val="00D0294C"/>
    <w:rsid w:val="00D06F16"/>
    <w:rsid w:val="00D168CC"/>
    <w:rsid w:val="00D17280"/>
    <w:rsid w:val="00D24884"/>
    <w:rsid w:val="00D25E99"/>
    <w:rsid w:val="00D44542"/>
    <w:rsid w:val="00D53363"/>
    <w:rsid w:val="00D57A71"/>
    <w:rsid w:val="00D671B4"/>
    <w:rsid w:val="00D673A1"/>
    <w:rsid w:val="00D70E9F"/>
    <w:rsid w:val="00D76F8F"/>
    <w:rsid w:val="00D82F0C"/>
    <w:rsid w:val="00D95555"/>
    <w:rsid w:val="00DA67EA"/>
    <w:rsid w:val="00DB253E"/>
    <w:rsid w:val="00DB3E58"/>
    <w:rsid w:val="00DB55C5"/>
    <w:rsid w:val="00DB60CF"/>
    <w:rsid w:val="00DB72DB"/>
    <w:rsid w:val="00DC5E8F"/>
    <w:rsid w:val="00DC77BC"/>
    <w:rsid w:val="00DD5B05"/>
    <w:rsid w:val="00DE5431"/>
    <w:rsid w:val="00DE54D4"/>
    <w:rsid w:val="00DE64D4"/>
    <w:rsid w:val="00DF30DD"/>
    <w:rsid w:val="00E03E9E"/>
    <w:rsid w:val="00E14F70"/>
    <w:rsid w:val="00E32DEC"/>
    <w:rsid w:val="00E37E76"/>
    <w:rsid w:val="00E44CB0"/>
    <w:rsid w:val="00E45BCD"/>
    <w:rsid w:val="00E4745A"/>
    <w:rsid w:val="00E57200"/>
    <w:rsid w:val="00E61369"/>
    <w:rsid w:val="00E63CC4"/>
    <w:rsid w:val="00E65342"/>
    <w:rsid w:val="00E7589A"/>
    <w:rsid w:val="00E84CCD"/>
    <w:rsid w:val="00E8757C"/>
    <w:rsid w:val="00E879F6"/>
    <w:rsid w:val="00EA59DF"/>
    <w:rsid w:val="00EA64E4"/>
    <w:rsid w:val="00EB2F14"/>
    <w:rsid w:val="00EB54CA"/>
    <w:rsid w:val="00EB58F0"/>
    <w:rsid w:val="00EB6E90"/>
    <w:rsid w:val="00ED19D0"/>
    <w:rsid w:val="00ED4C3B"/>
    <w:rsid w:val="00EE4070"/>
    <w:rsid w:val="00EF758F"/>
    <w:rsid w:val="00F01B1D"/>
    <w:rsid w:val="00F043E5"/>
    <w:rsid w:val="00F12C76"/>
    <w:rsid w:val="00F254D9"/>
    <w:rsid w:val="00F26D2D"/>
    <w:rsid w:val="00F409BD"/>
    <w:rsid w:val="00F44A0F"/>
    <w:rsid w:val="00F56F93"/>
    <w:rsid w:val="00F66EA0"/>
    <w:rsid w:val="00F7114F"/>
    <w:rsid w:val="00F72868"/>
    <w:rsid w:val="00F7657B"/>
    <w:rsid w:val="00F81D45"/>
    <w:rsid w:val="00F84482"/>
    <w:rsid w:val="00F84CAA"/>
    <w:rsid w:val="00F85EC3"/>
    <w:rsid w:val="00F94399"/>
    <w:rsid w:val="00F95345"/>
    <w:rsid w:val="00F96131"/>
    <w:rsid w:val="00FC2BF7"/>
    <w:rsid w:val="00FC5EBC"/>
    <w:rsid w:val="00FC706F"/>
    <w:rsid w:val="00FD2740"/>
    <w:rsid w:val="00FD7BC5"/>
    <w:rsid w:val="00FE0691"/>
    <w:rsid w:val="00FE2B7F"/>
    <w:rsid w:val="00FE45A7"/>
    <w:rsid w:val="00FF266E"/>
    <w:rsid w:val="00FF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E8F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D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78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6F615A"/>
    <w:pPr>
      <w:keepNext/>
      <w:spacing w:before="360" w:after="240"/>
      <w:ind w:left="709"/>
      <w:jc w:val="both"/>
      <w:outlineLvl w:val="1"/>
    </w:pPr>
    <w:rPr>
      <w:b/>
      <w:sz w:val="28"/>
      <w:szCs w:val="20"/>
      <w:lang w:val="be-BY"/>
    </w:rPr>
  </w:style>
  <w:style w:type="paragraph" w:styleId="3">
    <w:name w:val="heading 3"/>
    <w:basedOn w:val="a"/>
    <w:next w:val="a"/>
    <w:link w:val="30"/>
    <w:uiPriority w:val="9"/>
    <w:unhideWhenUsed/>
    <w:qFormat/>
    <w:rsid w:val="00813D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F615A"/>
    <w:rPr>
      <w:rFonts w:ascii="Times New Roman" w:eastAsia="Times New Roman" w:hAnsi="Times New Roman" w:cs="Times New Roman"/>
      <w:b/>
      <w:kern w:val="0"/>
      <w:sz w:val="28"/>
      <w:szCs w:val="20"/>
      <w:lang w:val="be-BY" w:eastAsia="ru-RU"/>
      <w14:ligatures w14:val="none"/>
    </w:rPr>
  </w:style>
  <w:style w:type="paragraph" w:customStyle="1" w:styleId="a3">
    <w:name w:val="ЗАГОЛОВОК"/>
    <w:basedOn w:val="a"/>
    <w:link w:val="a4"/>
    <w:qFormat/>
    <w:rsid w:val="0097193E"/>
  </w:style>
  <w:style w:type="character" w:customStyle="1" w:styleId="a4">
    <w:name w:val="ЗАГОЛОВОК Знак"/>
    <w:basedOn w:val="a0"/>
    <w:link w:val="a3"/>
    <w:rsid w:val="0097193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C78D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77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72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DA67E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656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84CAA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11E23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864556"/>
  </w:style>
  <w:style w:type="character" w:customStyle="1" w:styleId="30">
    <w:name w:val="Заголовок 3 Знак"/>
    <w:basedOn w:val="a0"/>
    <w:link w:val="3"/>
    <w:uiPriority w:val="9"/>
    <w:rsid w:val="00813DD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9">
    <w:name w:val="Strong"/>
    <w:basedOn w:val="a0"/>
    <w:uiPriority w:val="22"/>
    <w:qFormat/>
    <w:rsid w:val="00813DD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714D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14DE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table" w:styleId="ac">
    <w:name w:val="Table Grid"/>
    <w:basedOn w:val="a1"/>
    <w:uiPriority w:val="39"/>
    <w:rsid w:val="00ED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5D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C78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6F615A"/>
    <w:pPr>
      <w:keepNext/>
      <w:spacing w:before="360" w:after="240"/>
      <w:ind w:left="709"/>
      <w:jc w:val="both"/>
      <w:outlineLvl w:val="1"/>
    </w:pPr>
    <w:rPr>
      <w:b/>
      <w:sz w:val="28"/>
      <w:szCs w:val="20"/>
      <w:lang w:val="be-BY"/>
    </w:rPr>
  </w:style>
  <w:style w:type="paragraph" w:styleId="3">
    <w:name w:val="heading 3"/>
    <w:basedOn w:val="a"/>
    <w:next w:val="a"/>
    <w:link w:val="30"/>
    <w:uiPriority w:val="9"/>
    <w:unhideWhenUsed/>
    <w:qFormat/>
    <w:rsid w:val="00813D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F615A"/>
    <w:rPr>
      <w:rFonts w:ascii="Times New Roman" w:eastAsia="Times New Roman" w:hAnsi="Times New Roman" w:cs="Times New Roman"/>
      <w:b/>
      <w:kern w:val="0"/>
      <w:sz w:val="28"/>
      <w:szCs w:val="20"/>
      <w:lang w:val="be-BY" w:eastAsia="ru-RU"/>
      <w14:ligatures w14:val="none"/>
    </w:rPr>
  </w:style>
  <w:style w:type="paragraph" w:customStyle="1" w:styleId="a3">
    <w:name w:val="ЗАГОЛОВОК"/>
    <w:basedOn w:val="a"/>
    <w:link w:val="a4"/>
    <w:qFormat/>
    <w:rsid w:val="0097193E"/>
  </w:style>
  <w:style w:type="character" w:customStyle="1" w:styleId="a4">
    <w:name w:val="ЗАГОЛОВОК Знак"/>
    <w:basedOn w:val="a0"/>
    <w:link w:val="a3"/>
    <w:rsid w:val="0097193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C78D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77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72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DA67E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656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F84CAA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11E23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864556"/>
  </w:style>
  <w:style w:type="character" w:customStyle="1" w:styleId="30">
    <w:name w:val="Заголовок 3 Знак"/>
    <w:basedOn w:val="a0"/>
    <w:link w:val="3"/>
    <w:uiPriority w:val="9"/>
    <w:rsid w:val="00813DD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9">
    <w:name w:val="Strong"/>
    <w:basedOn w:val="a0"/>
    <w:uiPriority w:val="22"/>
    <w:qFormat/>
    <w:rsid w:val="00813DD5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714D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714DE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table" w:styleId="ac">
    <w:name w:val="Table Grid"/>
    <w:basedOn w:val="a1"/>
    <w:uiPriority w:val="39"/>
    <w:rsid w:val="00ED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7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Valdaitsev Alexander</dc:creator>
  <cp:keywords/>
  <dc:description/>
  <cp:lastModifiedBy>User</cp:lastModifiedBy>
  <cp:revision>95</cp:revision>
  <dcterms:created xsi:type="dcterms:W3CDTF">2024-02-24T09:06:00Z</dcterms:created>
  <dcterms:modified xsi:type="dcterms:W3CDTF">2025-10-30T09:35:00Z</dcterms:modified>
</cp:coreProperties>
</file>