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Appendix. Missing data and sample characteristics</w:t>
      </w:r>
    </w:p>
    <w:p>
      <w:pPr>
        <w:pStyle w:val="Titre2"/>
      </w:pPr>
      <w:r>
        <w:t xml:space="preserve">Table A1. Missingness by variable and country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2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(n)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Missing-data handling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 %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Political orientation (1 = left, 6 = right)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Listwise deletion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Covariate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financial situation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Listwise 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Covariate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Listwise 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Covariate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Listwise 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Covariate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Employment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Listwise 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Covariate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Listwise 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Covariate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Listwise 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Distrust bias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Listwise 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Fake news detection (expected 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Listwise 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Naivety bias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Listwise 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news detection (expected 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Listwise 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Vaccination access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Access to vaccination 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Listwise 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Vaccination access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Affordability of vaccines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Listwise 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Design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Design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Listwise 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Covariate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 (female)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Listwise 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Design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First-level administrative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Listwise 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Covariate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Urban-rural 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Listwise 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Vaccines are important for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Listwise 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Vaccines are effective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Listwise 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Vaccines are important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Listwise 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Vaccines are compatible with beliefs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Listwise 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Vaccines are safe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Listwise 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1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 items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MIST-20 (item responses; denominator = respondents x 20)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Retained; imputed within the measurement model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A2. Analytic sample size by model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USA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UK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Canada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pct_of_total USA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pct_of_total UK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pct_of_total Canada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respondents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12,555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Measurement model (2PL IRT)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Covariates and design complete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89.4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 model: Vaccines are important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89.4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 model: Important for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89.4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 model: Vaccines are safe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89.4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 model: Vaccines are effective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89.4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 model: Compatible with beliefs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89.4</w:t>
            </w:r>
          </w:p>
        </w:tc>
      </w:tr>
      <w:tr>
        <w:trPr>
          <w:trHeight w:val="61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Interaction model (vaccine safety, adds political orientation)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11,216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A3. Descriptive statistics, analytic sample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Canada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Analytic sample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894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 (female)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5752 (52.3)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457 (50.5)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453 (51.2)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 (female)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5464 (47.7)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452 (49.5)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441 (48.8)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2955 (26.3)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422 (46.4)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 (21.6)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4801 (42.6)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 (35.8)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 (39.5)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3460 (31.1)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 (17.8)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347 (38.8)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 or below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3363 (29.9)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 (17.2)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Secondary or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7853 (70.1)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782 (86.1)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739 (82.8)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financial situation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Basic needs or below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2987 (26.5)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 (16.0)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239 (26.7)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financial situation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Basic goods or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8229 (73.5)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763 (84.0)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 (73.3)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Employment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9105 (81.5)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830 (91.4)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749 (83.8)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Employment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2111 (18.5)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 (16.2)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Urban-rural 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6074 (54.2)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565 (62.2)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563 (62.8)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Urban-rural 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Peri-urban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3254 (29.0)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 (26.5)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227 (25.4)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Urban-rural 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1888 (16.7)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 (11.3)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 (11.9)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8287 (73.7)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670 (73.7)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 (62.1)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1926 (17.2)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 (18.8)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(11.3)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 (2.9)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 (15.8)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682 (6.2)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(10.8)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Christian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7466 (66.5)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613 (67.5)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477 (53.3)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2321 (20.9)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222 (24.4)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 (29.4)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Muslim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 (4.8)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(8.1)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884 (7.9)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 (9.2)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Access to vaccination 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at all / A little 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1002 (9.0)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 (12.0)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 (9.9)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Access to vaccination 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Moderately 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2928 (26.1)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326 (35.9)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286 (32.0)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Access to vaccination 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Very 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7286 (64.8)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474 (52.1)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519 (58.0)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Affordability of vaccines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at all / A little affordable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1719 (15.3)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 (19.1)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 (19.2)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Affordability of vaccines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Moderately affordable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3499 (31.2)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335 (36.9)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303 (33.8)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Affordability of vaccines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Very affordable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5998 (53.5)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 (44.0)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419 (47.0)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Vaccines are important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9859 (87.8)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839 (92.3)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811 (90.5)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Vaccines are important for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10063 (89.6)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858 (94.4)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827 (92.3)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Vaccines are safe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9652 (86.0)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842 (92.6)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800 (89.2)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Vaccines are effective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10001 (89.1)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847 (93.2)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816 (91.1)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Vaccines are compatible with beliefs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9213 (82.1)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798 (87.8)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760 (84.8)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Political orientation (1 = left, 6 = right)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3.98 (1.70)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3.32 (1.77)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3.83 (1.65)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Fake news detection (expected 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5.70 (2.40)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5.84 (2.33)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6.33 (2.40)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news detection (expected 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6.06 (1.75)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6.04 (1.61)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6.12 (1.70)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Distrust bias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 (1.74)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1.57 (1.63)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 (1.77)</w:t>
            </w:r>
          </w:p>
        </w:tc>
      </w:tr>
      <w:tr>
        <w:trPr>
          <w:trHeight w:val="61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Naivety bias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1.87 (1.96)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 (1.95)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 (1.80)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A4. Included versus excluded respondents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Included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Excluded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UK Included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UK Excluded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Canada Included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Canada Excluded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Fake news detection (expected score)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5.69 (n=11216)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5.38 (n=1339)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5.84 (n=909)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5.66 (n=91)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6.33 (n=894)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5.98 (n=106)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news detection (expected 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6.06 (n=11216)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5.46 (n=1339)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6.04 (n=909)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5.39 (n=91)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6.12 (n=894)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5.38 (n=106)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Political orientation (1 = left, 6 = right)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3.98 (n=11216)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4.18 (n=859)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3.32 (n=909)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3.28 (n=60)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3.84 (n=894)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3.71 (n=63)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 (female)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 (n=11216)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 (n=1339)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 (n=909)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 (n=91)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 (n=894)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 (n=106)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 (n=11216)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 (n=908)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 (n=909)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 (n=83)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 (n=894)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 (n=92)</w:t>
            </w:r>
          </w:p>
        </w:tc>
      </w:tr>
      <w:tr>
        <w:trPr>
          <w:trHeight w:val="61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financial situation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 (n=11216)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 (n=897)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 (n=909)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 (n=72)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 (n=894)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 (n=79)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A5. Ethnicity and religion, included versus excluded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7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Included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Excluded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UK Included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UK Excluded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Canada Included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Canada Excluded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8287 (73.9)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847 (64.9)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670 (73.7)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(93.0)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 (62.1)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(63.5)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1926 (17.2)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294 (22.5)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 (18.8)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(9.4)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 (2.9)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 (15.9)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(11.5)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682 (6.1)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(10.7)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(15.6)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Christian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7466 (66.6)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648 (59.4)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613 (67.4)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(56.9)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477 (53.4)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(43.3)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2321 (20.7)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294 (27.0)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222 (24.4)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(37.3)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 (29.3)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(43.3)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Muslim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 (4.9)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(7.5)</w:t>
            </w:r>
          </w:p>
        </w:tc>
      </w:tr>
      <w:tr>
        <w:trPr>
          <w:trHeight w:val="62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Religion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religion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884 (7.9)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(11.7)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(2.8)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 (9.2)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(6.0)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mac</cp:lastModifiedBy>
  <cp:revision>9</cp:revision>
  <dcterms:created xsi:type="dcterms:W3CDTF">2017-02-28T11:18:00Z</dcterms:created>
  <dcterms:modified xsi:type="dcterms:W3CDTF">2026-10-15T02:21:34Z</dcterms:modified>
  <cp:category/>
</cp:coreProperties>
</file>