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5"/>
      </w:pPr>
      <w:r>
        <w:rPr>
          <w:color w:val="282828"/>
        </w:rPr>
        <w:t>лечение</w:t>
      </w:r>
      <w:r>
        <w:rPr>
          <w:color w:val="282828"/>
          <w:spacing w:val="-3"/>
        </w:rPr>
        <w:t> </w:t>
      </w:r>
      <w:r>
        <w:rPr>
          <w:color w:val="282828"/>
        </w:rPr>
        <w:t>в</w:t>
      </w:r>
      <w:r>
        <w:rPr>
          <w:color w:val="282828"/>
          <w:spacing w:val="-2"/>
        </w:rPr>
        <w:t> </w:t>
      </w:r>
      <w:r>
        <w:rPr>
          <w:color w:val="282828"/>
        </w:rPr>
        <w:t>клиниках</w:t>
      </w:r>
      <w:r>
        <w:rPr>
          <w:color w:val="282828"/>
          <w:spacing w:val="-2"/>
        </w:rPr>
        <w:t> бесплатно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34" w:lineRule="exact" w:before="275" w:after="0"/>
        <w:ind w:left="442" w:right="0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выдача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листков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нетрудоспособности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вызов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врача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на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5"/>
          <w:sz w:val="24"/>
        </w:rPr>
        <w:t>дом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01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приём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специалистов,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анализы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обследования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01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госпитализация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вызов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скорой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помощи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13" w:after="0"/>
        <w:ind w:left="442" w:right="492" w:hanging="360"/>
        <w:jc w:val="left"/>
        <w:rPr>
          <w:sz w:val="24"/>
        </w:rPr>
      </w:pPr>
      <w:r>
        <w:rPr>
          <w:color w:val="282828"/>
          <w:sz w:val="24"/>
        </w:rPr>
        <w:t>профилактическая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сдача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анализов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витамин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витамины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группы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(В6, В9, В12), железо, ферритин и др.</w:t>
      </w:r>
    </w:p>
    <w:p>
      <w:pPr>
        <w:pStyle w:val="BodyText"/>
        <w:ind w:left="0" w:firstLine="0"/>
      </w:pPr>
    </w:p>
    <w:p>
      <w:pPr>
        <w:pStyle w:val="BodyText"/>
        <w:spacing w:before="49"/>
        <w:ind w:left="0" w:firstLine="0"/>
      </w:pPr>
    </w:p>
    <w:p>
      <w:pPr>
        <w:pStyle w:val="Heading1"/>
      </w:pPr>
      <w:r>
        <w:rPr>
          <w:color w:val="282828"/>
          <w:spacing w:val="-2"/>
          <w:w w:val="105"/>
        </w:rPr>
        <w:t>условия</w:t>
      </w:r>
    </w:p>
    <w:p>
      <w:pPr>
        <w:spacing w:line="196" w:lineRule="auto" w:before="202"/>
        <w:ind w:left="142" w:right="0" w:firstLine="0"/>
        <w:jc w:val="left"/>
        <w:rPr>
          <w:sz w:val="27"/>
        </w:rPr>
      </w:pPr>
      <w:r>
        <w:rPr>
          <w:color w:val="282828"/>
          <w:sz w:val="27"/>
        </w:rPr>
        <w:t>В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случае,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если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вам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необходима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медицинская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помощь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в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клинике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– обратитесь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на горячую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линию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страховой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компании</w:t>
      </w:r>
    </w:p>
    <w:p>
      <w:pPr>
        <w:pStyle w:val="Heading2"/>
        <w:spacing w:line="262" w:lineRule="exact"/>
      </w:pPr>
      <w:r>
        <w:rPr>
          <w:color w:val="282828"/>
          <w:spacing w:val="-6"/>
        </w:rPr>
        <w:t>8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800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302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29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47</w:t>
      </w:r>
    </w:p>
    <w:p>
      <w:pPr>
        <w:pStyle w:val="BodyText"/>
        <w:spacing w:before="9"/>
        <w:ind w:left="202" w:firstLine="0"/>
        <w:rPr>
          <w:rFonts w:ascii="Times New Roman" w:hAnsi="Times New Roman"/>
        </w:rPr>
      </w:pPr>
      <w:r>
        <w:rPr>
          <w:rFonts w:ascii="Times New Roman" w:hAnsi="Times New Roman"/>
        </w:rPr>
        <w:t>для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записи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к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врачу.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Медицинские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услуги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оказываются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рамках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страхового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события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10"/>
        </w:rPr>
        <w:t>–</w:t>
      </w:r>
    </w:p>
    <w:p>
      <w:pPr>
        <w:pStyle w:val="BodyText"/>
        <w:spacing w:line="276" w:lineRule="exact"/>
        <w:ind w:left="142" w:firstLine="0"/>
        <w:rPr>
          <w:rFonts w:ascii="Times New Roman" w:hAnsi="Times New Roman"/>
        </w:rPr>
      </w:pPr>
      <w:r>
        <w:rPr>
          <w:rFonts w:ascii="Times New Roman" w:hAnsi="Times New Roman"/>
        </w:rPr>
        <w:t>острого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заболевания,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обострения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оценки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динамики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хронического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заболевания.</w:t>
      </w:r>
    </w:p>
    <w:p>
      <w:pPr>
        <w:spacing w:line="326" w:lineRule="exact" w:before="0"/>
        <w:ind w:left="142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1062227</wp:posOffset>
                </wp:positionH>
                <wp:positionV relativeFrom="paragraph">
                  <wp:posOffset>4243</wp:posOffset>
                </wp:positionV>
                <wp:extent cx="5977255" cy="2152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7725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215265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214883"/>
                              </a:lnTo>
                              <a:lnTo>
                                <a:pt x="5977127" y="214883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39999pt;margin-top:.334138pt;width:470.639989pt;height:16.920pt;mso-position-horizontal-relative:page;mso-position-vertical-relative:paragraph;z-index:-15793152" id="docshape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color w:val="282828"/>
          <w:spacing w:val="-2"/>
          <w:w w:val="105"/>
          <w:sz w:val="27"/>
        </w:rPr>
        <w:t>в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программу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входит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319" w:after="0"/>
        <w:ind w:left="442" w:right="230" w:hanging="360"/>
        <w:jc w:val="left"/>
        <w:rPr>
          <w:sz w:val="24"/>
        </w:rPr>
      </w:pPr>
      <w:r>
        <w:rPr>
          <w:color w:val="282828"/>
          <w:sz w:val="24"/>
        </w:rPr>
        <w:t>Оказание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амбулаторно-поликлинической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помощи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застрахованным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 терапии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том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кардиологии,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ревматологии,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пульмонологии, гастроэнтерологии,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нефрологии,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эндокринологии,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аллергологии), инфекционным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заболеваниям,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хирургии,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травматологии,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урологии, </w:t>
      </w:r>
      <w:r>
        <w:rPr>
          <w:color w:val="282828"/>
          <w:spacing w:val="-4"/>
          <w:sz w:val="24"/>
        </w:rPr>
        <w:t>проктологии, гинекологии, неврологии, отоларингологии, офтальмологии, </w:t>
      </w:r>
      <w:r>
        <w:rPr>
          <w:color w:val="282828"/>
          <w:sz w:val="24"/>
        </w:rPr>
        <w:t>дерматологии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иных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специальностей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рамках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настоящей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программы,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в том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специалистами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ученой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степенью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(к.м.н.,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д.м.н,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профессор, </w:t>
      </w:r>
      <w:r>
        <w:rPr>
          <w:color w:val="282828"/>
          <w:spacing w:val="-4"/>
          <w:sz w:val="24"/>
        </w:rPr>
        <w:t>специалистов, занимающих должности профессорско-преподавательского </w:t>
      </w:r>
      <w:r>
        <w:rPr>
          <w:color w:val="282828"/>
          <w:sz w:val="24"/>
        </w:rPr>
        <w:t>состава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медицинских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высших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учебных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заведений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(доцент,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профессор,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 </w:t>
      </w:r>
      <w:r>
        <w:rPr>
          <w:color w:val="282828"/>
          <w:spacing w:val="-2"/>
          <w:sz w:val="24"/>
        </w:rPr>
        <w:t>т.д.),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ведущих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/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именных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специалистов,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заведующих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отделений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или </w:t>
      </w:r>
      <w:r>
        <w:rPr>
          <w:color w:val="282828"/>
          <w:sz w:val="24"/>
        </w:rPr>
        <w:t>специалистов,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занимающих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более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высокую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руководящую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должность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(зам. главного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врача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т.д.),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без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ограничений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рамках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страхового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события). Консультации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врачей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других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специальностей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проводятся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объёме установления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диагноза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и выработки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рекомендаций.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67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Оформление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выдача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листков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нетрудоспособности,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медицинских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справок,</w:t>
      </w:r>
    </w:p>
    <w:p>
      <w:pPr>
        <w:pStyle w:val="BodyText"/>
        <w:spacing w:line="196" w:lineRule="auto" w:before="14"/>
        <w:ind w:firstLine="0"/>
      </w:pPr>
      <w:r>
        <w:rPr>
          <w:color w:val="282828"/>
        </w:rPr>
        <w:t>в</w:t>
      </w:r>
      <w:r>
        <w:rPr>
          <w:color w:val="282828"/>
          <w:spacing w:val="-16"/>
        </w:rPr>
        <w:t> </w:t>
      </w:r>
      <w:r>
        <w:rPr>
          <w:color w:val="282828"/>
        </w:rPr>
        <w:t>том</w:t>
      </w:r>
      <w:r>
        <w:rPr>
          <w:color w:val="282828"/>
          <w:spacing w:val="-16"/>
        </w:rPr>
        <w:t> </w:t>
      </w:r>
      <w:r>
        <w:rPr>
          <w:color w:val="282828"/>
        </w:rPr>
        <w:t>числе</w:t>
      </w:r>
      <w:r>
        <w:rPr>
          <w:color w:val="282828"/>
          <w:spacing w:val="-15"/>
        </w:rPr>
        <w:t> </w:t>
      </w:r>
      <w:r>
        <w:rPr>
          <w:color w:val="282828"/>
        </w:rPr>
        <w:t>санаторно-курортных</w:t>
      </w:r>
      <w:r>
        <w:rPr>
          <w:color w:val="282828"/>
          <w:spacing w:val="-14"/>
        </w:rPr>
        <w:t> </w:t>
      </w:r>
      <w:r>
        <w:rPr>
          <w:color w:val="282828"/>
        </w:rPr>
        <w:t>карт</w:t>
      </w:r>
      <w:r>
        <w:rPr>
          <w:color w:val="282828"/>
          <w:spacing w:val="-17"/>
        </w:rPr>
        <w:t> </w:t>
      </w:r>
      <w:r>
        <w:rPr>
          <w:color w:val="282828"/>
        </w:rPr>
        <w:t>и</w:t>
      </w:r>
      <w:r>
        <w:rPr>
          <w:color w:val="282828"/>
          <w:spacing w:val="-15"/>
        </w:rPr>
        <w:t> </w:t>
      </w:r>
      <w:r>
        <w:rPr>
          <w:color w:val="282828"/>
        </w:rPr>
        <w:t>рецептов</w:t>
      </w:r>
      <w:r>
        <w:rPr>
          <w:color w:val="282828"/>
          <w:spacing w:val="-16"/>
        </w:rPr>
        <w:t> </w:t>
      </w:r>
      <w:r>
        <w:rPr>
          <w:color w:val="282828"/>
        </w:rPr>
        <w:t>на</w:t>
      </w:r>
      <w:r>
        <w:rPr>
          <w:color w:val="282828"/>
          <w:spacing w:val="-18"/>
        </w:rPr>
        <w:t> </w:t>
      </w:r>
      <w:r>
        <w:rPr>
          <w:color w:val="282828"/>
        </w:rPr>
        <w:t>очки</w:t>
      </w:r>
      <w:r>
        <w:rPr>
          <w:color w:val="282828"/>
          <w:spacing w:val="-15"/>
        </w:rPr>
        <w:t> </w:t>
      </w:r>
      <w:r>
        <w:rPr>
          <w:color w:val="282828"/>
        </w:rPr>
        <w:t>и</w:t>
      </w:r>
      <w:r>
        <w:rPr>
          <w:color w:val="282828"/>
          <w:spacing w:val="-15"/>
        </w:rPr>
        <w:t> </w:t>
      </w:r>
      <w:r>
        <w:rPr>
          <w:color w:val="282828"/>
        </w:rPr>
        <w:t>контактные линзы</w:t>
      </w:r>
      <w:r>
        <w:rPr>
          <w:color w:val="282828"/>
          <w:spacing w:val="-17"/>
        </w:rPr>
        <w:t> </w:t>
      </w:r>
      <w:r>
        <w:rPr>
          <w:color w:val="282828"/>
        </w:rPr>
        <w:t>(кроме</w:t>
      </w:r>
      <w:r>
        <w:rPr>
          <w:color w:val="282828"/>
          <w:spacing w:val="-16"/>
        </w:rPr>
        <w:t> </w:t>
      </w:r>
      <w:r>
        <w:rPr>
          <w:color w:val="282828"/>
        </w:rPr>
        <w:t>справок</w:t>
      </w:r>
      <w:r>
        <w:rPr>
          <w:color w:val="282828"/>
          <w:spacing w:val="-17"/>
        </w:rPr>
        <w:t> </w:t>
      </w:r>
      <w:r>
        <w:rPr>
          <w:color w:val="282828"/>
        </w:rPr>
        <w:t>для</w:t>
      </w:r>
      <w:r>
        <w:rPr>
          <w:color w:val="282828"/>
          <w:spacing w:val="-16"/>
        </w:rPr>
        <w:t> </w:t>
      </w:r>
      <w:r>
        <w:rPr>
          <w:color w:val="282828"/>
        </w:rPr>
        <w:t>ГИБДД,</w:t>
      </w:r>
      <w:r>
        <w:rPr>
          <w:color w:val="282828"/>
          <w:spacing w:val="-18"/>
        </w:rPr>
        <w:t> </w:t>
      </w:r>
      <w:r>
        <w:rPr>
          <w:color w:val="282828"/>
        </w:rPr>
        <w:t>хранения</w:t>
      </w:r>
      <w:r>
        <w:rPr>
          <w:color w:val="282828"/>
          <w:spacing w:val="-16"/>
        </w:rPr>
        <w:t> </w:t>
      </w:r>
      <w:r>
        <w:rPr>
          <w:color w:val="282828"/>
        </w:rPr>
        <w:t>и</w:t>
      </w:r>
      <w:r>
        <w:rPr>
          <w:color w:val="282828"/>
          <w:spacing w:val="-17"/>
        </w:rPr>
        <w:t> </w:t>
      </w:r>
      <w:r>
        <w:rPr>
          <w:color w:val="282828"/>
        </w:rPr>
        <w:t>ношения</w:t>
      </w:r>
      <w:r>
        <w:rPr>
          <w:color w:val="282828"/>
          <w:spacing w:val="-16"/>
        </w:rPr>
        <w:t> </w:t>
      </w:r>
      <w:r>
        <w:rPr>
          <w:color w:val="282828"/>
        </w:rPr>
        <w:t>оружия,</w:t>
      </w:r>
      <w:r>
        <w:rPr>
          <w:color w:val="282828"/>
          <w:spacing w:val="-17"/>
        </w:rPr>
        <w:t> </w:t>
      </w:r>
      <w:r>
        <w:rPr>
          <w:color w:val="282828"/>
        </w:rPr>
        <w:t>выезда</w:t>
      </w:r>
      <w:r>
        <w:rPr>
          <w:color w:val="282828"/>
          <w:spacing w:val="-16"/>
        </w:rPr>
        <w:t> </w:t>
      </w:r>
      <w:r>
        <w:rPr>
          <w:color w:val="282828"/>
        </w:rPr>
        <w:t>за рубеж, поступления в учебные заведения, допуска к участию в физкультурных</w:t>
      </w:r>
      <w:r>
        <w:rPr>
          <w:color w:val="282828"/>
          <w:spacing w:val="-11"/>
        </w:rPr>
        <w:t> </w:t>
      </w:r>
      <w:r>
        <w:rPr>
          <w:color w:val="282828"/>
        </w:rPr>
        <w:t>и</w:t>
      </w:r>
      <w:r>
        <w:rPr>
          <w:color w:val="282828"/>
          <w:spacing w:val="-10"/>
        </w:rPr>
        <w:t> </w:t>
      </w:r>
      <w:r>
        <w:rPr>
          <w:color w:val="282828"/>
        </w:rPr>
        <w:t>спортивных</w:t>
      </w:r>
      <w:r>
        <w:rPr>
          <w:color w:val="282828"/>
          <w:spacing w:val="-11"/>
        </w:rPr>
        <w:t> </w:t>
      </w:r>
      <w:r>
        <w:rPr>
          <w:color w:val="282828"/>
        </w:rPr>
        <w:t>мероприятиях,</w:t>
      </w:r>
      <w:r>
        <w:rPr>
          <w:color w:val="282828"/>
          <w:spacing w:val="-11"/>
        </w:rPr>
        <w:t> </w:t>
      </w:r>
      <w:r>
        <w:rPr>
          <w:color w:val="282828"/>
        </w:rPr>
        <w:t>в</w:t>
      </w:r>
      <w:r>
        <w:rPr>
          <w:color w:val="282828"/>
          <w:spacing w:val="-11"/>
        </w:rPr>
        <w:t> </w:t>
      </w:r>
      <w:r>
        <w:rPr>
          <w:color w:val="282828"/>
        </w:rPr>
        <w:t>т.ч.</w:t>
      </w:r>
      <w:r>
        <w:rPr>
          <w:color w:val="282828"/>
          <w:spacing w:val="-12"/>
        </w:rPr>
        <w:t> </w:t>
      </w:r>
      <w:r>
        <w:rPr>
          <w:color w:val="282828"/>
        </w:rPr>
        <w:t>Зеленый</w:t>
      </w:r>
      <w:r>
        <w:rPr>
          <w:color w:val="282828"/>
          <w:spacing w:val="-10"/>
        </w:rPr>
        <w:t> </w:t>
      </w:r>
      <w:r>
        <w:rPr>
          <w:color w:val="282828"/>
        </w:rPr>
        <w:t>марафон, работы</w:t>
      </w:r>
      <w:r>
        <w:rPr>
          <w:color w:val="282828"/>
          <w:spacing w:val="-7"/>
        </w:rPr>
        <w:t> </w:t>
      </w:r>
      <w:r>
        <w:rPr>
          <w:color w:val="282828"/>
        </w:rPr>
        <w:t>в</w:t>
      </w:r>
      <w:r>
        <w:rPr>
          <w:color w:val="282828"/>
          <w:spacing w:val="-7"/>
        </w:rPr>
        <w:t> </w:t>
      </w:r>
      <w:r>
        <w:rPr>
          <w:color w:val="282828"/>
        </w:rPr>
        <w:t>торговых</w:t>
      </w:r>
      <w:r>
        <w:rPr>
          <w:color w:val="282828"/>
          <w:spacing w:val="-5"/>
        </w:rPr>
        <w:t> </w:t>
      </w:r>
      <w:r>
        <w:rPr>
          <w:color w:val="282828"/>
        </w:rPr>
        <w:t>точках</w:t>
      </w:r>
      <w:r>
        <w:rPr>
          <w:color w:val="282828"/>
          <w:spacing w:val="-7"/>
        </w:rPr>
        <w:t> </w:t>
      </w:r>
      <w:r>
        <w:rPr>
          <w:color w:val="282828"/>
        </w:rPr>
        <w:t>и</w:t>
      </w:r>
      <w:r>
        <w:rPr>
          <w:color w:val="282828"/>
          <w:spacing w:val="-6"/>
        </w:rPr>
        <w:t> </w:t>
      </w:r>
      <w:r>
        <w:rPr>
          <w:color w:val="282828"/>
        </w:rPr>
        <w:t>пунктах).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136" w:hanging="360"/>
        <w:jc w:val="left"/>
        <w:rPr>
          <w:sz w:val="24"/>
        </w:rPr>
      </w:pPr>
      <w:r>
        <w:rPr>
          <w:color w:val="282828"/>
          <w:sz w:val="24"/>
        </w:rPr>
        <w:t>Проведение медицинских обследований, включая все виды </w:t>
      </w:r>
      <w:r>
        <w:rPr>
          <w:color w:val="282828"/>
          <w:spacing w:val="-2"/>
          <w:sz w:val="24"/>
        </w:rPr>
        <w:t>рентгенологических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(в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числе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2"/>
          <w:sz w:val="24"/>
        </w:rPr>
        <w:t>с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контрастированием),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инструментальных </w:t>
      </w:r>
      <w:r>
        <w:rPr>
          <w:color w:val="282828"/>
          <w:sz w:val="24"/>
        </w:rPr>
        <w:t>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лабораторных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исследований.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Сложные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дорогостоящие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методы </w:t>
      </w:r>
      <w:r>
        <w:rPr>
          <w:color w:val="282828"/>
          <w:spacing w:val="-2"/>
          <w:sz w:val="24"/>
        </w:rPr>
        <w:t>исследования (позитронно-эмиссионная томография, магнитно- </w:t>
      </w:r>
      <w:r>
        <w:rPr>
          <w:color w:val="282828"/>
          <w:sz w:val="24"/>
        </w:rPr>
        <w:t>резонансная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томография,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компьютерная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томография</w:t>
      </w:r>
      <w:r>
        <w:rPr>
          <w:color w:val="282828"/>
          <w:spacing w:val="-6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5"/>
          <w:w w:val="110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медицинским показаниям с контрастированием, иммунологические, гормональные анализы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контроль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гормонов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щитовидной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железы,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исследование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методом ПЦР)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лечения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выполняются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показаниям,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а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также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целью</w:t>
      </w:r>
    </w:p>
    <w:p>
      <w:pPr>
        <w:pStyle w:val="ListParagraph"/>
        <w:spacing w:after="0" w:line="196" w:lineRule="auto"/>
        <w:jc w:val="left"/>
        <w:rPr>
          <w:sz w:val="24"/>
        </w:rPr>
        <w:sectPr>
          <w:type w:val="continuous"/>
          <w:pgSz w:w="11900" w:h="16840"/>
          <w:pgMar w:top="1100" w:bottom="280" w:left="1559" w:right="708"/>
        </w:sectPr>
      </w:pPr>
    </w:p>
    <w:p>
      <w:pPr>
        <w:pStyle w:val="BodyText"/>
        <w:spacing w:line="196" w:lineRule="auto" w:before="52"/>
        <w:ind w:right="104" w:firstLine="0"/>
      </w:pPr>
      <w:r>
        <w:rPr>
          <w:color w:val="282828"/>
          <w:spacing w:val="-2"/>
        </w:rPr>
        <w:t>оценки</w:t>
      </w:r>
      <w:r>
        <w:rPr>
          <w:color w:val="282828"/>
          <w:spacing w:val="-17"/>
        </w:rPr>
        <w:t> </w:t>
      </w:r>
      <w:r>
        <w:rPr>
          <w:color w:val="282828"/>
          <w:spacing w:val="-2"/>
        </w:rPr>
        <w:t>динамики</w:t>
      </w:r>
      <w:r>
        <w:rPr>
          <w:color w:val="282828"/>
          <w:spacing w:val="-17"/>
        </w:rPr>
        <w:t> </w:t>
      </w:r>
      <w:r>
        <w:rPr>
          <w:color w:val="282828"/>
          <w:spacing w:val="-2"/>
        </w:rPr>
        <w:t>хронического</w:t>
      </w:r>
      <w:r>
        <w:rPr>
          <w:color w:val="282828"/>
          <w:spacing w:val="-17"/>
        </w:rPr>
        <w:t> </w:t>
      </w:r>
      <w:r>
        <w:rPr>
          <w:color w:val="282828"/>
          <w:spacing w:val="-2"/>
        </w:rPr>
        <w:t>заболевания</w:t>
      </w:r>
      <w:r>
        <w:rPr>
          <w:color w:val="282828"/>
          <w:spacing w:val="-17"/>
        </w:rPr>
        <w:t> </w:t>
      </w:r>
      <w:r>
        <w:rPr>
          <w:color w:val="282828"/>
          <w:spacing w:val="-2"/>
        </w:rPr>
        <w:t>или</w:t>
      </w:r>
      <w:r>
        <w:rPr>
          <w:color w:val="282828"/>
          <w:spacing w:val="-17"/>
        </w:rPr>
        <w:t> </w:t>
      </w:r>
      <w:r>
        <w:rPr>
          <w:color w:val="282828"/>
          <w:spacing w:val="-2"/>
        </w:rPr>
        <w:t>иного</w:t>
      </w:r>
      <w:r>
        <w:rPr>
          <w:color w:val="282828"/>
          <w:spacing w:val="-17"/>
        </w:rPr>
        <w:t> </w:t>
      </w:r>
      <w:r>
        <w:rPr>
          <w:color w:val="282828"/>
          <w:spacing w:val="-2"/>
        </w:rPr>
        <w:t>нарушения здоровья.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242" w:hanging="360"/>
        <w:jc w:val="left"/>
        <w:rPr>
          <w:sz w:val="24"/>
        </w:rPr>
      </w:pPr>
      <w:r>
        <w:rPr>
          <w:color w:val="282828"/>
          <w:sz w:val="24"/>
        </w:rPr>
        <w:t>Полный спектр физиотерапевтического лечения, массаж (в т.ч. в </w:t>
      </w:r>
      <w:r>
        <w:rPr>
          <w:color w:val="282828"/>
          <w:spacing w:val="-4"/>
          <w:sz w:val="24"/>
        </w:rPr>
        <w:t>профилактических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целях: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1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раз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страховой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год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(страховой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период)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-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до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4"/>
          <w:sz w:val="24"/>
        </w:rPr>
        <w:t>10 </w:t>
      </w:r>
      <w:r>
        <w:rPr>
          <w:color w:val="282828"/>
          <w:sz w:val="24"/>
        </w:rPr>
        <w:t>процедур,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показаниям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-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без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ограничений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количества курсов и процедур); классическая мануальная и иглорефлексотерапия, ЛФК,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включенные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комплексную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терапию,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проводимую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лечебной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целью по поводу страхового случая.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173" w:hanging="360"/>
        <w:jc w:val="left"/>
        <w:rPr>
          <w:sz w:val="24"/>
        </w:rPr>
      </w:pPr>
      <w:r>
        <w:rPr>
          <w:color w:val="282828"/>
          <w:sz w:val="24"/>
        </w:rPr>
        <w:t>Промывание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лакун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миндалин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ручным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методом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(1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курс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10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сеансов).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Услуга оказывается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показаниям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гарантийному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письму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от </w:t>
      </w:r>
      <w:r>
        <w:rPr>
          <w:color w:val="282828"/>
          <w:spacing w:val="-2"/>
          <w:w w:val="105"/>
          <w:sz w:val="24"/>
        </w:rPr>
        <w:t>Страховщика.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835" w:hanging="360"/>
        <w:jc w:val="left"/>
        <w:rPr>
          <w:sz w:val="24"/>
        </w:rPr>
      </w:pPr>
      <w:r>
        <w:rPr>
          <w:color w:val="282828"/>
          <w:sz w:val="24"/>
        </w:rPr>
        <w:t>Анализ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крови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витамин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Д,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витамины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группы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(В6,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В9,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В12),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Д-димер, тропонины,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железо,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ферритин,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ОЖСС,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трансферрин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т.ч. в </w:t>
      </w:r>
      <w:r>
        <w:rPr>
          <w:color w:val="282828"/>
          <w:spacing w:val="-4"/>
          <w:sz w:val="24"/>
        </w:rPr>
        <w:t>профилактических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целях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1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раз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год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(страховой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период),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по </w:t>
      </w:r>
      <w:r>
        <w:rPr>
          <w:color w:val="282828"/>
          <w:sz w:val="24"/>
        </w:rPr>
        <w:t>медицинским показаниям </w:t>
      </w:r>
      <w:r>
        <w:rPr>
          <w:color w:val="282828"/>
          <w:w w:val="110"/>
          <w:sz w:val="24"/>
        </w:rPr>
        <w:t>– </w:t>
      </w:r>
      <w:r>
        <w:rPr>
          <w:color w:val="282828"/>
          <w:sz w:val="24"/>
        </w:rPr>
        <w:t>без ограничений).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808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Гинекологические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диагностические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панели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направлению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лечащего </w:t>
      </w:r>
      <w:r>
        <w:rPr>
          <w:color w:val="282828"/>
          <w:w w:val="105"/>
          <w:sz w:val="24"/>
        </w:rPr>
        <w:t>врача в объеме: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858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Исследование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на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онкоцитологию,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т.ч.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жидкостная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цитология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(при </w:t>
      </w:r>
      <w:r>
        <w:rPr>
          <w:color w:val="282828"/>
          <w:sz w:val="24"/>
        </w:rPr>
        <w:t>отсутствии противопоказаний);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85" w:lineRule="exact" w:before="0" w:after="0"/>
        <w:ind w:left="742" w:right="0" w:hanging="360"/>
        <w:jc w:val="left"/>
        <w:rPr>
          <w:sz w:val="24"/>
        </w:rPr>
      </w:pPr>
      <w:r>
        <w:rPr>
          <w:color w:val="282828"/>
          <w:sz w:val="24"/>
        </w:rPr>
        <w:t>мазок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флору,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анализы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ВПЧ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16,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5"/>
          <w:sz w:val="24"/>
        </w:rPr>
        <w:t>18;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85" w:hanging="360"/>
        <w:jc w:val="left"/>
        <w:rPr>
          <w:sz w:val="24"/>
        </w:rPr>
      </w:pPr>
      <w:r>
        <w:rPr>
          <w:color w:val="282828"/>
          <w:sz w:val="24"/>
        </w:rPr>
        <w:t>анализы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инфекции,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передающиеся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половым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путем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(Chlamydia </w:t>
      </w:r>
      <w:r>
        <w:rPr>
          <w:color w:val="282828"/>
          <w:spacing w:val="-2"/>
          <w:sz w:val="24"/>
        </w:rPr>
        <w:t>trachomatis,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Neisseria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gonorrhoeae,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Mycoplasma genitalium,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Trichomonas vaginalis);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85" w:lineRule="exact" w:before="0" w:after="0"/>
        <w:ind w:left="742" w:right="0" w:hanging="360"/>
        <w:jc w:val="left"/>
        <w:rPr>
          <w:sz w:val="24"/>
        </w:rPr>
      </w:pPr>
      <w:r>
        <w:rPr>
          <w:color w:val="282828"/>
          <w:sz w:val="24"/>
        </w:rPr>
        <w:t>УЗИ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малого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таза;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13" w:after="0"/>
        <w:ind w:left="742" w:right="130" w:hanging="360"/>
        <w:jc w:val="left"/>
        <w:rPr>
          <w:sz w:val="24"/>
        </w:rPr>
      </w:pPr>
      <w:r>
        <w:rPr>
          <w:color w:val="282828"/>
          <w:sz w:val="24"/>
        </w:rPr>
        <w:t>УЗИ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молочных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желез/маммография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согласно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Приказу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возрасту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 </w:t>
      </w:r>
      <w:r>
        <w:rPr>
          <w:color w:val="282828"/>
          <w:spacing w:val="-4"/>
          <w:sz w:val="24"/>
        </w:rPr>
        <w:t>соответствии с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действующими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нормативными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документами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Министерства </w:t>
      </w:r>
      <w:r>
        <w:rPr>
          <w:color w:val="282828"/>
          <w:sz w:val="24"/>
        </w:rPr>
        <w:t>здравоохранения РФ. Проведение по медицинским показаниям без </w:t>
      </w:r>
      <w:r>
        <w:rPr>
          <w:color w:val="282828"/>
          <w:spacing w:val="-2"/>
          <w:sz w:val="24"/>
        </w:rPr>
        <w:t>ограничений.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1157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Проведение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ударно-волновой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терапии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(1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курс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-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5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процедур)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1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раз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год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(страховой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период)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назначению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врача.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1140" w:hanging="360"/>
        <w:jc w:val="left"/>
        <w:rPr>
          <w:sz w:val="24"/>
        </w:rPr>
      </w:pPr>
      <w:r>
        <w:rPr>
          <w:color w:val="282828"/>
          <w:sz w:val="24"/>
        </w:rPr>
        <w:t>Лечение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доброкачественных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опухолей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головного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мозга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рамках </w:t>
      </w:r>
      <w:r>
        <w:rPr>
          <w:color w:val="282828"/>
          <w:spacing w:val="-2"/>
          <w:sz w:val="24"/>
        </w:rPr>
        <w:t>амбулаторно-поликлинической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помощи,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числе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динамическое наблюдение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объеме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консультаций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специалистов,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лабораторных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и </w:t>
      </w:r>
      <w:r>
        <w:rPr>
          <w:color w:val="282828"/>
          <w:sz w:val="24"/>
        </w:rPr>
        <w:t>инструментальных исследований, включая КТ и МРТ.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0" w:after="0"/>
        <w:ind w:left="442" w:right="1533" w:hanging="360"/>
        <w:jc w:val="left"/>
        <w:rPr>
          <w:sz w:val="24"/>
        </w:rPr>
      </w:pPr>
      <w:r>
        <w:rPr>
          <w:color w:val="282828"/>
          <w:sz w:val="24"/>
        </w:rPr>
        <w:t>Плановое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халязиона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вне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периода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обострения,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 </w:t>
      </w:r>
      <w:r>
        <w:rPr>
          <w:color w:val="282828"/>
          <w:spacing w:val="-4"/>
          <w:w w:val="105"/>
          <w:sz w:val="24"/>
        </w:rPr>
        <w:t>назначению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врача,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включая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удаление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с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применением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лазера).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814" w:hanging="360"/>
        <w:jc w:val="both"/>
        <w:rPr>
          <w:sz w:val="24"/>
        </w:rPr>
      </w:pPr>
      <w:r>
        <w:rPr>
          <w:color w:val="282828"/>
          <w:spacing w:val="-6"/>
          <w:sz w:val="24"/>
        </w:rPr>
        <w:t>Услуги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6"/>
          <w:sz w:val="24"/>
        </w:rPr>
        <w:t>стационар-замещающих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6"/>
          <w:sz w:val="24"/>
        </w:rPr>
        <w:t>подразделений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6"/>
          <w:sz w:val="24"/>
        </w:rPr>
        <w:t>(стационар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6"/>
          <w:sz w:val="24"/>
        </w:rPr>
        <w:t>одного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6"/>
          <w:sz w:val="24"/>
        </w:rPr>
        <w:t>дня </w:t>
      </w:r>
      <w:r>
        <w:rPr>
          <w:color w:val="282828"/>
          <w:sz w:val="24"/>
        </w:rPr>
        <w:t>поликлиники)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вышеперечисленным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профилям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согласованию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со </w:t>
      </w:r>
      <w:r>
        <w:rPr>
          <w:color w:val="282828"/>
          <w:spacing w:val="-2"/>
          <w:sz w:val="24"/>
        </w:rPr>
        <w:t>Страховщиком.</w:t>
      </w:r>
    </w:p>
    <w:p>
      <w:pPr>
        <w:pStyle w:val="Heading1"/>
        <w:spacing w:before="247"/>
      </w:pPr>
      <w:r>
        <w:rPr>
          <w:color w:val="282828"/>
          <w:spacing w:val="-4"/>
          <w:w w:val="105"/>
        </w:rPr>
        <w:t>услуги</w:t>
      </w:r>
      <w:r>
        <w:rPr>
          <w:color w:val="282828"/>
          <w:spacing w:val="-16"/>
          <w:w w:val="105"/>
        </w:rPr>
        <w:t> </w:t>
      </w:r>
      <w:r>
        <w:rPr>
          <w:color w:val="282828"/>
          <w:spacing w:val="-4"/>
          <w:w w:val="105"/>
        </w:rPr>
        <w:t>скорой</w:t>
      </w:r>
      <w:r>
        <w:rPr>
          <w:color w:val="282828"/>
          <w:spacing w:val="-15"/>
          <w:w w:val="105"/>
        </w:rPr>
        <w:t> </w:t>
      </w:r>
      <w:r>
        <w:rPr>
          <w:color w:val="282828"/>
          <w:spacing w:val="-4"/>
          <w:w w:val="105"/>
        </w:rPr>
        <w:t>медицинской</w:t>
      </w:r>
      <w:r>
        <w:rPr>
          <w:color w:val="282828"/>
          <w:spacing w:val="-11"/>
          <w:w w:val="105"/>
        </w:rPr>
        <w:t> </w:t>
      </w:r>
      <w:r>
        <w:rPr>
          <w:color w:val="282828"/>
          <w:spacing w:val="-4"/>
          <w:w w:val="105"/>
        </w:rPr>
        <w:t>помощи</w:t>
      </w:r>
    </w:p>
    <w:p>
      <w:pPr>
        <w:pStyle w:val="BodyText"/>
        <w:spacing w:line="196" w:lineRule="auto" w:before="200"/>
        <w:ind w:left="142" w:firstLine="0"/>
      </w:pPr>
      <w:r>
        <w:rPr>
          <w:color w:val="282828"/>
          <w:spacing w:val="-2"/>
        </w:rPr>
        <w:t>Для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вызова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скорой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медицинской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помощи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(СМП)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обратитесь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на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горячую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линию </w:t>
      </w:r>
      <w:r>
        <w:rPr>
          <w:color w:val="282828"/>
        </w:rPr>
        <w:t>страховой компании</w:t>
      </w:r>
    </w:p>
    <w:p>
      <w:pPr>
        <w:pStyle w:val="Heading2"/>
        <w:spacing w:line="263" w:lineRule="exact"/>
      </w:pPr>
      <w:r>
        <w:rPr>
          <w:color w:val="282828"/>
          <w:spacing w:val="-6"/>
        </w:rPr>
        <w:t>8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800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302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29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47</w:t>
      </w:r>
    </w:p>
    <w:p>
      <w:pPr>
        <w:spacing w:before="11"/>
        <w:ind w:left="142" w:right="0" w:firstLine="0"/>
        <w:jc w:val="left"/>
        <w:rPr>
          <w:rFonts w:ascii="Arial MT"/>
          <w:sz w:val="27"/>
        </w:rPr>
      </w:pPr>
      <w:r>
        <w:rPr>
          <w:rFonts w:ascii="Arial MT"/>
          <w:color w:val="282828"/>
          <w:spacing w:val="-10"/>
          <w:sz w:val="27"/>
        </w:rPr>
        <w:t>.</w:t>
      </w:r>
    </w:p>
    <w:p>
      <w:pPr>
        <w:spacing w:after="0"/>
        <w:jc w:val="left"/>
        <w:rPr>
          <w:rFonts w:ascii="Arial MT"/>
          <w:sz w:val="27"/>
        </w:rPr>
        <w:sectPr>
          <w:pgSz w:w="11900" w:h="16840"/>
          <w:pgMar w:top="1100" w:bottom="280" w:left="1559" w:right="708"/>
        </w:sectPr>
      </w:pPr>
    </w:p>
    <w:p>
      <w:pPr>
        <w:pStyle w:val="BodyText"/>
        <w:spacing w:line="196" w:lineRule="auto" w:before="52"/>
        <w:ind w:left="142" w:right="157" w:firstLine="0"/>
        <w:jc w:val="both"/>
      </w:pPr>
      <w:r>
        <w:rPr>
          <w:color w:val="282828"/>
          <w:spacing w:val="-2"/>
        </w:rPr>
        <w:t>Важно: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если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вы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находитесь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в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критической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ситуации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и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помощь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необходима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как можно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скорее,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рекомендуем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одновременно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вызвать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скорую</w:t>
      </w:r>
      <w:r>
        <w:rPr>
          <w:color w:val="282828"/>
          <w:spacing w:val="-6"/>
        </w:rPr>
        <w:t> </w:t>
      </w:r>
      <w:r>
        <w:rPr>
          <w:color w:val="282828"/>
          <w:spacing w:val="-2"/>
        </w:rPr>
        <w:t>помощь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и</w:t>
      </w:r>
      <w:r>
        <w:rPr>
          <w:color w:val="282828"/>
          <w:spacing w:val="-13"/>
        </w:rPr>
        <w:t> </w:t>
      </w:r>
      <w:r>
        <w:rPr>
          <w:color w:val="282828"/>
          <w:spacing w:val="-2"/>
        </w:rPr>
        <w:t>по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ОМС (тел.</w:t>
      </w:r>
    </w:p>
    <w:p>
      <w:pPr>
        <w:pStyle w:val="Heading2"/>
        <w:spacing w:line="257" w:lineRule="exact"/>
      </w:pPr>
      <w:r>
        <w:rPr>
          <w:color w:val="282828"/>
          <w:spacing w:val="-5"/>
        </w:rPr>
        <w:t>112</w:t>
      </w:r>
    </w:p>
    <w:p>
      <w:pPr>
        <w:pStyle w:val="BodyText"/>
        <w:spacing w:line="326" w:lineRule="exact"/>
        <w:ind w:left="142" w:firstLine="0"/>
        <w:jc w:val="both"/>
      </w:pPr>
      <w:r>
        <w:rPr>
          <w:color w:val="282828"/>
        </w:rPr>
        <w:t>),</w:t>
      </w:r>
      <w:r>
        <w:rPr>
          <w:color w:val="282828"/>
          <w:spacing w:val="-13"/>
        </w:rPr>
        <w:t> </w:t>
      </w:r>
      <w:r>
        <w:rPr>
          <w:color w:val="282828"/>
        </w:rPr>
        <w:t>и</w:t>
      </w:r>
      <w:r>
        <w:rPr>
          <w:color w:val="282828"/>
          <w:spacing w:val="-10"/>
        </w:rPr>
        <w:t> </w:t>
      </w:r>
      <w:r>
        <w:rPr>
          <w:color w:val="282828"/>
        </w:rPr>
        <w:t>по</w:t>
      </w:r>
      <w:r>
        <w:rPr>
          <w:color w:val="282828"/>
          <w:spacing w:val="-11"/>
        </w:rPr>
        <w:t> </w:t>
      </w:r>
      <w:r>
        <w:rPr>
          <w:color w:val="282828"/>
          <w:spacing w:val="-4"/>
        </w:rPr>
        <w:t>ДМС.</w:t>
      </w:r>
    </w:p>
    <w:p>
      <w:pPr>
        <w:spacing w:line="196" w:lineRule="auto" w:before="17"/>
        <w:ind w:left="142" w:right="0" w:firstLine="0"/>
        <w:jc w:val="left"/>
        <w:rPr>
          <w:sz w:val="27"/>
        </w:rPr>
      </w:pPr>
      <w:r>
        <w:rPr>
          <w:color w:val="282828"/>
          <w:sz w:val="27"/>
        </w:rPr>
        <w:t>В некоторых регионах могут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отсутствовать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коммерческие СМП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–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в таких</w:t>
      </w:r>
      <w:r>
        <w:rPr>
          <w:color w:val="282828"/>
          <w:spacing w:val="-22"/>
          <w:sz w:val="27"/>
        </w:rPr>
        <w:t> </w:t>
      </w:r>
      <w:r>
        <w:rPr>
          <w:color w:val="282828"/>
          <w:sz w:val="27"/>
        </w:rPr>
        <w:t>случаях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помощь</w:t>
      </w:r>
      <w:r>
        <w:rPr>
          <w:color w:val="282828"/>
          <w:spacing w:val="-22"/>
          <w:sz w:val="27"/>
        </w:rPr>
        <w:t> </w:t>
      </w:r>
      <w:r>
        <w:rPr>
          <w:color w:val="282828"/>
          <w:sz w:val="27"/>
        </w:rPr>
        <w:t>оказывается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только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по</w:t>
      </w:r>
      <w:r>
        <w:rPr>
          <w:color w:val="282828"/>
          <w:spacing w:val="-22"/>
          <w:sz w:val="27"/>
        </w:rPr>
        <w:t> </w:t>
      </w:r>
      <w:r>
        <w:rPr>
          <w:color w:val="282828"/>
          <w:sz w:val="27"/>
        </w:rPr>
        <w:t>ОМС.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Уточнить</w:t>
      </w:r>
      <w:r>
        <w:rPr>
          <w:color w:val="282828"/>
          <w:spacing w:val="-21"/>
          <w:sz w:val="27"/>
        </w:rPr>
        <w:t> </w:t>
      </w:r>
      <w:r>
        <w:rPr>
          <w:color w:val="282828"/>
          <w:sz w:val="27"/>
        </w:rPr>
        <w:t>наличие </w:t>
      </w:r>
      <w:r>
        <w:rPr>
          <w:color w:val="282828"/>
          <w:spacing w:val="-6"/>
          <w:w w:val="105"/>
          <w:sz w:val="27"/>
        </w:rPr>
        <w:t>коммерческой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СМП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в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вашем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городе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можно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на</w:t>
      </w:r>
      <w:r>
        <w:rPr>
          <w:color w:val="282828"/>
          <w:spacing w:val="-13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горячей</w:t>
      </w:r>
      <w:r>
        <w:rPr>
          <w:color w:val="282828"/>
          <w:spacing w:val="-14"/>
          <w:w w:val="105"/>
          <w:sz w:val="27"/>
        </w:rPr>
        <w:t> </w:t>
      </w:r>
      <w:r>
        <w:rPr>
          <w:color w:val="282828"/>
          <w:spacing w:val="-6"/>
          <w:w w:val="105"/>
          <w:sz w:val="27"/>
        </w:rPr>
        <w:t>линии </w:t>
      </w:r>
      <w:r>
        <w:rPr>
          <w:color w:val="282828"/>
          <w:spacing w:val="-2"/>
          <w:w w:val="105"/>
          <w:sz w:val="27"/>
        </w:rPr>
        <w:t>страховой</w:t>
      </w:r>
      <w:r>
        <w:rPr>
          <w:color w:val="282828"/>
          <w:spacing w:val="-21"/>
          <w:w w:val="105"/>
          <w:sz w:val="27"/>
        </w:rPr>
        <w:t> </w:t>
      </w:r>
      <w:r>
        <w:rPr>
          <w:color w:val="282828"/>
          <w:spacing w:val="-2"/>
          <w:w w:val="105"/>
          <w:sz w:val="27"/>
        </w:rPr>
        <w:t>компании.</w:t>
      </w:r>
    </w:p>
    <w:p>
      <w:pPr>
        <w:spacing w:line="294" w:lineRule="exact" w:before="0"/>
        <w:ind w:left="142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82828"/>
          <w:spacing w:val="-2"/>
          <w:w w:val="105"/>
          <w:sz w:val="27"/>
        </w:rPr>
        <w:t>в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программу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входит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319" w:after="0"/>
        <w:ind w:left="442" w:right="249" w:hanging="360"/>
        <w:jc w:val="left"/>
        <w:rPr>
          <w:sz w:val="24"/>
        </w:rPr>
      </w:pPr>
      <w:r>
        <w:rPr>
          <w:color w:val="282828"/>
          <w:sz w:val="24"/>
        </w:rPr>
        <w:t>Выезд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бригады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СМП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г.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Москве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50-километровой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зоны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от МКАД,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г.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Санкт-Петербурге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50-километровой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зоны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от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КАД,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в </w:t>
      </w:r>
      <w:r>
        <w:rPr>
          <w:color w:val="282828"/>
          <w:spacing w:val="-4"/>
          <w:sz w:val="24"/>
        </w:rPr>
        <w:t>регионах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w w:val="110"/>
          <w:sz w:val="24"/>
        </w:rPr>
        <w:t>–</w:t>
      </w:r>
      <w:r>
        <w:rPr>
          <w:color w:val="282828"/>
          <w:spacing w:val="-21"/>
          <w:w w:val="110"/>
          <w:sz w:val="24"/>
        </w:rPr>
        <w:t> </w:t>
      </w:r>
      <w:r>
        <w:rPr>
          <w:color w:val="282828"/>
          <w:spacing w:val="-4"/>
          <w:sz w:val="24"/>
        </w:rPr>
        <w:t>15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км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от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административных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границ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4"/>
          <w:sz w:val="24"/>
        </w:rPr>
        <w:t>города),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первичный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осмотр, </w:t>
      </w:r>
      <w:r>
        <w:rPr>
          <w:color w:val="282828"/>
          <w:sz w:val="24"/>
        </w:rPr>
        <w:t>снятие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ЭКГ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проведение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другой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необходимой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экспресс-диагностики.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81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z w:val="24"/>
        </w:rPr>
        <w:t>Экстренные</w:t>
      </w:r>
      <w:r>
        <w:rPr>
          <w:color w:val="282828"/>
          <w:spacing w:val="-18"/>
          <w:sz w:val="24"/>
        </w:rPr>
        <w:t> </w:t>
      </w:r>
      <w:r>
        <w:rPr>
          <w:color w:val="282828"/>
          <w:sz w:val="24"/>
        </w:rPr>
        <w:t>лечебные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манипуляции.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16" w:after="0"/>
        <w:ind w:left="442" w:right="1393" w:hanging="360"/>
        <w:jc w:val="left"/>
        <w:rPr>
          <w:sz w:val="24"/>
        </w:rPr>
      </w:pPr>
      <w:r>
        <w:rPr>
          <w:color w:val="282828"/>
          <w:sz w:val="24"/>
        </w:rPr>
        <w:t>Экстренная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медицинская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транспортировка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стационар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случае </w:t>
      </w:r>
      <w:r>
        <w:rPr>
          <w:color w:val="282828"/>
          <w:spacing w:val="-2"/>
          <w:sz w:val="24"/>
        </w:rPr>
        <w:t>критического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состояния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здоровья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(по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согласованию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со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страховой компанией).</w:t>
      </w:r>
    </w:p>
    <w:p>
      <w:pPr>
        <w:pStyle w:val="Heading1"/>
        <w:spacing w:before="258"/>
      </w:pPr>
      <w:r>
        <w:rPr>
          <w:color w:val="282828"/>
          <w:spacing w:val="-2"/>
          <w:w w:val="105"/>
        </w:rPr>
        <w:t>экстренная</w:t>
      </w:r>
      <w:r>
        <w:rPr>
          <w:color w:val="282828"/>
          <w:spacing w:val="-21"/>
          <w:w w:val="105"/>
        </w:rPr>
        <w:t> </w:t>
      </w:r>
      <w:r>
        <w:rPr>
          <w:color w:val="282828"/>
          <w:spacing w:val="-2"/>
          <w:w w:val="105"/>
        </w:rPr>
        <w:t>госпитализация</w:t>
      </w:r>
    </w:p>
    <w:p>
      <w:pPr>
        <w:spacing w:line="196" w:lineRule="auto" w:before="221"/>
        <w:ind w:left="142" w:right="104" w:firstLine="0"/>
        <w:jc w:val="left"/>
        <w:rPr>
          <w:sz w:val="27"/>
        </w:rPr>
      </w:pPr>
      <w:r>
        <w:rPr>
          <w:color w:val="282828"/>
          <w:spacing w:val="-2"/>
          <w:sz w:val="27"/>
        </w:rPr>
        <w:t>Экстренная</w:t>
      </w:r>
      <w:r>
        <w:rPr>
          <w:color w:val="282828"/>
          <w:spacing w:val="-6"/>
          <w:sz w:val="27"/>
        </w:rPr>
        <w:t> </w:t>
      </w:r>
      <w:r>
        <w:rPr>
          <w:color w:val="282828"/>
          <w:spacing w:val="-2"/>
          <w:sz w:val="27"/>
        </w:rPr>
        <w:t>госпитализация</w:t>
      </w:r>
      <w:r>
        <w:rPr>
          <w:color w:val="282828"/>
          <w:spacing w:val="-6"/>
          <w:sz w:val="27"/>
        </w:rPr>
        <w:t> </w:t>
      </w:r>
      <w:r>
        <w:rPr>
          <w:color w:val="282828"/>
          <w:spacing w:val="-2"/>
          <w:sz w:val="27"/>
        </w:rPr>
        <w:t>осуществляется</w:t>
      </w:r>
      <w:r>
        <w:rPr>
          <w:color w:val="282828"/>
          <w:spacing w:val="-6"/>
          <w:sz w:val="27"/>
        </w:rPr>
        <w:t> </w:t>
      </w:r>
      <w:r>
        <w:rPr>
          <w:color w:val="282828"/>
          <w:spacing w:val="-2"/>
          <w:sz w:val="27"/>
        </w:rPr>
        <w:t>при</w:t>
      </w:r>
      <w:r>
        <w:rPr>
          <w:color w:val="282828"/>
          <w:spacing w:val="-5"/>
          <w:sz w:val="27"/>
        </w:rPr>
        <w:t> </w:t>
      </w:r>
      <w:r>
        <w:rPr>
          <w:color w:val="282828"/>
          <w:spacing w:val="-2"/>
          <w:sz w:val="27"/>
        </w:rPr>
        <w:t>состоянии</w:t>
      </w:r>
      <w:r>
        <w:rPr>
          <w:color w:val="282828"/>
          <w:spacing w:val="-7"/>
          <w:sz w:val="27"/>
        </w:rPr>
        <w:t> </w:t>
      </w:r>
      <w:r>
        <w:rPr>
          <w:color w:val="282828"/>
          <w:spacing w:val="-2"/>
          <w:sz w:val="27"/>
        </w:rPr>
        <w:t>здоровья </w:t>
      </w:r>
      <w:r>
        <w:rPr>
          <w:color w:val="282828"/>
          <w:sz w:val="27"/>
        </w:rPr>
        <w:t>застрахованного,</w:t>
      </w:r>
      <w:r>
        <w:rPr>
          <w:color w:val="282828"/>
          <w:spacing w:val="-11"/>
          <w:sz w:val="27"/>
        </w:rPr>
        <w:t> </w:t>
      </w:r>
      <w:r>
        <w:rPr>
          <w:color w:val="282828"/>
          <w:sz w:val="27"/>
        </w:rPr>
        <w:t>характеризующемся</w:t>
      </w:r>
      <w:r>
        <w:rPr>
          <w:color w:val="282828"/>
          <w:spacing w:val="-12"/>
          <w:sz w:val="27"/>
        </w:rPr>
        <w:t> </w:t>
      </w:r>
      <w:r>
        <w:rPr>
          <w:color w:val="282828"/>
          <w:sz w:val="27"/>
        </w:rPr>
        <w:t>острыми</w:t>
      </w:r>
      <w:r>
        <w:rPr>
          <w:color w:val="282828"/>
          <w:spacing w:val="-11"/>
          <w:sz w:val="27"/>
        </w:rPr>
        <w:t> </w:t>
      </w:r>
      <w:r>
        <w:rPr>
          <w:color w:val="282828"/>
          <w:sz w:val="27"/>
        </w:rPr>
        <w:t>признаками</w:t>
      </w:r>
      <w:r>
        <w:rPr>
          <w:color w:val="282828"/>
          <w:spacing w:val="-13"/>
          <w:sz w:val="27"/>
        </w:rPr>
        <w:t> </w:t>
      </w:r>
      <w:r>
        <w:rPr>
          <w:color w:val="282828"/>
          <w:sz w:val="27"/>
        </w:rPr>
        <w:t>и симптомами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заболевания (травмы), способными поставить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под угрозу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жизнь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Застрахованного,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если</w:t>
      </w:r>
      <w:r>
        <w:rPr>
          <w:color w:val="282828"/>
          <w:spacing w:val="-3"/>
          <w:sz w:val="27"/>
        </w:rPr>
        <w:t> </w:t>
      </w:r>
      <w:r>
        <w:rPr>
          <w:color w:val="282828"/>
          <w:sz w:val="27"/>
        </w:rPr>
        <w:t>не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будет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срочно</w:t>
      </w:r>
      <w:r>
        <w:rPr>
          <w:color w:val="282828"/>
          <w:spacing w:val="-2"/>
          <w:sz w:val="27"/>
        </w:rPr>
        <w:t> </w:t>
      </w:r>
      <w:r>
        <w:rPr>
          <w:color w:val="282828"/>
          <w:sz w:val="27"/>
        </w:rPr>
        <w:t>оказана медицинская помощь в условиях стационара.</w:t>
      </w:r>
    </w:p>
    <w:p>
      <w:pPr>
        <w:spacing w:before="146"/>
        <w:ind w:left="142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82828"/>
          <w:spacing w:val="-2"/>
          <w:w w:val="105"/>
          <w:sz w:val="27"/>
        </w:rPr>
        <w:t>в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программу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входит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316" w:after="0"/>
        <w:ind w:left="442" w:right="1735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Комплексное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клиническое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обследование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2"/>
          <w:sz w:val="24"/>
        </w:rPr>
        <w:t>поводу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основного </w:t>
      </w:r>
      <w:r>
        <w:rPr>
          <w:color w:val="282828"/>
          <w:sz w:val="24"/>
        </w:rPr>
        <w:t>заболевания, включая рентгенологические лабораторные и инструментальные методы исследований.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962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Медицинские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консультации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ведущих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специалистов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других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врачей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соответствии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индивидуальными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медицинскими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показаниями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и состоянием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больного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объеме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установления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диагноза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выработки врачебных рекомендаций.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82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Лечение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отделении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интенсивной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терапии,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реанимационные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мероприятия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8" w:after="0"/>
        <w:ind w:left="442" w:right="585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Выполнение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оперативных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вмешательств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(кроме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пластических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операций) </w:t>
      </w:r>
      <w:r>
        <w:rPr>
          <w:color w:val="282828"/>
          <w:sz w:val="24"/>
        </w:rPr>
        <w:t>квалифицированными хирургами, в том числе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566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сложные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кардио-,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нейрохирургические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вмешательства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жизненным показаниям;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4" w:lineRule="auto" w:before="0" w:after="0"/>
        <w:ind w:left="742" w:right="989" w:hanging="360"/>
        <w:jc w:val="left"/>
        <w:rPr>
          <w:sz w:val="24"/>
        </w:rPr>
      </w:pPr>
      <w:r>
        <w:rPr>
          <w:color w:val="282828"/>
          <w:sz w:val="24"/>
        </w:rPr>
        <w:t>все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виды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консервативного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лечения,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включая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перевязки,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введение </w:t>
      </w:r>
      <w:r>
        <w:rPr>
          <w:color w:val="282828"/>
          <w:spacing w:val="-2"/>
          <w:w w:val="105"/>
          <w:sz w:val="24"/>
        </w:rPr>
        <w:t>лекарственных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препаратов.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4" w:lineRule="auto" w:before="3" w:after="0"/>
        <w:ind w:left="442" w:right="1502" w:hanging="360"/>
        <w:jc w:val="left"/>
        <w:rPr>
          <w:sz w:val="24"/>
        </w:rPr>
      </w:pPr>
      <w:r>
        <w:rPr>
          <w:color w:val="282828"/>
          <w:sz w:val="24"/>
        </w:rPr>
        <w:t>Физиотерапевтическое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лечение,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массаж,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иглорефлексотерапия, мануальная терапия, занятия ЛФК, бальнеологическое лечение,</w:t>
      </w:r>
    </w:p>
    <w:p>
      <w:pPr>
        <w:pStyle w:val="ListParagraph"/>
        <w:spacing w:after="0" w:line="194" w:lineRule="auto"/>
        <w:jc w:val="left"/>
        <w:rPr>
          <w:sz w:val="24"/>
        </w:rPr>
        <w:sectPr>
          <w:pgSz w:w="11900" w:h="16840"/>
          <w:pgMar w:top="1100" w:bottom="280" w:left="1559" w:right="708"/>
        </w:sectPr>
      </w:pPr>
    </w:p>
    <w:p>
      <w:pPr>
        <w:pStyle w:val="BodyText"/>
        <w:spacing w:line="196" w:lineRule="auto" w:before="52"/>
        <w:ind w:right="366" w:firstLine="0"/>
        <w:jc w:val="both"/>
      </w:pPr>
      <w:r>
        <w:rPr>
          <w:color w:val="282828"/>
          <w:spacing w:val="-2"/>
        </w:rPr>
        <w:t>предписанные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врачом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для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терапии</w:t>
      </w:r>
      <w:r>
        <w:rPr>
          <w:color w:val="282828"/>
          <w:spacing w:val="-11"/>
        </w:rPr>
        <w:t> </w:t>
      </w:r>
      <w:r>
        <w:rPr>
          <w:color w:val="282828"/>
          <w:spacing w:val="-2"/>
        </w:rPr>
        <w:t>заболевания,</w:t>
      </w:r>
      <w:r>
        <w:rPr>
          <w:color w:val="282828"/>
          <w:spacing w:val="-14"/>
        </w:rPr>
        <w:t> </w:t>
      </w:r>
      <w:r>
        <w:rPr>
          <w:color w:val="282828"/>
          <w:spacing w:val="-2"/>
        </w:rPr>
        <w:t>послужившего</w:t>
      </w:r>
      <w:r>
        <w:rPr>
          <w:color w:val="282828"/>
          <w:spacing w:val="-12"/>
        </w:rPr>
        <w:t> </w:t>
      </w:r>
      <w:r>
        <w:rPr>
          <w:color w:val="282828"/>
          <w:spacing w:val="-2"/>
        </w:rPr>
        <w:t>причиной госпитализации.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490" w:hanging="360"/>
        <w:jc w:val="both"/>
        <w:rPr>
          <w:sz w:val="24"/>
        </w:rPr>
      </w:pPr>
      <w:r>
        <w:rPr>
          <w:color w:val="282828"/>
          <w:sz w:val="24"/>
        </w:rPr>
        <w:t>Обеспечение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лекарственными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препаратами,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перевязочным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материалом, </w:t>
      </w:r>
      <w:r>
        <w:rPr>
          <w:color w:val="282828"/>
          <w:spacing w:val="-2"/>
          <w:sz w:val="24"/>
        </w:rPr>
        <w:t>анестетиками,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кислородом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другими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медицинскими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газами,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числе </w:t>
      </w:r>
      <w:r>
        <w:rPr>
          <w:color w:val="282828"/>
          <w:sz w:val="24"/>
        </w:rPr>
        <w:t>дорогостоящими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13" w:hanging="360"/>
        <w:jc w:val="left"/>
        <w:rPr>
          <w:sz w:val="24"/>
        </w:rPr>
      </w:pPr>
      <w:r>
        <w:rPr>
          <w:color w:val="282828"/>
          <w:sz w:val="24"/>
        </w:rPr>
        <w:t>дорогостоящие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лекарственные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средства,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препараты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для </w:t>
      </w:r>
      <w:r>
        <w:rPr>
          <w:color w:val="282828"/>
          <w:spacing w:val="-4"/>
          <w:sz w:val="24"/>
        </w:rPr>
        <w:t>проведения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тромболизиса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иных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диагностических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лечебных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процедур </w:t>
      </w:r>
      <w:r>
        <w:rPr>
          <w:color w:val="282828"/>
          <w:sz w:val="24"/>
        </w:rPr>
        <w:t>по жизненным показаниям, включая экстракорпоральные методы, </w:t>
      </w:r>
      <w:r>
        <w:rPr>
          <w:color w:val="282828"/>
          <w:spacing w:val="-2"/>
          <w:sz w:val="24"/>
        </w:rPr>
        <w:t>гемодиализ.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156" w:hanging="360"/>
        <w:jc w:val="left"/>
        <w:rPr>
          <w:sz w:val="24"/>
        </w:rPr>
      </w:pPr>
      <w:r>
        <w:rPr>
          <w:color w:val="282828"/>
          <w:sz w:val="24"/>
        </w:rPr>
        <w:t>все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расходные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материалы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одноразовые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медицинские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инструменты,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в том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дорогостоящие</w:t>
      </w:r>
      <w:r>
        <w:rPr>
          <w:color w:val="282828"/>
          <w:spacing w:val="-13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8"/>
          <w:w w:val="110"/>
          <w:sz w:val="24"/>
        </w:rPr>
        <w:t> </w:t>
      </w:r>
      <w:r>
        <w:rPr>
          <w:color w:val="282828"/>
          <w:sz w:val="24"/>
        </w:rPr>
        <w:t>стенты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материалы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необходимые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для </w:t>
      </w:r>
      <w:r>
        <w:rPr>
          <w:color w:val="282828"/>
          <w:spacing w:val="-2"/>
          <w:sz w:val="24"/>
        </w:rPr>
        <w:t>проведения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операции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баллонной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ангиопластики,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стентирования,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также фиксирующие металлоконструкции при ортопедических операциях.</w:t>
      </w:r>
    </w:p>
    <w:p>
      <w:pPr>
        <w:pStyle w:val="Heading1"/>
        <w:spacing w:before="237"/>
      </w:pPr>
      <w:r>
        <w:rPr>
          <w:color w:val="282828"/>
        </w:rPr>
        <w:t>плановая</w:t>
      </w:r>
      <w:r>
        <w:rPr>
          <w:color w:val="282828"/>
          <w:spacing w:val="2"/>
        </w:rPr>
        <w:t> </w:t>
      </w:r>
      <w:r>
        <w:rPr>
          <w:color w:val="282828"/>
          <w:spacing w:val="-2"/>
        </w:rPr>
        <w:t>госпитализация</w:t>
      </w:r>
    </w:p>
    <w:p>
      <w:pPr>
        <w:spacing w:line="196" w:lineRule="auto" w:before="101"/>
        <w:ind w:left="142" w:right="878" w:firstLine="0"/>
        <w:jc w:val="left"/>
        <w:rPr>
          <w:sz w:val="27"/>
        </w:rPr>
      </w:pPr>
      <w:r>
        <w:rPr>
          <w:color w:val="282828"/>
          <w:spacing w:val="-2"/>
          <w:sz w:val="27"/>
        </w:rPr>
        <w:t>Плановая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госпитализация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проводится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по</w:t>
      </w:r>
      <w:r>
        <w:rPr>
          <w:color w:val="282828"/>
          <w:spacing w:val="-13"/>
          <w:sz w:val="27"/>
        </w:rPr>
        <w:t> </w:t>
      </w:r>
      <w:r>
        <w:rPr>
          <w:color w:val="282828"/>
          <w:spacing w:val="-2"/>
          <w:sz w:val="27"/>
        </w:rPr>
        <w:t>назначению</w:t>
      </w:r>
      <w:r>
        <w:rPr>
          <w:color w:val="282828"/>
          <w:spacing w:val="-12"/>
          <w:sz w:val="27"/>
        </w:rPr>
        <w:t> </w:t>
      </w:r>
      <w:r>
        <w:rPr>
          <w:color w:val="282828"/>
          <w:spacing w:val="-2"/>
          <w:sz w:val="27"/>
        </w:rPr>
        <w:t>лечащего </w:t>
      </w:r>
      <w:r>
        <w:rPr>
          <w:color w:val="282828"/>
          <w:sz w:val="27"/>
        </w:rPr>
        <w:t>врача и по согласованию со страховой компанией.</w:t>
      </w:r>
    </w:p>
    <w:p>
      <w:pPr>
        <w:spacing w:line="196" w:lineRule="auto" w:before="0"/>
        <w:ind w:left="142" w:right="878" w:firstLine="0"/>
        <w:jc w:val="left"/>
        <w:rPr>
          <w:sz w:val="27"/>
        </w:rPr>
      </w:pPr>
      <w:r>
        <w:rPr>
          <w:color w:val="282828"/>
          <w:sz w:val="27"/>
        </w:rPr>
        <w:t>Страховая компания подберет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для вас</w:t>
      </w:r>
      <w:r>
        <w:rPr>
          <w:color w:val="282828"/>
          <w:spacing w:val="-1"/>
          <w:sz w:val="27"/>
        </w:rPr>
        <w:t> </w:t>
      </w:r>
      <w:r>
        <w:rPr>
          <w:color w:val="282828"/>
          <w:sz w:val="27"/>
        </w:rPr>
        <w:t>лечебное учреждение с </w:t>
      </w:r>
      <w:r>
        <w:rPr>
          <w:color w:val="282828"/>
          <w:spacing w:val="-2"/>
          <w:sz w:val="27"/>
        </w:rPr>
        <w:t>соответствующим</w:t>
      </w:r>
      <w:r>
        <w:rPr>
          <w:color w:val="282828"/>
          <w:spacing w:val="-20"/>
          <w:sz w:val="27"/>
        </w:rPr>
        <w:t> </w:t>
      </w:r>
      <w:r>
        <w:rPr>
          <w:color w:val="282828"/>
          <w:spacing w:val="-2"/>
          <w:sz w:val="27"/>
        </w:rPr>
        <w:t>профилем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и</w:t>
      </w:r>
      <w:r>
        <w:rPr>
          <w:color w:val="282828"/>
          <w:spacing w:val="-20"/>
          <w:sz w:val="27"/>
        </w:rPr>
        <w:t> </w:t>
      </w:r>
      <w:r>
        <w:rPr>
          <w:color w:val="282828"/>
          <w:spacing w:val="-2"/>
          <w:sz w:val="27"/>
        </w:rPr>
        <w:t>местами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на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дату</w:t>
      </w:r>
      <w:r>
        <w:rPr>
          <w:color w:val="282828"/>
          <w:spacing w:val="-20"/>
          <w:sz w:val="27"/>
        </w:rPr>
        <w:t> </w:t>
      </w:r>
      <w:r>
        <w:rPr>
          <w:color w:val="282828"/>
          <w:spacing w:val="-2"/>
          <w:sz w:val="27"/>
        </w:rPr>
        <w:t>госпитализации. Для</w:t>
      </w:r>
      <w:r>
        <w:rPr>
          <w:color w:val="282828"/>
          <w:spacing w:val="-17"/>
          <w:sz w:val="27"/>
        </w:rPr>
        <w:t> </w:t>
      </w:r>
      <w:r>
        <w:rPr>
          <w:color w:val="282828"/>
          <w:spacing w:val="-2"/>
          <w:sz w:val="27"/>
        </w:rPr>
        <w:t>уточнения</w:t>
      </w:r>
      <w:r>
        <w:rPr>
          <w:color w:val="282828"/>
          <w:spacing w:val="-17"/>
          <w:sz w:val="27"/>
        </w:rPr>
        <w:t> </w:t>
      </w:r>
      <w:r>
        <w:rPr>
          <w:color w:val="282828"/>
          <w:spacing w:val="-2"/>
          <w:sz w:val="27"/>
        </w:rPr>
        <w:t>деталей</w:t>
      </w:r>
      <w:r>
        <w:rPr>
          <w:color w:val="282828"/>
          <w:spacing w:val="-18"/>
          <w:sz w:val="27"/>
        </w:rPr>
        <w:t> </w:t>
      </w:r>
      <w:r>
        <w:rPr>
          <w:color w:val="282828"/>
          <w:spacing w:val="-2"/>
          <w:sz w:val="27"/>
        </w:rPr>
        <w:t>обратитесь</w:t>
      </w:r>
      <w:r>
        <w:rPr>
          <w:color w:val="282828"/>
          <w:spacing w:val="-16"/>
          <w:sz w:val="27"/>
        </w:rPr>
        <w:t> </w:t>
      </w:r>
      <w:r>
        <w:rPr>
          <w:color w:val="282828"/>
          <w:spacing w:val="-2"/>
          <w:sz w:val="27"/>
        </w:rPr>
        <w:t>на</w:t>
      </w:r>
      <w:r>
        <w:rPr>
          <w:color w:val="282828"/>
          <w:spacing w:val="-17"/>
          <w:sz w:val="27"/>
        </w:rPr>
        <w:t> </w:t>
      </w:r>
      <w:r>
        <w:rPr>
          <w:color w:val="282828"/>
          <w:spacing w:val="-2"/>
          <w:sz w:val="27"/>
        </w:rPr>
        <w:t>горячую</w:t>
      </w:r>
      <w:r>
        <w:rPr>
          <w:color w:val="282828"/>
          <w:spacing w:val="-19"/>
          <w:sz w:val="27"/>
        </w:rPr>
        <w:t> </w:t>
      </w:r>
      <w:r>
        <w:rPr>
          <w:color w:val="282828"/>
          <w:spacing w:val="-2"/>
          <w:sz w:val="27"/>
        </w:rPr>
        <w:t>линию</w:t>
      </w:r>
      <w:r>
        <w:rPr>
          <w:color w:val="282828"/>
          <w:spacing w:val="-16"/>
          <w:sz w:val="27"/>
        </w:rPr>
        <w:t> </w:t>
      </w:r>
      <w:r>
        <w:rPr>
          <w:color w:val="282828"/>
          <w:spacing w:val="-2"/>
          <w:sz w:val="27"/>
        </w:rPr>
        <w:t>страховой компании</w:t>
      </w:r>
    </w:p>
    <w:p>
      <w:pPr>
        <w:pStyle w:val="Heading2"/>
        <w:spacing w:line="259" w:lineRule="exact"/>
      </w:pPr>
      <w:r>
        <w:rPr>
          <w:color w:val="282828"/>
          <w:spacing w:val="-6"/>
        </w:rPr>
        <w:t>8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800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302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29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47</w:t>
      </w:r>
    </w:p>
    <w:p>
      <w:pPr>
        <w:spacing w:before="7"/>
        <w:ind w:left="14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282828"/>
          <w:spacing w:val="-4"/>
          <w:w w:val="105"/>
          <w:sz w:val="24"/>
        </w:rPr>
        <w:t>в</w:t>
      </w:r>
      <w:r>
        <w:rPr>
          <w:rFonts w:ascii="Tahoma" w:hAnsi="Tahoma"/>
          <w:b/>
          <w:color w:val="282828"/>
          <w:spacing w:val="-14"/>
          <w:w w:val="105"/>
          <w:sz w:val="24"/>
        </w:rPr>
        <w:t> </w:t>
      </w:r>
      <w:r>
        <w:rPr>
          <w:rFonts w:ascii="Tahoma" w:hAnsi="Tahoma"/>
          <w:b/>
          <w:color w:val="282828"/>
          <w:spacing w:val="-4"/>
          <w:w w:val="105"/>
          <w:sz w:val="24"/>
        </w:rPr>
        <w:t>программу</w:t>
      </w:r>
      <w:r>
        <w:rPr>
          <w:rFonts w:ascii="Tahoma" w:hAnsi="Tahoma"/>
          <w:b/>
          <w:color w:val="282828"/>
          <w:spacing w:val="-11"/>
          <w:w w:val="105"/>
          <w:sz w:val="24"/>
        </w:rPr>
        <w:t> </w:t>
      </w:r>
      <w:r>
        <w:rPr>
          <w:rFonts w:ascii="Tahoma" w:hAnsi="Tahoma"/>
          <w:b/>
          <w:color w:val="282828"/>
          <w:spacing w:val="-4"/>
          <w:w w:val="105"/>
          <w:sz w:val="24"/>
        </w:rPr>
        <w:t>входит</w:t>
      </w:r>
    </w:p>
    <w:p>
      <w:pPr>
        <w:pStyle w:val="BodyText"/>
        <w:spacing w:before="25"/>
        <w:ind w:left="0" w:firstLine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1735" w:hanging="360"/>
        <w:jc w:val="left"/>
        <w:rPr>
          <w:sz w:val="24"/>
        </w:rPr>
      </w:pPr>
      <w:r>
        <w:rPr>
          <w:color w:val="282828"/>
          <w:spacing w:val="-2"/>
          <w:sz w:val="24"/>
        </w:rPr>
        <w:t>Комплексное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клиническое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обследование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по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2"/>
          <w:sz w:val="24"/>
        </w:rPr>
        <w:t>поводу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основного </w:t>
      </w:r>
      <w:r>
        <w:rPr>
          <w:color w:val="282828"/>
          <w:sz w:val="24"/>
        </w:rPr>
        <w:t>заболевания, включая рентгенологические, лабораторные и инструментальные методы исследований.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962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Медицинские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консультации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ведущих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специалистов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других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врачей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соответствии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с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индивидуальными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медицинскими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показаниями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и состоянием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больного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объеме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установления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диагноза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выработки врачебных рекомендаций.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435" w:hanging="360"/>
        <w:jc w:val="left"/>
        <w:rPr>
          <w:sz w:val="24"/>
        </w:rPr>
      </w:pPr>
      <w:r>
        <w:rPr>
          <w:color w:val="282828"/>
          <w:sz w:val="24"/>
        </w:rPr>
        <w:t>Проведение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предгоспитальной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подготовки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плановом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порядке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в стационаре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при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наличии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медицинских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показаний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(травмы, параличи/парезы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другие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случаи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малой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мобильности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застрахованного </w:t>
      </w:r>
      <w:r>
        <w:rPr>
          <w:color w:val="282828"/>
          <w:spacing w:val="-2"/>
          <w:sz w:val="24"/>
        </w:rPr>
        <w:t>затрудняющие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проведение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подготовки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амбулаторно).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Услуга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оказывается </w:t>
      </w:r>
      <w:r>
        <w:rPr>
          <w:color w:val="282828"/>
          <w:sz w:val="24"/>
        </w:rPr>
        <w:t>при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возможности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оказания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данной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услуги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ЛПУ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программе.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80" w:lineRule="exact" w:before="0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Лечение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в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отделении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интенсивной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терапии,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реанимационные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мероприятия.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4" w:after="0"/>
        <w:ind w:left="442" w:right="210" w:hanging="360"/>
        <w:jc w:val="left"/>
        <w:rPr>
          <w:sz w:val="24"/>
        </w:rPr>
      </w:pPr>
      <w:r>
        <w:rPr>
          <w:color w:val="282828"/>
          <w:sz w:val="24"/>
        </w:rPr>
        <w:t>Выполнение оперативных вмешательств, включая нейрохирургические и кардиохирургические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операции,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баллонная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ангиопластика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и </w:t>
      </w:r>
      <w:r>
        <w:rPr>
          <w:color w:val="282828"/>
          <w:spacing w:val="-4"/>
          <w:sz w:val="24"/>
        </w:rPr>
        <w:t>стентирование, кроме реконструктивно-восстановительных и пластических </w:t>
      </w:r>
      <w:r>
        <w:rPr>
          <w:color w:val="282828"/>
          <w:sz w:val="24"/>
        </w:rPr>
        <w:t>операций, квалифицированными хирургами,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4" w:lineRule="auto" w:before="0" w:after="0"/>
        <w:ind w:left="742" w:right="925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Проведение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септопластики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при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наличии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медицинских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показаний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и </w:t>
      </w:r>
      <w:r>
        <w:rPr>
          <w:color w:val="282828"/>
          <w:sz w:val="24"/>
        </w:rPr>
        <w:t>направления от лечащего врача;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34" w:hanging="360"/>
        <w:jc w:val="left"/>
        <w:rPr>
          <w:sz w:val="24"/>
        </w:rPr>
      </w:pPr>
      <w:r>
        <w:rPr>
          <w:color w:val="282828"/>
          <w:sz w:val="24"/>
        </w:rPr>
        <w:t>Оперативное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лечение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грыж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(в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герниопластика)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плановом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порядке при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наличии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медицинских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показаний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направления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от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врача,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включая </w:t>
      </w:r>
      <w:r>
        <w:rPr>
          <w:color w:val="282828"/>
          <w:spacing w:val="-4"/>
          <w:sz w:val="24"/>
        </w:rPr>
        <w:t>оплату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расходных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материалов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сеток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(в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4"/>
          <w:sz w:val="24"/>
        </w:rPr>
        <w:t>т.ч.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при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4"/>
          <w:sz w:val="24"/>
        </w:rPr>
        <w:t>отсутствии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клинических </w:t>
      </w:r>
      <w:r>
        <w:rPr>
          <w:color w:val="282828"/>
          <w:sz w:val="24"/>
        </w:rPr>
        <w:t>признаков обострения заболевания).</w:t>
      </w:r>
    </w:p>
    <w:p>
      <w:pPr>
        <w:pStyle w:val="ListParagraph"/>
        <w:spacing w:after="0" w:line="196" w:lineRule="auto"/>
        <w:jc w:val="left"/>
        <w:rPr>
          <w:sz w:val="24"/>
        </w:rPr>
        <w:sectPr>
          <w:pgSz w:w="11900" w:h="16840"/>
          <w:pgMar w:top="1100" w:bottom="280" w:left="1559" w:right="708"/>
        </w:sect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72" w:after="0"/>
        <w:ind w:left="442" w:right="1269" w:hanging="360"/>
        <w:jc w:val="left"/>
        <w:rPr>
          <w:sz w:val="24"/>
        </w:rPr>
      </w:pPr>
      <w:r>
        <w:rPr>
          <w:color w:val="282828"/>
          <w:sz w:val="24"/>
        </w:rPr>
        <w:t>Все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виды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консервативного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лечения,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включая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перевязки,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введение </w:t>
      </w:r>
      <w:r>
        <w:rPr>
          <w:color w:val="282828"/>
          <w:spacing w:val="-4"/>
          <w:w w:val="105"/>
          <w:sz w:val="24"/>
        </w:rPr>
        <w:t>лекарственных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препаратов</w:t>
      </w:r>
      <w:r>
        <w:rPr>
          <w:color w:val="282828"/>
          <w:spacing w:val="-16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и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т.п.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66" w:hanging="360"/>
        <w:jc w:val="left"/>
        <w:rPr>
          <w:sz w:val="24"/>
        </w:rPr>
      </w:pPr>
      <w:r>
        <w:rPr>
          <w:color w:val="282828"/>
          <w:spacing w:val="-4"/>
          <w:w w:val="105"/>
          <w:sz w:val="24"/>
        </w:rPr>
        <w:t>Физиотерапевтическое</w:t>
      </w:r>
      <w:r>
        <w:rPr>
          <w:color w:val="282828"/>
          <w:spacing w:val="-13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лечение,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массаж,</w:t>
      </w:r>
      <w:r>
        <w:rPr>
          <w:color w:val="282828"/>
          <w:spacing w:val="-12"/>
          <w:w w:val="105"/>
          <w:sz w:val="24"/>
        </w:rPr>
        <w:t> </w:t>
      </w:r>
      <w:r>
        <w:rPr>
          <w:color w:val="282828"/>
          <w:spacing w:val="-4"/>
          <w:w w:val="105"/>
          <w:sz w:val="24"/>
        </w:rPr>
        <w:t>иглорефлексотерапия, </w:t>
      </w:r>
      <w:r>
        <w:rPr>
          <w:color w:val="282828"/>
          <w:spacing w:val="-2"/>
          <w:w w:val="105"/>
          <w:sz w:val="24"/>
        </w:rPr>
        <w:t>мануальная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терапия,</w:t>
      </w:r>
      <w:r>
        <w:rPr>
          <w:color w:val="282828"/>
          <w:spacing w:val="-18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занятия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ЛФК,</w:t>
      </w:r>
      <w:r>
        <w:rPr>
          <w:color w:val="282828"/>
          <w:spacing w:val="-19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бальнеологическое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282828"/>
          <w:spacing w:val="-2"/>
          <w:w w:val="105"/>
          <w:sz w:val="24"/>
        </w:rPr>
        <w:t>лечение, </w:t>
      </w:r>
      <w:r>
        <w:rPr>
          <w:color w:val="282828"/>
          <w:spacing w:val="-2"/>
          <w:sz w:val="24"/>
        </w:rPr>
        <w:t>предписанные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врачом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для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терапии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2"/>
          <w:sz w:val="24"/>
        </w:rPr>
        <w:t>заболевания,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послужившего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2"/>
          <w:sz w:val="24"/>
        </w:rPr>
        <w:t>причиной </w:t>
      </w:r>
      <w:r>
        <w:rPr>
          <w:color w:val="282828"/>
          <w:spacing w:val="-2"/>
          <w:w w:val="105"/>
          <w:sz w:val="24"/>
        </w:rPr>
        <w:t>госпитализации;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66" w:hanging="360"/>
        <w:jc w:val="both"/>
        <w:rPr>
          <w:sz w:val="24"/>
        </w:rPr>
      </w:pPr>
      <w:r>
        <w:rPr>
          <w:color w:val="282828"/>
          <w:sz w:val="24"/>
        </w:rPr>
        <w:t>Оперативное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эпителиального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копчикового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хода,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том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при </w:t>
      </w:r>
      <w:r>
        <w:rPr>
          <w:color w:val="282828"/>
          <w:spacing w:val="-2"/>
          <w:sz w:val="24"/>
        </w:rPr>
        <w:t>отсутствии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2"/>
          <w:sz w:val="24"/>
        </w:rPr>
        <w:t>клинических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2"/>
          <w:sz w:val="24"/>
        </w:rPr>
        <w:t>признаков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2"/>
          <w:sz w:val="24"/>
        </w:rPr>
        <w:t>обострения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заболевания,</w:t>
      </w:r>
      <w:r>
        <w:rPr>
          <w:color w:val="282828"/>
          <w:spacing w:val="-4"/>
          <w:sz w:val="24"/>
        </w:rPr>
        <w:t> </w:t>
      </w:r>
      <w:r>
        <w:rPr>
          <w:color w:val="282828"/>
          <w:spacing w:val="-2"/>
          <w:sz w:val="24"/>
        </w:rPr>
        <w:t>при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2"/>
          <w:sz w:val="24"/>
        </w:rPr>
        <w:t>наличии </w:t>
      </w:r>
      <w:r>
        <w:rPr>
          <w:color w:val="282828"/>
          <w:sz w:val="24"/>
        </w:rPr>
        <w:t>медицинских показаний и направления от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врача.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82" w:lineRule="exact" w:before="0" w:after="0"/>
        <w:ind w:left="441" w:right="0" w:hanging="359"/>
        <w:jc w:val="both"/>
        <w:rPr>
          <w:sz w:val="24"/>
        </w:rPr>
      </w:pPr>
      <w:r>
        <w:rPr>
          <w:color w:val="282828"/>
          <w:spacing w:val="-2"/>
          <w:sz w:val="24"/>
        </w:rPr>
        <w:t>Проведение</w:t>
      </w:r>
      <w:r>
        <w:rPr>
          <w:color w:val="282828"/>
          <w:spacing w:val="-16"/>
          <w:sz w:val="24"/>
        </w:rPr>
        <w:t> </w:t>
      </w:r>
      <w:r>
        <w:rPr>
          <w:color w:val="282828"/>
          <w:spacing w:val="-2"/>
          <w:sz w:val="24"/>
        </w:rPr>
        <w:t>оперативного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лечения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варикоцеле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2"/>
          <w:sz w:val="24"/>
        </w:rPr>
        <w:t>(по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направлению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от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2"/>
          <w:sz w:val="24"/>
        </w:rPr>
        <w:t>врача).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6" w:after="0"/>
        <w:ind w:left="442" w:right="490" w:hanging="360"/>
        <w:jc w:val="both"/>
        <w:rPr>
          <w:sz w:val="24"/>
        </w:rPr>
      </w:pPr>
      <w:r>
        <w:rPr>
          <w:color w:val="282828"/>
          <w:sz w:val="24"/>
        </w:rPr>
        <w:t>Обеспечение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лекарственными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препаратами,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перевязочным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материалом, </w:t>
      </w:r>
      <w:r>
        <w:rPr>
          <w:color w:val="282828"/>
          <w:spacing w:val="-2"/>
          <w:sz w:val="24"/>
        </w:rPr>
        <w:t>анестетиками,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кислородом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другими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медицинскими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газами,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том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числе </w:t>
      </w:r>
      <w:r>
        <w:rPr>
          <w:color w:val="282828"/>
          <w:sz w:val="24"/>
        </w:rPr>
        <w:t>дорогостоящими, включая: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213" w:hanging="360"/>
        <w:jc w:val="left"/>
        <w:rPr>
          <w:sz w:val="24"/>
        </w:rPr>
      </w:pPr>
      <w:r>
        <w:rPr>
          <w:color w:val="282828"/>
          <w:sz w:val="24"/>
        </w:rPr>
        <w:t>дорогостоящие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лекарственные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средства,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т.ч.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препараты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для </w:t>
      </w:r>
      <w:r>
        <w:rPr>
          <w:color w:val="282828"/>
          <w:spacing w:val="-4"/>
          <w:sz w:val="24"/>
        </w:rPr>
        <w:t>проведения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тромболизиса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иных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диагностических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4"/>
          <w:sz w:val="24"/>
        </w:rPr>
        <w:t>лечебных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процедур </w:t>
      </w:r>
      <w:r>
        <w:rPr>
          <w:color w:val="282828"/>
          <w:sz w:val="24"/>
        </w:rPr>
        <w:t>по жизненным показаниям, включая экстракорпоральные методы, </w:t>
      </w:r>
      <w:r>
        <w:rPr>
          <w:color w:val="282828"/>
          <w:spacing w:val="-2"/>
          <w:sz w:val="24"/>
        </w:rPr>
        <w:t>гемодиализ.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196" w:lineRule="auto" w:before="0" w:after="0"/>
        <w:ind w:left="742" w:right="456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все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расходные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материалы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и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4"/>
          <w:sz w:val="24"/>
        </w:rPr>
        <w:t>одноразовые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медицинские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4"/>
          <w:sz w:val="24"/>
        </w:rPr>
        <w:t>инструменты,</w:t>
      </w:r>
      <w:r>
        <w:rPr>
          <w:color w:val="282828"/>
          <w:spacing w:val="-6"/>
          <w:sz w:val="24"/>
        </w:rPr>
        <w:t> </w:t>
      </w:r>
      <w:r>
        <w:rPr>
          <w:color w:val="282828"/>
          <w:spacing w:val="-4"/>
          <w:sz w:val="24"/>
        </w:rPr>
        <w:t>в </w:t>
      </w:r>
      <w:r>
        <w:rPr>
          <w:color w:val="282828"/>
          <w:sz w:val="24"/>
        </w:rPr>
        <w:t>том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числе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дорогостоящие</w:t>
      </w:r>
      <w:r>
        <w:rPr>
          <w:color w:val="282828"/>
          <w:spacing w:val="-13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7"/>
          <w:w w:val="110"/>
          <w:sz w:val="24"/>
        </w:rPr>
        <w:t> </w:t>
      </w:r>
      <w:r>
        <w:rPr>
          <w:color w:val="282828"/>
          <w:sz w:val="24"/>
        </w:rPr>
        <w:t>стенты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и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материалы,</w:t>
      </w:r>
      <w:r>
        <w:rPr>
          <w:color w:val="282828"/>
          <w:spacing w:val="-12"/>
          <w:sz w:val="24"/>
        </w:rPr>
        <w:t> </w:t>
      </w:r>
      <w:r>
        <w:rPr>
          <w:color w:val="282828"/>
          <w:sz w:val="24"/>
        </w:rPr>
        <w:t>необходимые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для проведения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операции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баллонной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ангиопластики</w:t>
      </w:r>
      <w:r>
        <w:rPr>
          <w:color w:val="282828"/>
          <w:spacing w:val="-7"/>
          <w:sz w:val="24"/>
        </w:rPr>
        <w:t> </w:t>
      </w:r>
      <w:r>
        <w:rPr>
          <w:color w:val="282828"/>
          <w:w w:val="110"/>
          <w:sz w:val="24"/>
        </w:rPr>
        <w:t>–</w:t>
      </w:r>
      <w:r>
        <w:rPr>
          <w:color w:val="282828"/>
          <w:spacing w:val="-11"/>
          <w:w w:val="110"/>
          <w:sz w:val="24"/>
        </w:rPr>
        <w:t> </w:t>
      </w:r>
      <w:r>
        <w:rPr>
          <w:color w:val="282828"/>
          <w:sz w:val="24"/>
        </w:rPr>
        <w:t>стентирования,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а также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фиксирующие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металлоконструкции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при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ортопедических </w:t>
      </w:r>
      <w:r>
        <w:rPr>
          <w:color w:val="282828"/>
          <w:spacing w:val="-2"/>
          <w:sz w:val="24"/>
        </w:rPr>
        <w:t>операциях.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75" w:hanging="360"/>
        <w:jc w:val="left"/>
        <w:rPr>
          <w:sz w:val="24"/>
        </w:rPr>
      </w:pPr>
      <w:r>
        <w:rPr>
          <w:color w:val="282828"/>
          <w:sz w:val="24"/>
        </w:rPr>
        <w:t>Размещение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в специализированном</w:t>
      </w:r>
      <w:r>
        <w:rPr>
          <w:color w:val="282828"/>
          <w:spacing w:val="-4"/>
          <w:sz w:val="24"/>
        </w:rPr>
        <w:t> </w:t>
      </w:r>
      <w:r>
        <w:rPr>
          <w:color w:val="282828"/>
          <w:sz w:val="24"/>
        </w:rPr>
        <w:t>отделении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при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плановой </w:t>
      </w:r>
      <w:r>
        <w:rPr>
          <w:color w:val="282828"/>
          <w:spacing w:val="-6"/>
          <w:sz w:val="24"/>
        </w:rPr>
        <w:t>госпитализации преимущественно в одно-, двух- или трехместной палате.</w:t>
      </w:r>
    </w:p>
    <w:p>
      <w:pPr>
        <w:pStyle w:val="Heading1"/>
        <w:spacing w:before="234"/>
      </w:pPr>
      <w:r>
        <w:rPr>
          <w:color w:val="282828"/>
          <w:spacing w:val="-2"/>
          <w:w w:val="105"/>
        </w:rPr>
        <w:t>условия</w:t>
      </w:r>
    </w:p>
    <w:p>
      <w:pPr>
        <w:spacing w:line="196" w:lineRule="auto" w:before="202"/>
        <w:ind w:left="142" w:right="0" w:firstLine="0"/>
        <w:jc w:val="left"/>
        <w:rPr>
          <w:sz w:val="27"/>
        </w:rPr>
      </w:pPr>
      <w:r>
        <w:rPr>
          <w:color w:val="282828"/>
          <w:sz w:val="27"/>
        </w:rPr>
        <w:t>Если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вы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заболели,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и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по</w:t>
      </w:r>
      <w:r>
        <w:rPr>
          <w:color w:val="282828"/>
          <w:spacing w:val="-16"/>
          <w:sz w:val="27"/>
        </w:rPr>
        <w:t> </w:t>
      </w:r>
      <w:r>
        <w:rPr>
          <w:color w:val="282828"/>
          <w:sz w:val="27"/>
        </w:rPr>
        <w:t>состоянию</w:t>
      </w:r>
      <w:r>
        <w:rPr>
          <w:color w:val="282828"/>
          <w:spacing w:val="-16"/>
          <w:sz w:val="27"/>
        </w:rPr>
        <w:t> </w:t>
      </w:r>
      <w:r>
        <w:rPr>
          <w:color w:val="282828"/>
          <w:sz w:val="27"/>
        </w:rPr>
        <w:t>здоровья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не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можете</w:t>
      </w:r>
      <w:r>
        <w:rPr>
          <w:color w:val="282828"/>
          <w:spacing w:val="-14"/>
          <w:sz w:val="27"/>
        </w:rPr>
        <w:t> </w:t>
      </w:r>
      <w:r>
        <w:rPr>
          <w:color w:val="282828"/>
          <w:sz w:val="27"/>
        </w:rPr>
        <w:t>прийти</w:t>
      </w:r>
      <w:r>
        <w:rPr>
          <w:color w:val="282828"/>
          <w:spacing w:val="-15"/>
          <w:sz w:val="27"/>
        </w:rPr>
        <w:t> </w:t>
      </w:r>
      <w:r>
        <w:rPr>
          <w:color w:val="282828"/>
          <w:sz w:val="27"/>
        </w:rPr>
        <w:t>в клинику – позвоните на горячую линию страховой компании</w:t>
      </w:r>
    </w:p>
    <w:p>
      <w:pPr>
        <w:pStyle w:val="Heading2"/>
        <w:spacing w:line="260" w:lineRule="exact"/>
      </w:pPr>
      <w:r>
        <w:rPr>
          <w:color w:val="282828"/>
          <w:spacing w:val="-6"/>
        </w:rPr>
        <w:t>8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800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302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29</w:t>
      </w:r>
      <w:r>
        <w:rPr>
          <w:color w:val="282828"/>
          <w:spacing w:val="-12"/>
        </w:rPr>
        <w:t> </w:t>
      </w:r>
      <w:r>
        <w:rPr>
          <w:color w:val="282828"/>
          <w:spacing w:val="-6"/>
        </w:rPr>
        <w:t>47</w:t>
      </w:r>
    </w:p>
    <w:p>
      <w:pPr>
        <w:pStyle w:val="BodyText"/>
        <w:spacing w:line="276" w:lineRule="exact" w:before="12"/>
        <w:ind w:left="202" w:firstLine="0"/>
        <w:rPr>
          <w:rFonts w:ascii="Times New Roman" w:hAnsi="Times New Roman"/>
        </w:rPr>
      </w:pPr>
      <w:r>
        <w:rPr>
          <w:rFonts w:ascii="Times New Roman" w:hAnsi="Times New Roman"/>
        </w:rPr>
        <w:t>для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вызова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врача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4"/>
        </w:rPr>
        <w:t>дом.</w:t>
      </w:r>
    </w:p>
    <w:p>
      <w:pPr>
        <w:spacing w:line="326" w:lineRule="exact" w:before="0"/>
        <w:ind w:left="142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1062227</wp:posOffset>
                </wp:positionH>
                <wp:positionV relativeFrom="paragraph">
                  <wp:posOffset>3934</wp:posOffset>
                </wp:positionV>
                <wp:extent cx="5977255" cy="21336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77255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213360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213359"/>
                              </a:lnTo>
                              <a:lnTo>
                                <a:pt x="5977127" y="213359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39999pt;margin-top:.309786pt;width:470.639989pt;height:16.8pt;mso-position-horizontal-relative:page;mso-position-vertical-relative:paragraph;z-index:-15792640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color w:val="282828"/>
          <w:spacing w:val="-2"/>
          <w:w w:val="105"/>
          <w:sz w:val="27"/>
        </w:rPr>
        <w:t>в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программу</w:t>
      </w:r>
      <w:r>
        <w:rPr>
          <w:rFonts w:ascii="Tahoma" w:hAnsi="Tahoma"/>
          <w:b/>
          <w:color w:val="282828"/>
          <w:spacing w:val="-24"/>
          <w:w w:val="105"/>
          <w:sz w:val="27"/>
        </w:rPr>
        <w:t> </w:t>
      </w:r>
      <w:r>
        <w:rPr>
          <w:rFonts w:ascii="Tahoma" w:hAnsi="Tahoma"/>
          <w:b/>
          <w:color w:val="282828"/>
          <w:spacing w:val="-2"/>
          <w:w w:val="105"/>
          <w:sz w:val="27"/>
        </w:rPr>
        <w:t>входит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36" w:lineRule="exact" w:before="269" w:after="0"/>
        <w:ind w:left="442" w:right="0" w:hanging="360"/>
        <w:jc w:val="left"/>
        <w:rPr>
          <w:sz w:val="24"/>
        </w:rPr>
      </w:pPr>
      <w:r>
        <w:rPr>
          <w:color w:val="282828"/>
          <w:spacing w:val="-4"/>
          <w:sz w:val="24"/>
        </w:rPr>
        <w:t>Вызов</w:t>
      </w:r>
      <w:r>
        <w:rPr>
          <w:color w:val="282828"/>
          <w:spacing w:val="-13"/>
          <w:sz w:val="24"/>
        </w:rPr>
        <w:t> </w:t>
      </w:r>
      <w:r>
        <w:rPr>
          <w:color w:val="282828"/>
          <w:spacing w:val="-4"/>
          <w:sz w:val="24"/>
        </w:rPr>
        <w:t>врача-терапевта/педиатра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на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дом</w:t>
      </w:r>
      <w:r>
        <w:rPr>
          <w:color w:val="282828"/>
          <w:spacing w:val="-10"/>
          <w:sz w:val="24"/>
        </w:rPr>
        <w:t> </w:t>
      </w:r>
      <w:r>
        <w:rPr>
          <w:color w:val="282828"/>
          <w:spacing w:val="-4"/>
          <w:sz w:val="24"/>
        </w:rPr>
        <w:t>(в</w:t>
      </w:r>
      <w:r>
        <w:rPr>
          <w:color w:val="282828"/>
          <w:spacing w:val="-14"/>
          <w:sz w:val="24"/>
        </w:rPr>
        <w:t> </w:t>
      </w:r>
      <w:r>
        <w:rPr>
          <w:color w:val="282828"/>
          <w:spacing w:val="-4"/>
          <w:sz w:val="24"/>
        </w:rPr>
        <w:t>режиме</w:t>
      </w:r>
      <w:r>
        <w:rPr>
          <w:color w:val="282828"/>
          <w:spacing w:val="-11"/>
          <w:sz w:val="24"/>
        </w:rPr>
        <w:t> </w:t>
      </w:r>
      <w:r>
        <w:rPr>
          <w:color w:val="282828"/>
          <w:spacing w:val="-4"/>
          <w:sz w:val="24"/>
        </w:rPr>
        <w:t>работы</w:t>
      </w:r>
      <w:r>
        <w:rPr>
          <w:color w:val="282828"/>
          <w:spacing w:val="-12"/>
          <w:sz w:val="24"/>
        </w:rPr>
        <w:t> </w:t>
      </w:r>
      <w:r>
        <w:rPr>
          <w:color w:val="282828"/>
          <w:spacing w:val="-4"/>
          <w:sz w:val="24"/>
        </w:rPr>
        <w:t>поликлиники).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14" w:after="0"/>
        <w:ind w:left="442" w:right="159" w:hanging="360"/>
        <w:jc w:val="left"/>
        <w:rPr>
          <w:sz w:val="24"/>
        </w:rPr>
      </w:pPr>
      <w:r>
        <w:rPr>
          <w:color w:val="282828"/>
          <w:sz w:val="24"/>
        </w:rPr>
        <w:t>Забор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анализов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на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дому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медицинским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показаниям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состояние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здоровья и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характер заболевания не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позволяет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посетить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поликлинику,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требуется постельный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режим.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Для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г.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Москвы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30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км</w:t>
      </w:r>
      <w:r>
        <w:rPr>
          <w:color w:val="282828"/>
          <w:spacing w:val="-8"/>
          <w:sz w:val="24"/>
        </w:rPr>
        <w:t> </w:t>
      </w:r>
      <w:r>
        <w:rPr>
          <w:color w:val="282828"/>
          <w:sz w:val="24"/>
        </w:rPr>
        <w:t>за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пределами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МКАД, для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Санкт-Петербурга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30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км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за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пределами</w:t>
      </w:r>
      <w:r>
        <w:rPr>
          <w:color w:val="282828"/>
          <w:spacing w:val="-16"/>
          <w:sz w:val="24"/>
        </w:rPr>
        <w:t> </w:t>
      </w:r>
      <w:r>
        <w:rPr>
          <w:color w:val="282828"/>
          <w:sz w:val="24"/>
        </w:rPr>
        <w:t>КАД,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для</w:t>
      </w:r>
      <w:r>
        <w:rPr>
          <w:color w:val="282828"/>
          <w:spacing w:val="-14"/>
          <w:sz w:val="24"/>
        </w:rPr>
        <w:t> </w:t>
      </w:r>
      <w:r>
        <w:rPr>
          <w:color w:val="282828"/>
          <w:sz w:val="24"/>
        </w:rPr>
        <w:t>других регионов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–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в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пределах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административных</w:t>
      </w:r>
      <w:r>
        <w:rPr>
          <w:color w:val="282828"/>
          <w:spacing w:val="-19"/>
          <w:sz w:val="24"/>
        </w:rPr>
        <w:t> </w:t>
      </w:r>
      <w:r>
        <w:rPr>
          <w:color w:val="282828"/>
          <w:sz w:val="24"/>
        </w:rPr>
        <w:t>границ</w:t>
      </w:r>
      <w:r>
        <w:rPr>
          <w:color w:val="282828"/>
          <w:spacing w:val="-17"/>
          <w:sz w:val="24"/>
        </w:rPr>
        <w:t> </w:t>
      </w:r>
      <w:r>
        <w:rPr>
          <w:color w:val="282828"/>
          <w:sz w:val="24"/>
        </w:rPr>
        <w:t>города.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196" w:lineRule="auto" w:before="0" w:after="0"/>
        <w:ind w:left="442" w:right="339" w:hanging="360"/>
        <w:jc w:val="left"/>
        <w:rPr>
          <w:sz w:val="24"/>
        </w:rPr>
      </w:pPr>
      <w:r>
        <w:rPr>
          <w:color w:val="282828"/>
          <w:sz w:val="24"/>
        </w:rPr>
        <w:t>Для г. Москвы – выезд врача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осуществляется в пределах 30 км за </w:t>
      </w:r>
      <w:r>
        <w:rPr>
          <w:color w:val="282828"/>
          <w:spacing w:val="-2"/>
          <w:sz w:val="24"/>
        </w:rPr>
        <w:t>пределами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МКАД,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для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Санкт-Петербурга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–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в</w:t>
      </w:r>
      <w:r>
        <w:rPr>
          <w:color w:val="282828"/>
          <w:spacing w:val="-17"/>
          <w:sz w:val="24"/>
        </w:rPr>
        <w:t> </w:t>
      </w:r>
      <w:r>
        <w:rPr>
          <w:color w:val="282828"/>
          <w:spacing w:val="-2"/>
          <w:sz w:val="24"/>
        </w:rPr>
        <w:t>пределах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30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км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за</w:t>
      </w:r>
      <w:r>
        <w:rPr>
          <w:color w:val="282828"/>
          <w:spacing w:val="-15"/>
          <w:sz w:val="24"/>
        </w:rPr>
        <w:t> </w:t>
      </w:r>
      <w:r>
        <w:rPr>
          <w:color w:val="282828"/>
          <w:spacing w:val="-2"/>
          <w:sz w:val="24"/>
        </w:rPr>
        <w:t>пределами </w:t>
      </w:r>
      <w:r>
        <w:rPr>
          <w:color w:val="282828"/>
          <w:spacing w:val="-6"/>
          <w:sz w:val="24"/>
        </w:rPr>
        <w:t>КАД,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6"/>
          <w:sz w:val="24"/>
        </w:rPr>
        <w:t>для других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6"/>
          <w:sz w:val="24"/>
        </w:rPr>
        <w:t>регионов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6"/>
          <w:sz w:val="24"/>
        </w:rPr>
        <w:t>–</w:t>
      </w:r>
      <w:r>
        <w:rPr>
          <w:color w:val="282828"/>
          <w:spacing w:val="-2"/>
          <w:sz w:val="24"/>
        </w:rPr>
        <w:t> </w:t>
      </w:r>
      <w:r>
        <w:rPr>
          <w:color w:val="282828"/>
          <w:spacing w:val="-6"/>
          <w:sz w:val="24"/>
        </w:rPr>
        <w:t>в</w:t>
      </w:r>
      <w:r>
        <w:rPr>
          <w:color w:val="282828"/>
          <w:spacing w:val="-8"/>
          <w:sz w:val="24"/>
        </w:rPr>
        <w:t> </w:t>
      </w:r>
      <w:r>
        <w:rPr>
          <w:color w:val="282828"/>
          <w:spacing w:val="-6"/>
          <w:sz w:val="24"/>
        </w:rPr>
        <w:t>пределах</w:t>
      </w:r>
      <w:r>
        <w:rPr>
          <w:color w:val="282828"/>
          <w:spacing w:val="-2"/>
          <w:sz w:val="24"/>
        </w:rPr>
        <w:t> </w:t>
      </w:r>
      <w:r>
        <w:rPr>
          <w:color w:val="282828"/>
          <w:spacing w:val="-6"/>
          <w:sz w:val="24"/>
        </w:rPr>
        <w:t>административных</w:t>
      </w:r>
      <w:r>
        <w:rPr>
          <w:color w:val="282828"/>
          <w:spacing w:val="-3"/>
          <w:sz w:val="24"/>
        </w:rPr>
        <w:t> </w:t>
      </w:r>
      <w:r>
        <w:rPr>
          <w:color w:val="282828"/>
          <w:spacing w:val="-6"/>
          <w:sz w:val="24"/>
        </w:rPr>
        <w:t>границ</w:t>
      </w:r>
      <w:r>
        <w:rPr>
          <w:color w:val="282828"/>
          <w:spacing w:val="-2"/>
          <w:sz w:val="24"/>
        </w:rPr>
        <w:t> </w:t>
      </w:r>
      <w:r>
        <w:rPr>
          <w:color w:val="282828"/>
          <w:spacing w:val="-6"/>
          <w:sz w:val="24"/>
        </w:rPr>
        <w:t>города.</w:t>
      </w:r>
    </w:p>
    <w:sectPr>
      <w:pgSz w:w="11900" w:h="16840"/>
      <w:pgMar w:top="108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82828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742" w:hanging="360"/>
      </w:pPr>
      <w:rPr>
        <w:rFonts w:hint="default" w:ascii="Verdana" w:hAnsi="Verdana" w:eastAsia="Verdana" w:cs="Verdana"/>
        <w:b w:val="0"/>
        <w:bCs w:val="0"/>
        <w:i w:val="0"/>
        <w:iCs w:val="0"/>
        <w:color w:val="282828"/>
        <w:spacing w:val="0"/>
        <w:w w:val="98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1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0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9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6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442" w:hanging="360"/>
    </w:pPr>
    <w:rPr>
      <w:rFonts w:ascii="Lucida Sans Unicode" w:hAnsi="Lucida Sans Unicode" w:eastAsia="Lucida Sans Unicode" w:cs="Lucida Sans Unicode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Tahoma" w:hAnsi="Tahoma" w:eastAsia="Tahoma" w:cs="Tahoma"/>
      <w:b/>
      <w:bCs/>
      <w:sz w:val="30"/>
      <w:szCs w:val="30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360"/>
    </w:pPr>
    <w:rPr>
      <w:rFonts w:ascii="Lucida Sans Unicode" w:hAnsi="Lucida Sans Unicode" w:eastAsia="Lucida Sans Unicode" w:cs="Lucida Sans Unicode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Описание услуг в Пульс (Базовый)</dc:title>
  <dcterms:created xsi:type="dcterms:W3CDTF">2025-10-30T05:59:58Z</dcterms:created>
  <dcterms:modified xsi:type="dcterms:W3CDTF">2025-10-30T05:59:58Z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