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right="140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jc w:val="left"/>
      </w:pPr>
    </w:p>
    <w:p>
      <w:pPr>
        <w:pStyle w:val="Heading1"/>
        <w:spacing w:before="1"/>
        <w:ind w:right="140" w:firstLine="0"/>
        <w:jc w:val="center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before="1"/>
        <w:ind w:left="4" w:right="140" w:firstLine="0"/>
        <w:jc w:val="center"/>
        <w:rPr>
          <w:b/>
          <w:sz w:val="22"/>
        </w:rPr>
      </w:pPr>
      <w:r>
        <w:rPr>
          <w:b/>
          <w:sz w:val="22"/>
        </w:rPr>
        <w:t>«Экстренная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стационарная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помощь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территории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России»</w:t>
      </w:r>
    </w:p>
    <w:p>
      <w:pPr>
        <w:pStyle w:val="BodyText"/>
        <w:jc w:val="left"/>
        <w:rPr>
          <w:b/>
        </w:rPr>
      </w:pPr>
    </w:p>
    <w:p>
      <w:pPr>
        <w:pStyle w:val="BodyText"/>
        <w:ind w:left="1" w:right="134" w:firstLine="360"/>
      </w:pPr>
      <w:r>
        <w:rPr/>
        <w:t>По настоящей программе (далее – Программа) СПАО «Ингосстрах» организует и оплачивает предоставление застрахованному лицу (далее – Застрахованный) предусмотренных Программой медицинских и иных услуг при оказании скорой медицинской помощи в экстренной и неотложной формах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(или)</w:t>
      </w:r>
      <w:r>
        <w:rPr>
          <w:spacing w:val="-6"/>
        </w:rPr>
        <w:t> </w:t>
      </w:r>
      <w:r>
        <w:rPr/>
        <w:t>лечении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стационарных</w:t>
      </w:r>
      <w:r>
        <w:rPr>
          <w:spacing w:val="-5"/>
        </w:rPr>
        <w:t> </w:t>
      </w:r>
      <w:r>
        <w:rPr/>
        <w:t>условиях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оказании</w:t>
      </w:r>
      <w:r>
        <w:rPr>
          <w:spacing w:val="-5"/>
        </w:rPr>
        <w:t> </w:t>
      </w:r>
      <w:r>
        <w:rPr/>
        <w:t>медицинской</w:t>
      </w:r>
      <w:r>
        <w:rPr>
          <w:spacing w:val="-7"/>
        </w:rPr>
        <w:t> </w:t>
      </w:r>
      <w:r>
        <w:rPr/>
        <w:t>помощи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неотложной</w:t>
      </w:r>
      <w:r>
        <w:rPr>
          <w:spacing w:val="-7"/>
        </w:rPr>
        <w:t> </w:t>
      </w:r>
      <w:r>
        <w:rPr/>
        <w:t>и экстренной форме в случае острого заболевания (состояния), обострения хронического заболевания, травмы (в том числе при ожоге, отморожении) и отравления, произошедших в период действия страхования по Программе.</w:t>
      </w:r>
    </w:p>
    <w:p>
      <w:pPr>
        <w:pStyle w:val="BodyText"/>
        <w:ind w:left="1" w:right="140" w:firstLine="360"/>
      </w:pPr>
      <w:r>
        <w:rPr/>
        <w:t>СПАО «Ингосстрах» оплачивает медицинские услуги при лечении в стационарных условиях, оказанные по поводу заболеваний и состояний, которые явились непосредственной причиной экстренной госпитализации, а также по поводу сопутствующих заболеваний, если такие услуги необходимы</w:t>
      </w:r>
      <w:r>
        <w:rPr>
          <w:spacing w:val="-10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лечении</w:t>
      </w:r>
      <w:r>
        <w:rPr>
          <w:spacing w:val="-13"/>
        </w:rPr>
        <w:t> </w:t>
      </w:r>
      <w:r>
        <w:rPr/>
        <w:t>по</w:t>
      </w:r>
      <w:r>
        <w:rPr>
          <w:spacing w:val="-11"/>
        </w:rPr>
        <w:t> </w:t>
      </w:r>
      <w:r>
        <w:rPr/>
        <w:t>поводу</w:t>
      </w:r>
      <w:r>
        <w:rPr>
          <w:spacing w:val="-13"/>
        </w:rPr>
        <w:t> </w:t>
      </w:r>
      <w:r>
        <w:rPr/>
        <w:t>основного</w:t>
      </w:r>
      <w:r>
        <w:rPr>
          <w:spacing w:val="-10"/>
        </w:rPr>
        <w:t> </w:t>
      </w:r>
      <w:r>
        <w:rPr/>
        <w:t>заболевания,</w:t>
      </w:r>
      <w:r>
        <w:rPr>
          <w:spacing w:val="-11"/>
        </w:rPr>
        <w:t> </w:t>
      </w:r>
      <w:r>
        <w:rPr/>
        <w:t>послужившего</w:t>
      </w:r>
      <w:r>
        <w:rPr>
          <w:spacing w:val="-11"/>
        </w:rPr>
        <w:t> </w:t>
      </w:r>
      <w:r>
        <w:rPr/>
        <w:t>причиной</w:t>
      </w:r>
      <w:r>
        <w:rPr>
          <w:spacing w:val="-11"/>
        </w:rPr>
        <w:t> </w:t>
      </w:r>
      <w:r>
        <w:rPr/>
        <w:t>госпитализации.</w:t>
      </w:r>
    </w:p>
    <w:p>
      <w:pPr>
        <w:pStyle w:val="BodyText"/>
        <w:spacing w:before="252"/>
        <w:ind w:left="1" w:right="142" w:firstLine="707"/>
      </w:pPr>
      <w:r>
        <w:rPr/>
        <w:t>Настоящая Программа предусматривает предоставление Застрахованному</w:t>
      </w:r>
      <w:r>
        <w:rPr>
          <w:spacing w:val="-2"/>
        </w:rPr>
        <w:t> </w:t>
      </w:r>
      <w:r>
        <w:rPr/>
        <w:t>медицинских</w:t>
      </w:r>
      <w:r>
        <w:rPr>
          <w:spacing w:val="-2"/>
        </w:rPr>
        <w:t> </w:t>
      </w:r>
      <w:r>
        <w:rPr/>
        <w:t>услуг на территории России в населённых пунктах, в которых находятся медицинские организации, имеющие договорные отношения со СПАО «Ингосстрах», оказывающие предусмотренные Программой услуги, находящихся далее, чем 100 км от административных границ населённых пунктов,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которых</w:t>
      </w:r>
      <w:r>
        <w:rPr>
          <w:spacing w:val="80"/>
          <w:w w:val="150"/>
        </w:rPr>
        <w:t> </w:t>
      </w:r>
      <w:r>
        <w:rPr/>
        <w:t>действуют</w:t>
      </w:r>
      <w:r>
        <w:rPr>
          <w:spacing w:val="80"/>
          <w:w w:val="150"/>
        </w:rPr>
        <w:t> </w:t>
      </w:r>
      <w:r>
        <w:rPr/>
        <w:t>программы</w:t>
      </w:r>
      <w:r>
        <w:rPr>
          <w:spacing w:val="80"/>
          <w:w w:val="150"/>
        </w:rPr>
        <w:t> </w:t>
      </w:r>
      <w:r>
        <w:rPr/>
        <w:t>добровольного</w:t>
      </w:r>
      <w:r>
        <w:rPr>
          <w:spacing w:val="80"/>
          <w:w w:val="150"/>
        </w:rPr>
        <w:t> </w:t>
      </w:r>
      <w:r>
        <w:rPr/>
        <w:t>медицинского</w:t>
      </w:r>
      <w:r>
        <w:rPr>
          <w:spacing w:val="80"/>
          <w:w w:val="150"/>
        </w:rPr>
        <w:t> </w:t>
      </w:r>
      <w:r>
        <w:rPr/>
        <w:t>страхования</w:t>
      </w:r>
      <w:r>
        <w:rPr>
          <w:spacing w:val="80"/>
          <w:w w:val="150"/>
        </w:rPr>
        <w:t> </w:t>
      </w:r>
      <w:r>
        <w:rPr/>
        <w:t>СПАО</w:t>
      </w:r>
    </w:p>
    <w:p>
      <w:pPr>
        <w:pStyle w:val="BodyText"/>
        <w:ind w:left="1" w:right="135"/>
      </w:pPr>
      <w:r>
        <w:rPr/>
        <w:t>«Ингосстрах» (если такие программы действуют в Москве, то находящихся далее, чем 100 КМ от МКАД),</w:t>
      </w:r>
      <w:r>
        <w:rPr>
          <w:spacing w:val="-5"/>
        </w:rPr>
        <w:t> </w:t>
      </w:r>
      <w:r>
        <w:rPr/>
        <w:t>имеющиеся</w:t>
      </w:r>
      <w:r>
        <w:rPr>
          <w:spacing w:val="-5"/>
        </w:rPr>
        <w:t> </w:t>
      </w:r>
      <w:r>
        <w:rPr/>
        <w:t>у</w:t>
      </w:r>
      <w:r>
        <w:rPr>
          <w:spacing w:val="-7"/>
        </w:rPr>
        <w:t> </w:t>
      </w:r>
      <w:r>
        <w:rPr/>
        <w:t>Застрахованного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рамках</w:t>
      </w:r>
      <w:r>
        <w:rPr>
          <w:spacing w:val="-4"/>
        </w:rPr>
        <w:t> </w:t>
      </w:r>
      <w:r>
        <w:rPr/>
        <w:t>одного</w:t>
      </w:r>
      <w:r>
        <w:rPr>
          <w:spacing w:val="-4"/>
        </w:rPr>
        <w:t> </w:t>
      </w:r>
      <w:r>
        <w:rPr/>
        <w:t>договора</w:t>
      </w:r>
      <w:r>
        <w:rPr>
          <w:spacing w:val="-7"/>
        </w:rPr>
        <w:t> </w:t>
      </w:r>
      <w:r>
        <w:rPr/>
        <w:t>страхования</w:t>
      </w:r>
      <w:r>
        <w:rPr>
          <w:spacing w:val="-5"/>
        </w:rPr>
        <w:t> </w:t>
      </w:r>
      <w:r>
        <w:rPr/>
        <w:t>совместно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настоящей программой и предусматривающие стационарное обслуживание.</w:t>
      </w:r>
    </w:p>
    <w:p>
      <w:pPr>
        <w:pStyle w:val="BodyText"/>
        <w:spacing w:before="1"/>
        <w:jc w:val="left"/>
      </w:pP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40" w:lineRule="auto" w:before="0" w:after="0"/>
        <w:ind w:left="3457" w:right="0" w:hanging="359"/>
        <w:jc w:val="left"/>
      </w:pPr>
      <w:r>
        <w:rPr/>
        <w:t>Объём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jc w:val="left"/>
        <w:rPr>
          <w:b/>
        </w:rPr>
      </w:pPr>
    </w:p>
    <w:p>
      <w:pPr>
        <w:pStyle w:val="BodyText"/>
        <w:ind w:left="1" w:right="144" w:firstLine="427"/>
      </w:pPr>
      <w:r>
        <w:rPr/>
        <w:t>По настоящей Программе СПАО «Ингосстрах» организует и оплачивает в перечисленных выше случаях следующие медицинские услуги:</w:t>
      </w:r>
      <w:r>
        <w:rPr>
          <w:vertAlign w:val="superscript"/>
        </w:rPr>
        <w:t>1</w:t>
      </w:r>
    </w:p>
    <w:p>
      <w:pPr>
        <w:pStyle w:val="BodyText"/>
        <w:jc w:val="left"/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8" w:hanging="432"/>
        <w:jc w:val="both"/>
        <w:rPr>
          <w:sz w:val="22"/>
        </w:rPr>
      </w:pPr>
      <w:r>
        <w:rPr>
          <w:b/>
          <w:sz w:val="22"/>
        </w:rPr>
        <w:t>Услуги службы скорой медицинской помощи </w:t>
      </w:r>
      <w:r>
        <w:rPr>
          <w:sz w:val="22"/>
        </w:rPr>
        <w:t>(при наличии скорой медицинской помощи, имеющей договорные отношения со СПАО «Ингосстрах», в населённом пункте по месту нахождения Застрахованного):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0" w:hanging="504"/>
        <w:jc w:val="both"/>
        <w:rPr>
          <w:sz w:val="22"/>
        </w:rPr>
      </w:pPr>
      <w:r>
        <w:rPr>
          <w:sz w:val="22"/>
        </w:rPr>
        <w:t>выезд бригады на автомобиле службы скорой медицинской помощи, выполнение неотложных и экстренных диагностических и лечебных вмешательств;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7" w:hanging="504"/>
        <w:jc w:val="both"/>
        <w:rPr>
          <w:sz w:val="22"/>
        </w:rPr>
      </w:pPr>
      <w:r>
        <w:rPr>
          <w:sz w:val="22"/>
        </w:rPr>
        <w:t>медицинская эвакуация санитарным автотранспортом в стационар при наличии показаний для экстренной госпитализации:</w:t>
      </w:r>
    </w:p>
    <w:p>
      <w:pPr>
        <w:pStyle w:val="Heading1"/>
        <w:ind w:left="429" w:firstLine="0"/>
      </w:pPr>
      <w:r>
        <w:rPr/>
        <w:t>Услуги</w:t>
      </w:r>
      <w:r>
        <w:rPr>
          <w:spacing w:val="-9"/>
        </w:rPr>
        <w:t> </w:t>
      </w:r>
      <w:r>
        <w:rPr/>
        <w:t>скорой</w:t>
      </w:r>
      <w:r>
        <w:rPr>
          <w:spacing w:val="-10"/>
        </w:rPr>
        <w:t> </w:t>
      </w:r>
      <w:r>
        <w:rPr/>
        <w:t>медицинской</w:t>
      </w:r>
      <w:r>
        <w:rPr>
          <w:spacing w:val="-7"/>
        </w:rPr>
        <w:t> </w:t>
      </w:r>
      <w:r>
        <w:rPr/>
        <w:t>помощи</w:t>
      </w:r>
      <w:r>
        <w:rPr>
          <w:spacing w:val="-6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1" w:after="0"/>
        <w:ind w:left="1" w:right="140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21"/>
          <w:sz w:val="22"/>
        </w:rPr>
        <w:t> </w:t>
      </w:r>
      <w:r>
        <w:rPr>
          <w:sz w:val="22"/>
        </w:rPr>
        <w:t>Москве</w:t>
      </w:r>
      <w:r>
        <w:rPr>
          <w:spacing w:val="23"/>
          <w:sz w:val="22"/>
        </w:rPr>
        <w:t> </w:t>
      </w:r>
      <w:r>
        <w:rPr>
          <w:sz w:val="22"/>
        </w:rPr>
        <w:t>и</w:t>
      </w:r>
      <w:r>
        <w:rPr>
          <w:spacing w:val="22"/>
          <w:sz w:val="22"/>
        </w:rPr>
        <w:t> </w:t>
      </w:r>
      <w:r>
        <w:rPr>
          <w:sz w:val="22"/>
        </w:rPr>
        <w:t>Московкой</w:t>
      </w:r>
      <w:r>
        <w:rPr>
          <w:spacing w:val="22"/>
          <w:sz w:val="22"/>
        </w:rPr>
        <w:t> </w:t>
      </w:r>
      <w:r>
        <w:rPr>
          <w:sz w:val="22"/>
        </w:rPr>
        <w:t>области</w:t>
      </w:r>
      <w:r>
        <w:rPr>
          <w:spacing w:val="25"/>
          <w:sz w:val="22"/>
        </w:rPr>
        <w:t> </w:t>
      </w:r>
      <w:r>
        <w:rPr>
          <w:sz w:val="22"/>
        </w:rPr>
        <w:t>–</w:t>
      </w:r>
      <w:r>
        <w:rPr>
          <w:spacing w:val="23"/>
          <w:sz w:val="22"/>
        </w:rPr>
        <w:t> </w:t>
      </w:r>
      <w:r>
        <w:rPr>
          <w:sz w:val="22"/>
        </w:rPr>
        <w:t>в</w:t>
      </w:r>
      <w:r>
        <w:rPr>
          <w:spacing w:val="21"/>
          <w:sz w:val="22"/>
        </w:rPr>
        <w:t> </w:t>
      </w:r>
      <w:r>
        <w:rPr>
          <w:sz w:val="22"/>
        </w:rPr>
        <w:t>пределах</w:t>
      </w:r>
      <w:r>
        <w:rPr>
          <w:spacing w:val="23"/>
          <w:sz w:val="22"/>
        </w:rPr>
        <w:t> </w:t>
      </w:r>
      <w:r>
        <w:rPr>
          <w:sz w:val="22"/>
        </w:rPr>
        <w:t>30</w:t>
      </w:r>
      <w:r>
        <w:rPr>
          <w:spacing w:val="23"/>
          <w:sz w:val="22"/>
        </w:rPr>
        <w:t> </w:t>
      </w:r>
      <w:r>
        <w:rPr>
          <w:sz w:val="22"/>
        </w:rPr>
        <w:t>км</w:t>
      </w:r>
      <w:r>
        <w:rPr>
          <w:spacing w:val="22"/>
          <w:sz w:val="22"/>
        </w:rPr>
        <w:t> </w:t>
      </w:r>
      <w:r>
        <w:rPr>
          <w:sz w:val="22"/>
        </w:rPr>
        <w:t>от</w:t>
      </w:r>
      <w:r>
        <w:rPr>
          <w:spacing w:val="22"/>
          <w:sz w:val="22"/>
        </w:rPr>
        <w:t> </w:t>
      </w:r>
      <w:r>
        <w:rPr>
          <w:sz w:val="22"/>
        </w:rPr>
        <w:t>МКАД</w:t>
      </w:r>
      <w:r>
        <w:rPr>
          <w:spacing w:val="23"/>
          <w:sz w:val="22"/>
        </w:rPr>
        <w:t> </w:t>
      </w:r>
      <w:r>
        <w:rPr>
          <w:sz w:val="22"/>
        </w:rPr>
        <w:t>(включая</w:t>
      </w:r>
      <w:r>
        <w:rPr>
          <w:spacing w:val="22"/>
          <w:sz w:val="22"/>
        </w:rPr>
        <w:t> </w:t>
      </w:r>
      <w:r>
        <w:rPr>
          <w:sz w:val="22"/>
        </w:rPr>
        <w:t>транспортировку из медицинской организации при отсутствии показаний для госпитализации);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1" w:after="0"/>
        <w:ind w:left="1" w:right="140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иных</w:t>
      </w:r>
      <w:r>
        <w:rPr>
          <w:spacing w:val="-10"/>
          <w:sz w:val="22"/>
        </w:rPr>
        <w:t> </w:t>
      </w:r>
      <w:r>
        <w:rPr>
          <w:sz w:val="22"/>
        </w:rPr>
        <w:t>населенных</w:t>
      </w:r>
      <w:r>
        <w:rPr>
          <w:spacing w:val="-10"/>
          <w:sz w:val="22"/>
        </w:rPr>
        <w:t> </w:t>
      </w:r>
      <w:r>
        <w:rPr>
          <w:sz w:val="22"/>
        </w:rPr>
        <w:t>пунктах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пределах</w:t>
      </w:r>
      <w:r>
        <w:rPr>
          <w:spacing w:val="-13"/>
          <w:sz w:val="22"/>
        </w:rPr>
        <w:t> </w:t>
      </w:r>
      <w:r>
        <w:rPr>
          <w:sz w:val="22"/>
        </w:rPr>
        <w:t>районов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границ</w:t>
      </w:r>
      <w:r>
        <w:rPr>
          <w:spacing w:val="-11"/>
          <w:sz w:val="22"/>
        </w:rPr>
        <w:t> </w:t>
      </w:r>
      <w:r>
        <w:rPr>
          <w:sz w:val="22"/>
        </w:rPr>
        <w:t>населенного</w:t>
      </w:r>
      <w:r>
        <w:rPr>
          <w:spacing w:val="-13"/>
          <w:sz w:val="22"/>
        </w:rPr>
        <w:t> </w:t>
      </w:r>
      <w:r>
        <w:rPr>
          <w:sz w:val="22"/>
        </w:rPr>
        <w:t>пункта,</w:t>
      </w:r>
      <w:r>
        <w:rPr>
          <w:spacing w:val="-10"/>
          <w:sz w:val="22"/>
        </w:rPr>
        <w:t> </w:t>
      </w:r>
      <w:r>
        <w:rPr>
          <w:sz w:val="22"/>
        </w:rPr>
        <w:t>установленных службой скорой медицинской помощи.</w:t>
      </w:r>
    </w:p>
    <w:p>
      <w:pPr>
        <w:pStyle w:val="Heading1"/>
        <w:numPr>
          <w:ilvl w:val="1"/>
          <w:numId w:val="1"/>
        </w:numPr>
        <w:tabs>
          <w:tab w:pos="793" w:val="left" w:leader="none"/>
        </w:tabs>
        <w:spacing w:line="240" w:lineRule="auto" w:before="251" w:after="0"/>
        <w:ind w:left="793" w:right="141" w:hanging="432"/>
        <w:jc w:val="left"/>
      </w:pPr>
      <w:r>
        <w:rPr/>
        <w:t>Услуги,</w:t>
      </w:r>
      <w:r>
        <w:rPr>
          <w:spacing w:val="40"/>
        </w:rPr>
        <w:t> </w:t>
      </w:r>
      <w:r>
        <w:rPr/>
        <w:t>оказываемые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лечении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стационаре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соответствии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возможностями</w:t>
      </w:r>
      <w:r>
        <w:rPr>
          <w:spacing w:val="80"/>
        </w:rPr>
        <w:t> </w:t>
      </w:r>
      <w:r>
        <w:rPr/>
        <w:t>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1" w:lineRule="exact" w:before="0" w:after="0"/>
        <w:ind w:left="1224" w:right="0" w:hanging="503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лечебные,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3" w:after="0"/>
        <w:ind w:left="709" w:right="0" w:hanging="280"/>
        <w:jc w:val="left"/>
        <w:rPr>
          <w:sz w:val="22"/>
        </w:rPr>
      </w:pPr>
      <w:r>
        <w:rPr>
          <w:sz w:val="22"/>
        </w:rPr>
        <w:t>консультации</w:t>
      </w:r>
      <w:r>
        <w:rPr>
          <w:spacing w:val="-5"/>
          <w:sz w:val="22"/>
        </w:rPr>
        <w:t> </w:t>
      </w:r>
      <w:r>
        <w:rPr>
          <w:sz w:val="22"/>
        </w:rPr>
        <w:t>врачей,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4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врачей-</w:t>
      </w:r>
      <w:r>
        <w:rPr>
          <w:spacing w:val="-2"/>
          <w:sz w:val="22"/>
        </w:rPr>
        <w:t>специалистов;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пребывание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отделении</w:t>
      </w:r>
      <w:r>
        <w:rPr>
          <w:spacing w:val="-10"/>
          <w:sz w:val="22"/>
        </w:rPr>
        <w:t> </w:t>
      </w:r>
      <w:r>
        <w:rPr>
          <w:sz w:val="22"/>
        </w:rPr>
        <w:t>интенсивной</w:t>
      </w:r>
      <w:r>
        <w:rPr>
          <w:spacing w:val="-9"/>
          <w:sz w:val="22"/>
        </w:rPr>
        <w:t> </w:t>
      </w:r>
      <w:r>
        <w:rPr>
          <w:sz w:val="22"/>
        </w:rPr>
        <w:t>терапии,</w:t>
      </w:r>
      <w:r>
        <w:rPr>
          <w:spacing w:val="-8"/>
          <w:sz w:val="22"/>
        </w:rPr>
        <w:t> </w:t>
      </w:r>
      <w:r>
        <w:rPr>
          <w:sz w:val="22"/>
        </w:rPr>
        <w:t>реанимационные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мероприятия;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pacing w:val="-2"/>
          <w:sz w:val="22"/>
        </w:rPr>
        <w:t>анестезиологические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пособия;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40" w:lineRule="auto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хирургическое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консервативное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лечение;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8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214867</wp:posOffset>
                </wp:positionV>
                <wp:extent cx="182943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6.918713pt;width:144.020pt;height:.6000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9"/>
        <w:ind w:left="1" w:right="133" w:firstLine="0"/>
        <w:jc w:val="both"/>
        <w:rPr>
          <w:sz w:val="18"/>
        </w:rPr>
      </w:pPr>
      <w:r>
        <w:rPr>
          <w:b/>
          <w:position w:val="6"/>
          <w:sz w:val="12"/>
        </w:rPr>
        <w:t>1</w:t>
      </w:r>
      <w:r>
        <w:rPr>
          <w:b/>
          <w:spacing w:val="40"/>
          <w:position w:val="6"/>
          <w:sz w:val="12"/>
        </w:rPr>
        <w:t> </w:t>
      </w:r>
      <w:r>
        <w:rPr>
          <w:sz w:val="18"/>
        </w:rPr>
        <w:t>Услуги, организацию и оплату которых не выполняет СПАО «Ингосстрах», а также перечень заболеваний, по поводу которых СПАО «Ингосстрах» не организует и не оплачивает оказание услуг, перечислены в Исключениях из программ добровольного медицинского страхования, являющихся неотъемлемой частью настоящей программы.</w:t>
      </w:r>
    </w:p>
    <w:p>
      <w:pPr>
        <w:spacing w:after="0"/>
        <w:jc w:val="both"/>
        <w:rPr>
          <w:sz w:val="18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74" w:after="0"/>
        <w:ind w:left="1" w:right="140" w:firstLine="427"/>
        <w:jc w:val="both"/>
        <w:rPr>
          <w:sz w:val="22"/>
        </w:rPr>
      </w:pPr>
      <w:r>
        <w:rPr>
          <w:sz w:val="22"/>
        </w:rPr>
        <w:t>физиолечение,</w:t>
      </w:r>
      <w:r>
        <w:rPr>
          <w:spacing w:val="-14"/>
          <w:sz w:val="22"/>
        </w:rPr>
        <w:t> </w:t>
      </w:r>
      <w:r>
        <w:rPr>
          <w:sz w:val="22"/>
        </w:rPr>
        <w:t>классический</w:t>
      </w:r>
      <w:r>
        <w:rPr>
          <w:spacing w:val="-14"/>
          <w:sz w:val="22"/>
        </w:rPr>
        <w:t> </w:t>
      </w:r>
      <w:r>
        <w:rPr>
          <w:sz w:val="22"/>
        </w:rPr>
        <w:t>массаж,</w:t>
      </w:r>
      <w:r>
        <w:rPr>
          <w:spacing w:val="-14"/>
          <w:sz w:val="22"/>
        </w:rPr>
        <w:t> </w:t>
      </w:r>
      <w:r>
        <w:rPr>
          <w:sz w:val="22"/>
        </w:rPr>
        <w:t>корпоральная</w:t>
      </w:r>
      <w:r>
        <w:rPr>
          <w:spacing w:val="-13"/>
          <w:sz w:val="22"/>
        </w:rPr>
        <w:t> </w:t>
      </w:r>
      <w:r>
        <w:rPr>
          <w:sz w:val="22"/>
        </w:rPr>
        <w:t>иглорефлексотерапия,</w:t>
      </w:r>
      <w:r>
        <w:rPr>
          <w:spacing w:val="-14"/>
          <w:sz w:val="22"/>
        </w:rPr>
        <w:t> </w:t>
      </w:r>
      <w:r>
        <w:rPr>
          <w:sz w:val="22"/>
        </w:rPr>
        <w:t>мануальная</w:t>
      </w:r>
      <w:r>
        <w:rPr>
          <w:spacing w:val="-14"/>
          <w:sz w:val="22"/>
        </w:rPr>
        <w:t> </w:t>
      </w:r>
      <w:r>
        <w:rPr>
          <w:sz w:val="22"/>
        </w:rPr>
        <w:t>терапия, лечебная физкультура;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1" w:after="0"/>
        <w:ind w:left="1" w:right="139" w:firstLine="427"/>
        <w:jc w:val="both"/>
        <w:rPr>
          <w:sz w:val="22"/>
        </w:rPr>
      </w:pPr>
      <w:r>
        <w:rPr>
          <w:sz w:val="22"/>
        </w:rPr>
        <w:t>лекарственные препараты, имеющиеся в наличии стационара, медицинские изделия, не имплантируемые в организм человека, в том числе расходуемые при выполнении медицинских </w:t>
      </w:r>
      <w:r>
        <w:rPr>
          <w:spacing w:val="-2"/>
          <w:sz w:val="22"/>
        </w:rPr>
        <w:t>вмешательств;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1" w:right="138" w:firstLine="427"/>
        <w:jc w:val="both"/>
        <w:rPr>
          <w:sz w:val="22"/>
        </w:rPr>
      </w:pPr>
      <w:r>
        <w:rPr>
          <w:sz w:val="22"/>
        </w:rPr>
        <w:t>оплата металлоконструкций и медицинских изделий, имплантируемых в организм человека при</w:t>
      </w:r>
      <w:r>
        <w:rPr>
          <w:spacing w:val="-3"/>
          <w:sz w:val="22"/>
        </w:rPr>
        <w:t> </w:t>
      </w:r>
      <w:r>
        <w:rPr>
          <w:sz w:val="22"/>
        </w:rPr>
        <w:t>оказании</w:t>
      </w:r>
      <w:r>
        <w:rPr>
          <w:spacing w:val="-2"/>
          <w:sz w:val="22"/>
        </w:rPr>
        <w:t> </w:t>
      </w:r>
      <w:r>
        <w:rPr>
          <w:sz w:val="22"/>
        </w:rPr>
        <w:t>медицинской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экстренной</w:t>
      </w:r>
      <w:r>
        <w:rPr>
          <w:spacing w:val="-2"/>
          <w:sz w:val="22"/>
        </w:rPr>
        <w:t> </w:t>
      </w:r>
      <w:r>
        <w:rPr>
          <w:sz w:val="22"/>
        </w:rPr>
        <w:t>форме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жизненным</w:t>
      </w:r>
      <w:r>
        <w:rPr>
          <w:spacing w:val="-3"/>
          <w:sz w:val="22"/>
        </w:rPr>
        <w:t> </w:t>
      </w:r>
      <w:r>
        <w:rPr>
          <w:sz w:val="22"/>
        </w:rPr>
        <w:t>показаниям</w:t>
      </w:r>
      <w:r>
        <w:rPr>
          <w:spacing w:val="-2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случаях</w:t>
      </w:r>
      <w:r>
        <w:rPr>
          <w:spacing w:val="-1"/>
          <w:sz w:val="22"/>
        </w:rPr>
        <w:t> </w:t>
      </w:r>
      <w:r>
        <w:rPr>
          <w:sz w:val="22"/>
        </w:rPr>
        <w:t>угрозы жизни), а также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добровольного медицинского страхования, предусматривающим лечение в стационаре;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1" w:right="141" w:firstLine="427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страхования;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8" w:lineRule="exact" w:before="0" w:after="0"/>
        <w:ind w:left="709" w:right="0" w:hanging="280"/>
        <w:jc w:val="both"/>
        <w:rPr>
          <w:sz w:val="22"/>
        </w:rPr>
      </w:pPr>
      <w:r>
        <w:rPr>
          <w:sz w:val="22"/>
        </w:rPr>
        <w:t>прерывание</w:t>
      </w:r>
      <w:r>
        <w:rPr>
          <w:spacing w:val="-9"/>
          <w:sz w:val="22"/>
        </w:rPr>
        <w:t> </w:t>
      </w:r>
      <w:r>
        <w:rPr>
          <w:sz w:val="22"/>
        </w:rPr>
        <w:t>беременности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1" w:hanging="504"/>
        <w:jc w:val="both"/>
        <w:rPr>
          <w:sz w:val="22"/>
        </w:rPr>
      </w:pPr>
      <w:r>
        <w:rPr>
          <w:sz w:val="22"/>
        </w:rPr>
        <w:t>пребывание в палате с количеством мест два и более (в том числе оплачивается совместное</w:t>
      </w:r>
      <w:r>
        <w:rPr>
          <w:spacing w:val="-1"/>
          <w:sz w:val="22"/>
        </w:rPr>
        <w:t> </w:t>
      </w:r>
      <w:r>
        <w:rPr>
          <w:sz w:val="22"/>
        </w:rPr>
        <w:t>нахождение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медицинской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стационарных</w:t>
      </w:r>
      <w:r>
        <w:rPr>
          <w:spacing w:val="-1"/>
          <w:sz w:val="22"/>
        </w:rPr>
        <w:t> </w:t>
      </w:r>
      <w:r>
        <w:rPr>
          <w:sz w:val="22"/>
        </w:rPr>
        <w:t>условиях</w:t>
      </w:r>
      <w:r>
        <w:rPr>
          <w:spacing w:val="-1"/>
          <w:sz w:val="22"/>
        </w:rPr>
        <w:t> </w:t>
      </w:r>
      <w:r>
        <w:rPr>
          <w:sz w:val="22"/>
        </w:rPr>
        <w:t>одного</w:t>
      </w:r>
      <w:r>
        <w:rPr>
          <w:spacing w:val="-1"/>
          <w:sz w:val="22"/>
        </w:rPr>
        <w:t> </w:t>
      </w:r>
      <w:r>
        <w:rPr>
          <w:sz w:val="22"/>
        </w:rPr>
        <w:t>из законных представителей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 Застрахованного до достижения Застрахованным возраста четырех лет, при этом пребывание законного представителя организуется только при возможности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медицинской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организации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без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оплаты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оказанных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ему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медицинских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услуг), </w:t>
      </w:r>
      <w:r>
        <w:rPr>
          <w:spacing w:val="-2"/>
          <w:sz w:val="22"/>
          <w:vertAlign w:val="baseline"/>
        </w:rPr>
        <w:t>питание;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уход,</w:t>
      </w:r>
      <w:r>
        <w:rPr>
          <w:spacing w:val="-7"/>
          <w:sz w:val="22"/>
        </w:rPr>
        <w:t> </w:t>
      </w:r>
      <w:r>
        <w:rPr>
          <w:sz w:val="22"/>
        </w:rPr>
        <w:t>обеспечиваемый</w:t>
      </w:r>
      <w:r>
        <w:rPr>
          <w:spacing w:val="-6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персоналом;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Heading1"/>
        <w:numPr>
          <w:ilvl w:val="0"/>
          <w:numId w:val="1"/>
        </w:numPr>
        <w:tabs>
          <w:tab w:pos="3087" w:val="left" w:leader="none"/>
        </w:tabs>
        <w:spacing w:line="240" w:lineRule="auto" w:before="253" w:after="0"/>
        <w:ind w:left="3087" w:right="0" w:hanging="359"/>
        <w:jc w:val="left"/>
      </w:pPr>
      <w:r>
        <w:rPr/>
        <w:t>Порядок</w:t>
      </w:r>
      <w:r>
        <w:rPr>
          <w:spacing w:val="-7"/>
        </w:rPr>
        <w:t> </w:t>
      </w:r>
      <w:r>
        <w:rPr/>
        <w:t>оказания</w:t>
      </w:r>
      <w:r>
        <w:rPr>
          <w:spacing w:val="-8"/>
        </w:rPr>
        <w:t> </w:t>
      </w:r>
      <w:r>
        <w:rPr/>
        <w:t>медицинских</w:t>
      </w:r>
      <w:r>
        <w:rPr>
          <w:spacing w:val="-7"/>
        </w:rPr>
        <w:t> </w:t>
      </w:r>
      <w:r>
        <w:rPr>
          <w:spacing w:val="-4"/>
        </w:rPr>
        <w:t>услуг</w:t>
      </w:r>
    </w:p>
    <w:p>
      <w:pPr>
        <w:pStyle w:val="BodyText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6" w:hanging="432"/>
        <w:jc w:val="both"/>
        <w:rPr>
          <w:sz w:val="22"/>
        </w:rPr>
      </w:pPr>
      <w:r>
        <w:rPr>
          <w:sz w:val="22"/>
        </w:rPr>
        <w:t>При необходимости получения скорой медицинской помощи, экстренной или неотложной госпитализации</w:t>
      </w:r>
      <w:r>
        <w:rPr>
          <w:spacing w:val="-4"/>
          <w:sz w:val="22"/>
        </w:rPr>
        <w:t> </w:t>
      </w:r>
      <w:r>
        <w:rPr>
          <w:sz w:val="22"/>
        </w:rPr>
        <w:t>Застрахованный</w:t>
      </w:r>
      <w:r>
        <w:rPr>
          <w:spacing w:val="-4"/>
          <w:sz w:val="22"/>
        </w:rPr>
        <w:t> </w:t>
      </w:r>
      <w:r>
        <w:rPr>
          <w:sz w:val="22"/>
        </w:rPr>
        <w:t>или</w:t>
      </w:r>
      <w:r>
        <w:rPr>
          <w:spacing w:val="-5"/>
          <w:sz w:val="22"/>
        </w:rPr>
        <w:t> </w:t>
      </w:r>
      <w:r>
        <w:rPr>
          <w:sz w:val="22"/>
        </w:rPr>
        <w:t>лицо,</w:t>
      </w:r>
      <w:r>
        <w:rPr>
          <w:spacing w:val="-7"/>
          <w:sz w:val="22"/>
        </w:rPr>
        <w:t> </w:t>
      </w:r>
      <w:r>
        <w:rPr>
          <w:sz w:val="22"/>
        </w:rPr>
        <w:t>действующее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его</w:t>
      </w:r>
      <w:r>
        <w:rPr>
          <w:spacing w:val="-4"/>
          <w:sz w:val="22"/>
        </w:rPr>
        <w:t> </w:t>
      </w:r>
      <w:r>
        <w:rPr>
          <w:sz w:val="22"/>
        </w:rPr>
        <w:t>интересах,</w:t>
      </w:r>
      <w:r>
        <w:rPr>
          <w:spacing w:val="-4"/>
          <w:sz w:val="22"/>
        </w:rPr>
        <w:t> </w:t>
      </w:r>
      <w:r>
        <w:rPr>
          <w:sz w:val="22"/>
        </w:rPr>
        <w:t>обязаны</w:t>
      </w:r>
      <w:r>
        <w:rPr>
          <w:spacing w:val="-4"/>
          <w:sz w:val="22"/>
        </w:rPr>
        <w:t> </w:t>
      </w:r>
      <w:r>
        <w:rPr>
          <w:sz w:val="22"/>
        </w:rPr>
        <w:t>обратиться в СПАО «Ингосстрах» по телефонам (телефону), указанному (указанным) ниже, и сообщить фамилию,</w:t>
      </w:r>
      <w:r>
        <w:rPr>
          <w:spacing w:val="-1"/>
          <w:sz w:val="22"/>
        </w:rPr>
        <w:t> </w:t>
      </w:r>
      <w:r>
        <w:rPr>
          <w:sz w:val="22"/>
        </w:rPr>
        <w:t>имя,</w:t>
      </w:r>
      <w:r>
        <w:rPr>
          <w:spacing w:val="-1"/>
          <w:sz w:val="22"/>
        </w:rPr>
        <w:t> </w:t>
      </w:r>
      <w:r>
        <w:rPr>
          <w:sz w:val="22"/>
        </w:rPr>
        <w:t>отчество</w:t>
      </w:r>
      <w:r>
        <w:rPr>
          <w:spacing w:val="-1"/>
          <w:sz w:val="22"/>
        </w:rPr>
        <w:t> </w:t>
      </w:r>
      <w:r>
        <w:rPr>
          <w:sz w:val="22"/>
        </w:rPr>
        <w:t>(при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1"/>
          <w:sz w:val="22"/>
        </w:rPr>
        <w:t> </w:t>
      </w:r>
      <w:r>
        <w:rPr>
          <w:sz w:val="22"/>
        </w:rPr>
        <w:t>наличии) Застрахованного,</w:t>
      </w:r>
      <w:r>
        <w:rPr>
          <w:spacing w:val="-1"/>
          <w:sz w:val="22"/>
        </w:rPr>
        <w:t> </w:t>
      </w:r>
      <w:r>
        <w:rPr>
          <w:sz w:val="22"/>
        </w:rPr>
        <w:t>его</w:t>
      </w:r>
      <w:r>
        <w:rPr>
          <w:spacing w:val="-1"/>
          <w:sz w:val="22"/>
        </w:rPr>
        <w:t> </w:t>
      </w:r>
      <w:r>
        <w:rPr>
          <w:sz w:val="22"/>
        </w:rPr>
        <w:t>местонахождение,</w:t>
      </w:r>
      <w:r>
        <w:rPr>
          <w:spacing w:val="-1"/>
          <w:sz w:val="22"/>
        </w:rPr>
        <w:t> </w:t>
      </w:r>
      <w:r>
        <w:rPr>
          <w:sz w:val="22"/>
        </w:rPr>
        <w:t>сообщить сведения о причине обращения, о состоянии здоровья Застрахованного, ответить на вопросы работника СПАО «Ингосстрах».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42" w:hanging="432"/>
        <w:jc w:val="both"/>
        <w:rPr>
          <w:sz w:val="22"/>
        </w:rPr>
      </w:pPr>
      <w:r>
        <w:rPr>
          <w:sz w:val="22"/>
        </w:rPr>
        <w:t>Медицинские услуги оказываются Застрахованному при наличии документа, удостоверяющего личность.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41" w:hanging="432"/>
        <w:jc w:val="both"/>
        <w:rPr>
          <w:sz w:val="22"/>
        </w:rPr>
      </w:pPr>
      <w:r>
        <w:rPr>
          <w:sz w:val="22"/>
        </w:rPr>
        <w:t>Если Застрахованное лицо было доставлено в стационар до извещения СПАО «Ингосстрах», Застрахованное лицо или его представитель обязаны известить СПАО «Ингосстрах» при первой же возможности, сообщив сведения о Застрахованном лице (фамилию, имя, отчество (при наличии), дату рождения), информацию о медицинской организации, в которую был доставлен Застрахованный.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6" w:hanging="432"/>
        <w:jc w:val="both"/>
        <w:rPr>
          <w:sz w:val="22"/>
        </w:rPr>
      </w:pPr>
      <w:r>
        <w:rPr>
          <w:sz w:val="22"/>
        </w:rPr>
        <w:t>Застрахованный госпитализируется в экстренном или неотложном порядке в рекомендованную СПАО «Ингосстрах» медицинскую организацию, а при отсутствии возможности для госпитализации в рекомендованную СПАО «Ингосстрах» медицинскую организацию, в том числе при отсутствии в населённом пункте по месту нахождения Застрахованного</w:t>
      </w:r>
      <w:r>
        <w:rPr>
          <w:spacing w:val="40"/>
          <w:sz w:val="22"/>
        </w:rPr>
        <w:t> </w:t>
      </w:r>
      <w:r>
        <w:rPr>
          <w:sz w:val="22"/>
        </w:rPr>
        <w:t>медицинской</w:t>
      </w:r>
      <w:r>
        <w:rPr>
          <w:spacing w:val="71"/>
          <w:sz w:val="22"/>
        </w:rPr>
        <w:t> </w:t>
      </w:r>
      <w:r>
        <w:rPr>
          <w:sz w:val="22"/>
        </w:rPr>
        <w:t>организации,</w:t>
      </w:r>
      <w:r>
        <w:rPr>
          <w:spacing w:val="40"/>
          <w:sz w:val="22"/>
        </w:rPr>
        <w:t> </w:t>
      </w:r>
      <w:r>
        <w:rPr>
          <w:sz w:val="22"/>
        </w:rPr>
        <w:t>имеющей</w:t>
      </w:r>
      <w:r>
        <w:rPr>
          <w:spacing w:val="40"/>
          <w:sz w:val="22"/>
        </w:rPr>
        <w:t> </w:t>
      </w:r>
      <w:r>
        <w:rPr>
          <w:sz w:val="22"/>
        </w:rPr>
        <w:t>договорные</w:t>
      </w:r>
      <w:r>
        <w:rPr>
          <w:spacing w:val="40"/>
          <w:sz w:val="22"/>
        </w:rPr>
        <w:t> </w:t>
      </w:r>
      <w:r>
        <w:rPr>
          <w:sz w:val="22"/>
        </w:rPr>
        <w:t>отношения</w:t>
      </w:r>
      <w:r>
        <w:rPr>
          <w:spacing w:val="40"/>
          <w:sz w:val="22"/>
        </w:rPr>
        <w:t> </w:t>
      </w:r>
      <w:r>
        <w:rPr>
          <w:sz w:val="22"/>
        </w:rPr>
        <w:t>со</w:t>
      </w:r>
      <w:r>
        <w:rPr>
          <w:spacing w:val="4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left="793" w:right="138"/>
      </w:pPr>
      <w:r>
        <w:rPr/>
        <w:t>«Ингосстрах», госпитализация осуществляется в ближайшую медицинскую организацию государственной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муниципальной</w:t>
      </w:r>
      <w:r>
        <w:rPr>
          <w:spacing w:val="-14"/>
        </w:rPr>
        <w:t> </w:t>
      </w:r>
      <w:r>
        <w:rPr/>
        <w:t>систем</w:t>
      </w:r>
      <w:r>
        <w:rPr>
          <w:spacing w:val="-13"/>
        </w:rPr>
        <w:t> </w:t>
      </w:r>
      <w:r>
        <w:rPr/>
        <w:t>здравоохранения,</w:t>
      </w:r>
      <w:r>
        <w:rPr>
          <w:spacing w:val="-14"/>
        </w:rPr>
        <w:t> </w:t>
      </w:r>
      <w:r>
        <w:rPr/>
        <w:t>способную</w:t>
      </w:r>
      <w:r>
        <w:rPr>
          <w:spacing w:val="-14"/>
        </w:rPr>
        <w:t> </w:t>
      </w:r>
      <w:r>
        <w:rPr/>
        <w:t>оказать</w:t>
      </w:r>
      <w:r>
        <w:rPr>
          <w:spacing w:val="-14"/>
        </w:rPr>
        <w:t> </w:t>
      </w:r>
      <w:r>
        <w:rPr/>
        <w:t>необходимую медицинскую помощь.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40" w:hanging="432"/>
        <w:jc w:val="both"/>
        <w:rPr>
          <w:sz w:val="22"/>
        </w:rPr>
      </w:pPr>
      <w:r>
        <w:rPr>
          <w:sz w:val="22"/>
        </w:rPr>
        <w:t>Если Застрахованный был доставлен в медицинскую организацию, не имеющую договорных отношений со СПАО «Ингосстрах», при желании Застрахованного СПАО «Ингосстрах» организует перевод Застрахованного в медицинскую, имеющую договорные отношения со СПАО «Ингосстрах» при наличии такой организации в населённом пункте по месту нахождения Застрахованного, которая готова принять Застрахованного, при отсутствии медицинских противопоказаний к такому переводу.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140" w:hanging="432"/>
        <w:jc w:val="both"/>
        <w:rPr>
          <w:sz w:val="22"/>
        </w:rPr>
      </w:pPr>
      <w:r>
        <w:rPr>
          <w:sz w:val="22"/>
        </w:rPr>
        <w:t>При отсутствии в населённом пункте по месту нахождения Застрахованного медицинской организации, оказывающей скорую медицинскую помощь и (или) медицинскую помощь в стационарных</w:t>
      </w:r>
      <w:r>
        <w:rPr>
          <w:spacing w:val="80"/>
          <w:sz w:val="22"/>
        </w:rPr>
        <w:t> </w:t>
      </w:r>
      <w:r>
        <w:rPr>
          <w:sz w:val="22"/>
        </w:rPr>
        <w:t>условиях</w:t>
      </w:r>
      <w:r>
        <w:rPr>
          <w:spacing w:val="80"/>
          <w:sz w:val="22"/>
        </w:rPr>
        <w:t> </w:t>
      </w:r>
      <w:r>
        <w:rPr>
          <w:sz w:val="22"/>
        </w:rPr>
        <w:t>и</w:t>
      </w:r>
      <w:r>
        <w:rPr>
          <w:spacing w:val="80"/>
          <w:sz w:val="22"/>
        </w:rPr>
        <w:t> </w:t>
      </w:r>
      <w:r>
        <w:rPr>
          <w:sz w:val="22"/>
        </w:rPr>
        <w:t>имеющей</w:t>
      </w:r>
      <w:r>
        <w:rPr>
          <w:spacing w:val="80"/>
          <w:sz w:val="22"/>
        </w:rPr>
        <w:t> </w:t>
      </w:r>
      <w:r>
        <w:rPr>
          <w:sz w:val="22"/>
        </w:rPr>
        <w:t>договорные</w:t>
      </w:r>
      <w:r>
        <w:rPr>
          <w:spacing w:val="80"/>
          <w:sz w:val="22"/>
        </w:rPr>
        <w:t> </w:t>
      </w:r>
      <w:r>
        <w:rPr>
          <w:sz w:val="22"/>
        </w:rPr>
        <w:t>отношения</w:t>
      </w:r>
      <w:r>
        <w:rPr>
          <w:spacing w:val="80"/>
          <w:sz w:val="22"/>
        </w:rPr>
        <w:t> </w:t>
      </w:r>
      <w:r>
        <w:rPr>
          <w:sz w:val="22"/>
        </w:rPr>
        <w:t>со</w:t>
      </w:r>
      <w:r>
        <w:rPr>
          <w:spacing w:val="80"/>
          <w:sz w:val="22"/>
        </w:rPr>
        <w:t> </w:t>
      </w:r>
      <w:r>
        <w:rPr>
          <w:sz w:val="22"/>
        </w:rPr>
        <w:t>СПАО</w:t>
      </w:r>
      <w:r>
        <w:rPr>
          <w:spacing w:val="80"/>
          <w:sz w:val="22"/>
        </w:rPr>
        <w:t> </w:t>
      </w:r>
      <w:r>
        <w:rPr>
          <w:sz w:val="22"/>
        </w:rPr>
        <w:t>«Ингосстрах»,</w:t>
      </w:r>
    </w:p>
    <w:p>
      <w:pPr>
        <w:pStyle w:val="BodyText"/>
        <w:spacing w:before="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148836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1.719442pt;width:144.020pt;height:.60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0"/>
        <w:ind w:left="1" w:right="0" w:firstLine="0"/>
        <w:jc w:val="left"/>
        <w:rPr>
          <w:sz w:val="18"/>
        </w:rPr>
      </w:pPr>
      <w:r>
        <w:rPr>
          <w:b/>
          <w:sz w:val="18"/>
          <w:vertAlign w:val="superscript"/>
        </w:rPr>
        <w:t>2</w:t>
      </w:r>
      <w:r>
        <w:rPr>
          <w:b/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Либо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представителя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интересов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Застрахованного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с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нотариально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заверенной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доверенностью.</w:t>
      </w:r>
    </w:p>
    <w:p>
      <w:pPr>
        <w:spacing w:after="0"/>
        <w:jc w:val="left"/>
        <w:rPr>
          <w:sz w:val="18"/>
        </w:rPr>
        <w:sectPr>
          <w:pgSz w:w="11910" w:h="16840"/>
          <w:pgMar w:top="1040" w:bottom="280" w:left="1417" w:right="708"/>
        </w:sectPr>
      </w:pPr>
    </w:p>
    <w:p>
      <w:pPr>
        <w:pStyle w:val="BodyText"/>
        <w:spacing w:before="73"/>
        <w:ind w:left="793" w:right="139"/>
      </w:pPr>
      <w:r>
        <w:rPr/>
        <w:t>предусмотренные настоящей Программой услуги оказывается медицинскими организациями государственной и муниципальной систем здравоохранения.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136" w:hanging="432"/>
        <w:jc w:val="both"/>
        <w:rPr>
          <w:sz w:val="22"/>
        </w:rPr>
      </w:pPr>
      <w:r>
        <w:rPr>
          <w:sz w:val="22"/>
        </w:rPr>
        <w:t>В случае госпитализации пациентки в состоянии беременности при возникновении у неё заболеваний, не связанных с беременностью, Застрахованная госпитализируется в медицинскую организацию, имеющую договорные отношения со СПАО «Ингосстрах», способную при наличии мест обеспечить соответствующую медицинскую помощь с учётом беременности. При отсутствии такой возможности экстренная госпитализация производится в больницы государственной и муниципальной систем здравоохранения, в составе которых имеются родильные отделения.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Территория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настоящей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программы: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1" w:after="0"/>
        <w:ind w:left="1225" w:right="138" w:hanging="504"/>
        <w:jc w:val="both"/>
        <w:rPr>
          <w:sz w:val="22"/>
        </w:rPr>
      </w:pPr>
      <w:r>
        <w:rPr>
          <w:sz w:val="22"/>
        </w:rPr>
        <w:t>если программа страхования Застрахованного, обеспечивающая стационарное лечение в рамках одного с настоящей программой договора страхования, действует в Москве, то настоящая программа действует в населённых пунктах, расположенных далее 100 км от </w:t>
      </w:r>
      <w:r>
        <w:rPr>
          <w:spacing w:val="-2"/>
          <w:sz w:val="22"/>
        </w:rPr>
        <w:t>МКАД;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8" w:hanging="504"/>
        <w:jc w:val="both"/>
        <w:rPr>
          <w:sz w:val="22"/>
        </w:rPr>
      </w:pPr>
      <w:r>
        <w:rPr>
          <w:sz w:val="22"/>
        </w:rPr>
        <w:t>если программа страхования Застрахованного, обеспечивающая стационарное лечение в рамках одного с настоящей программой договора страхования, действует в населённом пункте, отличном от Москвы, то настоящая программа действует в населённых пунктах, расположенных далее 100 км от границ данного населённого пункта.</w:t>
      </w:r>
    </w:p>
    <w:p>
      <w:pPr>
        <w:pStyle w:val="Heading1"/>
        <w:numPr>
          <w:ilvl w:val="0"/>
          <w:numId w:val="1"/>
        </w:numPr>
        <w:tabs>
          <w:tab w:pos="3625" w:val="left" w:leader="none"/>
        </w:tabs>
        <w:spacing w:line="240" w:lineRule="auto" w:before="252" w:after="0"/>
        <w:ind w:left="3625" w:right="0" w:hanging="359"/>
        <w:jc w:val="both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2" w:after="0"/>
        <w:ind w:left="793" w:right="141" w:hanging="432"/>
        <w:jc w:val="both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по оплате медицинских услуг по требованию СПАО «Ингосстрах» в следующих случаях: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8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по неточному, неполному или несуществующему адресу, указанному Застрахованным или лицом, действующим в его </w:t>
      </w:r>
      <w:r>
        <w:rPr>
          <w:spacing w:val="-2"/>
          <w:sz w:val="22"/>
        </w:rPr>
        <w:t>интересах;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2" w:hanging="504"/>
        <w:jc w:val="both"/>
        <w:rPr>
          <w:sz w:val="22"/>
        </w:rPr>
      </w:pPr>
      <w:r>
        <w:rPr>
          <w:sz w:val="22"/>
        </w:rPr>
        <w:t>отсутствие Застрахованного по указанному при вызове скорой медицинской помощи адресу, указанному Застрахованным при вызове;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3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для лиц, не застрахованных по соответствующей программе;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1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с целью получения плановых медицинских вмешательств и манипуляций: инъекций, измерения артериального давления и т.д.;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1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к Застрахованному, находящемуся в состоянии алкогольного (средней и тяжелой степени), токсического или наркотического опьянения, или с целью прерывания запоя, а также последующей его госпитализации;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3" w:hanging="504"/>
        <w:jc w:val="both"/>
        <w:rPr>
          <w:sz w:val="22"/>
        </w:rPr>
      </w:pPr>
      <w:r>
        <w:rPr>
          <w:sz w:val="22"/>
        </w:rPr>
        <w:t>отмена</w:t>
      </w:r>
      <w:r>
        <w:rPr>
          <w:spacing w:val="-1"/>
          <w:sz w:val="22"/>
        </w:rPr>
        <w:t> </w:t>
      </w:r>
      <w:r>
        <w:rPr>
          <w:sz w:val="22"/>
        </w:rPr>
        <w:t>вызова</w:t>
      </w:r>
      <w:r>
        <w:rPr>
          <w:spacing w:val="-3"/>
          <w:sz w:val="22"/>
        </w:rPr>
        <w:t> </w:t>
      </w:r>
      <w:r>
        <w:rPr>
          <w:sz w:val="22"/>
        </w:rPr>
        <w:t>бригады</w:t>
      </w:r>
      <w:r>
        <w:rPr>
          <w:spacing w:val="-3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1"/>
          <w:sz w:val="22"/>
        </w:rPr>
        <w:t> </w:t>
      </w:r>
      <w:r>
        <w:rPr>
          <w:sz w:val="22"/>
        </w:rPr>
        <w:t>во</w:t>
      </w:r>
      <w:r>
        <w:rPr>
          <w:spacing w:val="-1"/>
          <w:sz w:val="22"/>
        </w:rPr>
        <w:t> </w:t>
      </w:r>
      <w:r>
        <w:rPr>
          <w:sz w:val="22"/>
        </w:rPr>
        <w:t>время</w:t>
      </w:r>
      <w:r>
        <w:rPr>
          <w:spacing w:val="-2"/>
          <w:sz w:val="22"/>
        </w:rPr>
        <w:t> </w:t>
      </w:r>
      <w:r>
        <w:rPr>
          <w:sz w:val="22"/>
        </w:rPr>
        <w:t>оказания</w:t>
      </w:r>
      <w:r>
        <w:rPr>
          <w:spacing w:val="-2"/>
          <w:sz w:val="22"/>
        </w:rPr>
        <w:t> </w:t>
      </w:r>
      <w:r>
        <w:rPr>
          <w:sz w:val="22"/>
        </w:rPr>
        <w:t>услуги</w:t>
      </w:r>
      <w:r>
        <w:rPr>
          <w:spacing w:val="-2"/>
          <w:sz w:val="22"/>
        </w:rPr>
        <w:t> </w:t>
      </w:r>
      <w:r>
        <w:rPr>
          <w:sz w:val="22"/>
        </w:rPr>
        <w:t>(после выезда</w:t>
      </w:r>
      <w:r>
        <w:rPr>
          <w:spacing w:val="-1"/>
          <w:sz w:val="22"/>
        </w:rPr>
        <w:t> </w:t>
      </w:r>
      <w:r>
        <w:rPr>
          <w:sz w:val="22"/>
        </w:rPr>
        <w:t>бригады скорой медицинской помощи);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40" w:lineRule="auto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отказ</w:t>
      </w:r>
      <w:r>
        <w:rPr>
          <w:spacing w:val="-5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бригады</w:t>
      </w:r>
      <w:r>
        <w:rPr>
          <w:spacing w:val="-5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ее</w:t>
      </w:r>
      <w:r>
        <w:rPr>
          <w:spacing w:val="-3"/>
          <w:sz w:val="22"/>
        </w:rPr>
        <w:t> </w:t>
      </w:r>
      <w:r>
        <w:rPr>
          <w:sz w:val="22"/>
        </w:rPr>
        <w:t>прибытии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252" w:after="0"/>
        <w:ind w:left="793" w:right="139" w:hanging="432"/>
        <w:jc w:val="both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оплаты</w:t>
      </w:r>
      <w:r>
        <w:rPr>
          <w:spacing w:val="-5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8"/>
          <w:sz w:val="22"/>
        </w:rPr>
        <w:t> </w:t>
      </w:r>
      <w:r>
        <w:rPr>
          <w:sz w:val="22"/>
        </w:rPr>
        <w:t>услуг,</w:t>
      </w:r>
      <w:r>
        <w:rPr>
          <w:spacing w:val="-6"/>
          <w:sz w:val="22"/>
        </w:rPr>
        <w:t> </w:t>
      </w:r>
      <w:r>
        <w:rPr>
          <w:sz w:val="22"/>
        </w:rPr>
        <w:t>перечисленных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подпунктах</w:t>
      </w:r>
      <w:r>
        <w:rPr>
          <w:spacing w:val="-6"/>
          <w:sz w:val="22"/>
        </w:rPr>
        <w:t> </w:t>
      </w:r>
      <w:r>
        <w:rPr>
          <w:sz w:val="22"/>
        </w:rPr>
        <w:t>3.1.1-3.1.7</w:t>
      </w:r>
      <w:r>
        <w:rPr>
          <w:spacing w:val="-6"/>
          <w:sz w:val="22"/>
        </w:rPr>
        <w:t> </w:t>
      </w:r>
      <w:r>
        <w:rPr>
          <w:sz w:val="22"/>
        </w:rPr>
        <w:t>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spacing w:before="120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142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данной программы.</w:t>
      </w:r>
    </w:p>
    <w:p>
      <w:pPr>
        <w:pStyle w:val="BodyText"/>
        <w:spacing w:before="26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4"/>
        <w:gridCol w:w="2064"/>
      </w:tblGrid>
      <w:tr>
        <w:trPr>
          <w:trHeight w:val="505" w:hRule="atLeast"/>
        </w:trPr>
        <w:tc>
          <w:tcPr>
            <w:tcW w:w="7564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медицинской помощи (круглосуточный бесплатный звонок из любой точки РФ)</w:t>
            </w:r>
          </w:p>
        </w:tc>
        <w:tc>
          <w:tcPr>
            <w:tcW w:w="2064" w:type="dxa"/>
          </w:tcPr>
          <w:p>
            <w:pPr>
              <w:pStyle w:val="TableParagraph"/>
              <w:spacing w:before="1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(800)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200-39-</w:t>
            </w:r>
            <w:r>
              <w:rPr>
                <w:b/>
                <w:spacing w:val="-5"/>
                <w:sz w:val="22"/>
              </w:rPr>
              <w:t>11</w:t>
            </w:r>
          </w:p>
        </w:tc>
      </w:tr>
      <w:tr>
        <w:trPr>
          <w:trHeight w:val="506" w:hRule="atLeast"/>
        </w:trPr>
        <w:tc>
          <w:tcPr>
            <w:tcW w:w="7564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медицинской помощи при нахождении Застрахованного в Санкт-Петербурге</w:t>
            </w:r>
          </w:p>
        </w:tc>
        <w:tc>
          <w:tcPr>
            <w:tcW w:w="2064" w:type="dxa"/>
          </w:tcPr>
          <w:p>
            <w:pPr>
              <w:pStyle w:val="TableParagraph"/>
              <w:spacing w:before="1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(812)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332-00-</w:t>
            </w:r>
            <w:r>
              <w:rPr>
                <w:b/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10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5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5" w:hanging="28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3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5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50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0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0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20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0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1" w:hanging="504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hanging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93" w:hanging="504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2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2025-10-30T06:02:01Z</dcterms:created>
  <dcterms:modified xsi:type="dcterms:W3CDTF">2025-10-30T06:02:01Z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