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3E33" w14:textId="65979C04" w:rsidR="00695B6D" w:rsidRPr="00E72DF2" w:rsidRDefault="005A1214" w:rsidP="001B23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E81">
        <w:rPr>
          <w:rFonts w:ascii="Times New Roman" w:hAnsi="Times New Roman" w:cs="Times New Roman"/>
          <w:b/>
          <w:bCs/>
          <w:sz w:val="28"/>
          <w:szCs w:val="28"/>
        </w:rPr>
        <w:t>Доклад</w:t>
      </w:r>
    </w:p>
    <w:p w14:paraId="0D14FDCB" w14:textId="33F2B024" w:rsidR="005A1214" w:rsidRDefault="008A3102" w:rsidP="001B2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Здравствуйте, уважаемый председатель и члены государственной экзаменационной комиссии</w:t>
      </w:r>
      <w:r w:rsidR="00AB7544">
        <w:rPr>
          <w:rFonts w:ascii="Times New Roman" w:hAnsi="Times New Roman" w:cs="Times New Roman"/>
          <w:sz w:val="28"/>
          <w:szCs w:val="28"/>
        </w:rPr>
        <w:t xml:space="preserve">, </w:t>
      </w:r>
      <w:r w:rsidR="000117F3">
        <w:rPr>
          <w:rFonts w:ascii="Times New Roman" w:hAnsi="Times New Roman" w:cs="Times New Roman"/>
          <w:sz w:val="28"/>
          <w:szCs w:val="28"/>
        </w:rPr>
        <w:t xml:space="preserve">Вашему вниманию представляется </w:t>
      </w:r>
      <w:r w:rsidR="005F2E81">
        <w:rPr>
          <w:rFonts w:ascii="Times New Roman" w:hAnsi="Times New Roman" w:cs="Times New Roman"/>
          <w:sz w:val="28"/>
          <w:szCs w:val="28"/>
        </w:rPr>
        <w:t xml:space="preserve">доклад по теме моей выпускной квалификационной работы - </w:t>
      </w:r>
      <w:r w:rsidR="005F2E81" w:rsidRPr="005F2E81">
        <w:rPr>
          <w:rFonts w:ascii="Times New Roman" w:hAnsi="Times New Roman" w:cs="Times New Roman"/>
          <w:sz w:val="28"/>
          <w:szCs w:val="28"/>
        </w:rPr>
        <w:t>Разработка геоинформационной системы управления аэропортом</w:t>
      </w:r>
      <w:r w:rsidR="005F2E81">
        <w:rPr>
          <w:rFonts w:ascii="Times New Roman" w:hAnsi="Times New Roman" w:cs="Times New Roman"/>
          <w:sz w:val="28"/>
          <w:szCs w:val="28"/>
        </w:rPr>
        <w:t>.</w:t>
      </w:r>
    </w:p>
    <w:p w14:paraId="69357203" w14:textId="2666724D" w:rsidR="005A1214" w:rsidRPr="005F2E81" w:rsidRDefault="005F2E81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F2E81">
        <w:rPr>
          <w:rFonts w:ascii="Times New Roman" w:hAnsi="Times New Roman" w:cs="Times New Roman"/>
          <w:i/>
          <w:iCs/>
          <w:sz w:val="28"/>
          <w:szCs w:val="28"/>
          <w:u w:val="single"/>
        </w:rPr>
        <w:t>Актуальность работы:</w:t>
      </w:r>
    </w:p>
    <w:p w14:paraId="7606CA88" w14:textId="77777777" w:rsidR="005F2E81" w:rsidRPr="005F2E81" w:rsidRDefault="005F2E81" w:rsidP="001B2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>В современном мире, с каждым годом все сильнее ощущаются тенденции стремления к многополярности. Смена условий мироустройства, когда старые поставщики услуг становятся ненадежными и могут ограничить к ним доступ для каждого мирового государства, все чаще встают вопросы, касающиеся его технологической независимости. В связи с этим Правительство РФ приняло решение о начале процесса импортозамещения для обеспечения собственной технологической независимости.</w:t>
      </w:r>
    </w:p>
    <w:p w14:paraId="3BCC08B4" w14:textId="77777777" w:rsidR="005F2E81" w:rsidRPr="005F2E81" w:rsidRDefault="005F2E81" w:rsidP="001B2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 xml:space="preserve">Важность импортозамещения заключается в нескольких причинах: </w:t>
      </w:r>
    </w:p>
    <w:p w14:paraId="1D76B829" w14:textId="77777777" w:rsidR="005F2E81" w:rsidRPr="005F2E81" w:rsidRDefault="005F2E81" w:rsidP="001B23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>Развитии собственного производственного потенциала. После распада СССР Россия утратила значительную часть производственных мощностей. Импортозамещение позволяет создать собственную производственную базу, способную поставлять аналоги зарубежных товаров.</w:t>
      </w:r>
    </w:p>
    <w:p w14:paraId="6E83BD68" w14:textId="77777777" w:rsidR="005F2E81" w:rsidRPr="005F2E81" w:rsidRDefault="005F2E81" w:rsidP="001B23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>Протекция внешних и внутренних экономических интересов. Политика импортозамещения защищает интересы страны и стимулирует развитие национальных компаний.</w:t>
      </w:r>
    </w:p>
    <w:p w14:paraId="4F0627AE" w14:textId="77777777" w:rsidR="005F2E81" w:rsidRPr="005F2E81" w:rsidRDefault="005F2E81" w:rsidP="001B23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>Минимизация геополитических и финансовых рисков.</w:t>
      </w:r>
    </w:p>
    <w:p w14:paraId="3A2D2371" w14:textId="77777777" w:rsidR="005F2E81" w:rsidRPr="005F2E81" w:rsidRDefault="005F2E81" w:rsidP="001B23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>Создание новых рабочих мест, в том числе высокотехнологичных.</w:t>
      </w:r>
    </w:p>
    <w:p w14:paraId="70B568BC" w14:textId="77777777" w:rsidR="005F2E81" w:rsidRPr="005F2E81" w:rsidRDefault="005F2E81" w:rsidP="001B23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>Увеличение доходов и благосостояния населения.</w:t>
      </w:r>
    </w:p>
    <w:p w14:paraId="7A7FE775" w14:textId="77777777" w:rsidR="005F2E81" w:rsidRPr="005F2E81" w:rsidRDefault="005F2E81" w:rsidP="001B23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t>Стимулирование экономического роста.</w:t>
      </w:r>
    </w:p>
    <w:p w14:paraId="17DF7AC1" w14:textId="77777777" w:rsidR="005F2E81" w:rsidRPr="005F2E81" w:rsidRDefault="005F2E81" w:rsidP="001B23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E81">
        <w:rPr>
          <w:rFonts w:ascii="Times New Roman" w:hAnsi="Times New Roman" w:cs="Times New Roman"/>
          <w:sz w:val="28"/>
          <w:szCs w:val="28"/>
        </w:rPr>
        <w:lastRenderedPageBreak/>
        <w:t>Обеспечение экономической и продовольственной безопасности государства.</w:t>
      </w:r>
    </w:p>
    <w:p w14:paraId="433BAD98" w14:textId="0DE45B60" w:rsidR="005F2E81" w:rsidRPr="002B4BD7" w:rsidRDefault="005F2E81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B4BD7">
        <w:rPr>
          <w:rFonts w:ascii="Times New Roman" w:hAnsi="Times New Roman" w:cs="Times New Roman"/>
          <w:i/>
          <w:iCs/>
          <w:sz w:val="28"/>
          <w:szCs w:val="28"/>
          <w:u w:val="single"/>
        </w:rPr>
        <w:t>Цели и задачи ВКР:</w:t>
      </w:r>
    </w:p>
    <w:p w14:paraId="07D0141F" w14:textId="77777777" w:rsidR="002B4BD7" w:rsidRDefault="002B4BD7" w:rsidP="001B2384">
      <w:pPr>
        <w:pStyle w:val="a3"/>
        <w:numPr>
          <w:ilvl w:val="0"/>
          <w:numId w:val="2"/>
        </w:numPr>
      </w:pPr>
      <w:r>
        <w:t>Система должна иметь возможность управления ресурсами аэропорта в рамках компетенций дирекции аэродромной:</w:t>
      </w:r>
    </w:p>
    <w:p w14:paraId="54A095EB" w14:textId="77777777" w:rsidR="002B4BD7" w:rsidRDefault="002B4BD7" w:rsidP="001B2384">
      <w:pPr>
        <w:pStyle w:val="a3"/>
        <w:numPr>
          <w:ilvl w:val="1"/>
          <w:numId w:val="2"/>
        </w:numPr>
      </w:pPr>
      <w:r>
        <w:t>Создание задач на обслуживание различных зон аэропорта.</w:t>
      </w:r>
    </w:p>
    <w:p w14:paraId="2FA43C1A" w14:textId="77777777" w:rsidR="002B4BD7" w:rsidRDefault="002B4BD7" w:rsidP="001B2384">
      <w:pPr>
        <w:pStyle w:val="a3"/>
        <w:numPr>
          <w:ilvl w:val="1"/>
          <w:numId w:val="2"/>
        </w:numPr>
      </w:pPr>
      <w:r>
        <w:t>Отслеживание перемещение техники, такой как самолеты и наземный обслуживающий транспорт.</w:t>
      </w:r>
    </w:p>
    <w:p w14:paraId="4AA28238" w14:textId="77777777" w:rsidR="002B4BD7" w:rsidRDefault="002B4BD7" w:rsidP="001B2384">
      <w:pPr>
        <w:pStyle w:val="a3"/>
        <w:numPr>
          <w:ilvl w:val="1"/>
          <w:numId w:val="2"/>
        </w:numPr>
      </w:pPr>
      <w:r>
        <w:t>Отображение графиков технических обслуживаний рейсов.</w:t>
      </w:r>
    </w:p>
    <w:p w14:paraId="576A70D7" w14:textId="77777777" w:rsidR="002B4BD7" w:rsidRDefault="002B4BD7" w:rsidP="001B2384">
      <w:pPr>
        <w:pStyle w:val="a3"/>
        <w:numPr>
          <w:ilvl w:val="1"/>
          <w:numId w:val="2"/>
        </w:numPr>
      </w:pPr>
      <w:r>
        <w:t>Отображение различного рода документаций для объектов аэропорта.</w:t>
      </w:r>
    </w:p>
    <w:p w14:paraId="2977C16C" w14:textId="77777777" w:rsidR="002B4BD7" w:rsidRDefault="002B4BD7" w:rsidP="001B2384">
      <w:pPr>
        <w:pStyle w:val="a3"/>
        <w:numPr>
          <w:ilvl w:val="1"/>
          <w:numId w:val="2"/>
        </w:numPr>
      </w:pPr>
      <w:r>
        <w:t>Отображение текущих задач на технике.</w:t>
      </w:r>
    </w:p>
    <w:p w14:paraId="7244137D" w14:textId="77777777" w:rsidR="002B4BD7" w:rsidRDefault="002B4BD7" w:rsidP="001B2384">
      <w:pPr>
        <w:pStyle w:val="a3"/>
        <w:numPr>
          <w:ilvl w:val="1"/>
          <w:numId w:val="2"/>
        </w:numPr>
      </w:pPr>
      <w:r>
        <w:t>Отображение информации о рейсе при выборе ВС на карте.</w:t>
      </w:r>
    </w:p>
    <w:p w14:paraId="38AC98A6" w14:textId="77777777" w:rsidR="002B4BD7" w:rsidRDefault="002B4BD7" w:rsidP="001B2384">
      <w:pPr>
        <w:pStyle w:val="a3"/>
        <w:numPr>
          <w:ilvl w:val="1"/>
          <w:numId w:val="2"/>
        </w:numPr>
      </w:pPr>
      <w:r>
        <w:t>Визуализация периодов занятости мест стоянок</w:t>
      </w:r>
      <w:r w:rsidRPr="00A4569A">
        <w:t xml:space="preserve"> </w:t>
      </w:r>
      <w:r>
        <w:t>в виде диаграммы Ганта.</w:t>
      </w:r>
    </w:p>
    <w:p w14:paraId="6301DF6D" w14:textId="77777777" w:rsidR="002B4BD7" w:rsidRDefault="002B4BD7" w:rsidP="001B2384">
      <w:pPr>
        <w:pStyle w:val="a3"/>
        <w:numPr>
          <w:ilvl w:val="0"/>
          <w:numId w:val="2"/>
        </w:numPr>
      </w:pPr>
      <w:r>
        <w:t>Система должна иметь возможность персонализаций разного рода настроек для удобства диспетчера дирекции:</w:t>
      </w:r>
    </w:p>
    <w:p w14:paraId="59E5397B" w14:textId="77777777" w:rsidR="002B4BD7" w:rsidRDefault="002B4BD7" w:rsidP="001B2384">
      <w:pPr>
        <w:pStyle w:val="a3"/>
        <w:numPr>
          <w:ilvl w:val="1"/>
          <w:numId w:val="2"/>
        </w:numPr>
      </w:pPr>
      <w:r>
        <w:t>Индикация фильтров мест стоянок (например, занята ли он в текущей момент воздушным средством, или свободна).</w:t>
      </w:r>
    </w:p>
    <w:p w14:paraId="49DAF834" w14:textId="77777777" w:rsidR="002B4BD7" w:rsidRDefault="002B4BD7" w:rsidP="001B2384">
      <w:pPr>
        <w:pStyle w:val="a3"/>
        <w:numPr>
          <w:ilvl w:val="1"/>
          <w:numId w:val="2"/>
        </w:numPr>
      </w:pPr>
      <w:r>
        <w:t>Настройка системы уведомлений о создании задач (фильтрация по видам задач).</w:t>
      </w:r>
    </w:p>
    <w:p w14:paraId="7070B888" w14:textId="77777777" w:rsidR="002B4BD7" w:rsidRDefault="002B4BD7" w:rsidP="001B2384">
      <w:pPr>
        <w:pStyle w:val="a3"/>
        <w:numPr>
          <w:ilvl w:val="1"/>
          <w:numId w:val="2"/>
        </w:numPr>
      </w:pPr>
      <w:r>
        <w:t>Индикация состояний задач – просрочка принятия, просрочка завершения и др.</w:t>
      </w:r>
    </w:p>
    <w:p w14:paraId="0C9231DE" w14:textId="5F103FF9" w:rsidR="005F2E81" w:rsidRPr="002B4BD7" w:rsidRDefault="002B4BD7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B4BD7">
        <w:rPr>
          <w:rFonts w:ascii="Times New Roman" w:hAnsi="Times New Roman" w:cs="Times New Roman"/>
          <w:i/>
          <w:iCs/>
          <w:sz w:val="28"/>
          <w:szCs w:val="28"/>
          <w:u w:val="single"/>
        </w:rPr>
        <w:t>Предмет и объект исследования</w:t>
      </w:r>
      <w:r w:rsidRPr="002B4BD7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01FCDCB2" w14:textId="77777777" w:rsidR="002B4BD7" w:rsidRPr="002B4BD7" w:rsidRDefault="002B4BD7" w:rsidP="001B238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BD7">
        <w:rPr>
          <w:rFonts w:ascii="Times New Roman" w:hAnsi="Times New Roman" w:cs="Times New Roman"/>
          <w:sz w:val="28"/>
          <w:szCs w:val="28"/>
        </w:rPr>
        <w:t>Объектом исследования в данной работе являются системы управления аэропортом</w:t>
      </w:r>
    </w:p>
    <w:p w14:paraId="5CAB3F53" w14:textId="77777777" w:rsidR="002B4BD7" w:rsidRPr="002B4BD7" w:rsidRDefault="002B4BD7" w:rsidP="001B238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BD7">
        <w:rPr>
          <w:rFonts w:ascii="Times New Roman" w:hAnsi="Times New Roman" w:cs="Times New Roman"/>
          <w:sz w:val="28"/>
          <w:szCs w:val="28"/>
        </w:rPr>
        <w:t xml:space="preserve">Предметом исследования в данной работе является геоинформационная система управления аэропортом </w:t>
      </w:r>
    </w:p>
    <w:p w14:paraId="4E3C6520" w14:textId="2CA60B9A" w:rsidR="002B4BD7" w:rsidRDefault="002B4BD7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B4BD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Инструментальные средства разработки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5A45FF5D" w14:textId="158F2DDC" w:rsidR="002B4BD7" w:rsidRDefault="002B4BD7" w:rsidP="001B2384">
      <w:pPr>
        <w:pStyle w:val="a3"/>
        <w:ind w:firstLine="708"/>
      </w:pPr>
      <w:r>
        <w:t>Д</w:t>
      </w:r>
      <w:r>
        <w:t xml:space="preserve">ля разработки системы был выбран язык программирования </w:t>
      </w:r>
      <w:r>
        <w:rPr>
          <w:lang w:val="en-US"/>
        </w:rPr>
        <w:t>Python</w:t>
      </w:r>
      <w:r w:rsidRPr="00412B96">
        <w:t xml:space="preserve"> </w:t>
      </w:r>
      <w:r>
        <w:t>третьей версии (конкретно 3.11)</w:t>
      </w:r>
      <w:r w:rsidRPr="00F11492">
        <w:t xml:space="preserve">. </w:t>
      </w:r>
      <w:r>
        <w:t>Ниже перечислены его преимущества перед другими языками программирования:</w:t>
      </w:r>
    </w:p>
    <w:p w14:paraId="4A628C05" w14:textId="77777777" w:rsidR="002B4BD7" w:rsidRPr="00F11492" w:rsidRDefault="002B4BD7" w:rsidP="001B2384">
      <w:pPr>
        <w:pStyle w:val="a3"/>
        <w:numPr>
          <w:ilvl w:val="0"/>
          <w:numId w:val="5"/>
        </w:numPr>
      </w:pPr>
      <w:r w:rsidRPr="00F11492">
        <w:t>Читаемость кода</w:t>
      </w:r>
      <w:r>
        <w:t xml:space="preserve"> - с</w:t>
      </w:r>
      <w:r w:rsidRPr="00F11492">
        <w:t xml:space="preserve">интаксис </w:t>
      </w:r>
      <w:r>
        <w:t>языка</w:t>
      </w:r>
      <w:r w:rsidRPr="00F11492">
        <w:t xml:space="preserve"> разработан так, чтобы быть понятным и легко читаемым. Это позволяет программистам быстро понимать и поддерживать код, написанный другими разработчиками.</w:t>
      </w:r>
    </w:p>
    <w:p w14:paraId="41A2719C" w14:textId="77777777" w:rsidR="002B4BD7" w:rsidRPr="00F11492" w:rsidRDefault="002B4BD7" w:rsidP="001B2384">
      <w:pPr>
        <w:pStyle w:val="a3"/>
        <w:numPr>
          <w:ilvl w:val="0"/>
          <w:numId w:val="5"/>
        </w:numPr>
      </w:pPr>
      <w:r w:rsidRPr="00F11492">
        <w:t>Большое сообщество</w:t>
      </w:r>
      <w:r>
        <w:t xml:space="preserve"> – язык </w:t>
      </w:r>
      <w:r w:rsidRPr="00F11492">
        <w:t>имеет большое и активное сообщество разработчиков, которые создают и поддерживают библиотеки и фреймворки для различных задач. Это облегчает поиск решений для возникающих проблем и ускоряет разработку.</w:t>
      </w:r>
    </w:p>
    <w:p w14:paraId="58FDE4BB" w14:textId="77777777" w:rsidR="002B4BD7" w:rsidRDefault="002B4BD7" w:rsidP="001B2384">
      <w:pPr>
        <w:pStyle w:val="a3"/>
        <w:numPr>
          <w:ilvl w:val="0"/>
          <w:numId w:val="5"/>
        </w:numPr>
      </w:pPr>
      <w:r w:rsidRPr="00F11492">
        <w:t xml:space="preserve">Разнообразие фреймворков и библиотек </w:t>
      </w:r>
      <w:r>
        <w:t xml:space="preserve">– язык </w:t>
      </w:r>
      <w:r w:rsidRPr="00F11492">
        <w:t>предлагает широкий выбор фреймворков и библиотек для разработки веб-приложений, научных вычислений, машинного обучения, анализа данных и других областей. Это позволяет разработчикам выбирать наиболее подходящие инструменты для своих задач.</w:t>
      </w:r>
    </w:p>
    <w:p w14:paraId="77C39959" w14:textId="77777777" w:rsidR="002B4BD7" w:rsidRDefault="002B4BD7" w:rsidP="001B2384">
      <w:pPr>
        <w:pStyle w:val="a3"/>
        <w:ind w:firstLine="708"/>
      </w:pPr>
    </w:p>
    <w:p w14:paraId="037231DF" w14:textId="1F3CBA4B" w:rsidR="002B4BD7" w:rsidRPr="000D12A6" w:rsidRDefault="002B4BD7" w:rsidP="001B2384">
      <w:pPr>
        <w:pStyle w:val="a3"/>
        <w:ind w:firstLine="708"/>
      </w:pPr>
      <w:r>
        <w:t xml:space="preserve">Основной фреймворк для разработки </w:t>
      </w:r>
      <w:r w:rsidRPr="002B4BD7">
        <w:rPr>
          <w:lang w:val="en-US"/>
        </w:rPr>
        <w:t>backend</w:t>
      </w:r>
      <w:r w:rsidRPr="000D12A6">
        <w:t xml:space="preserve"> </w:t>
      </w:r>
      <w:r>
        <w:t xml:space="preserve">части приложения был выбран </w:t>
      </w:r>
      <w:proofErr w:type="spellStart"/>
      <w:r w:rsidRPr="002B4BD7">
        <w:rPr>
          <w:lang w:val="en-US"/>
        </w:rPr>
        <w:t>FastAPI</w:t>
      </w:r>
      <w:proofErr w:type="spellEnd"/>
      <w:r w:rsidRPr="000D12A6">
        <w:t xml:space="preserve">. </w:t>
      </w:r>
      <w:r>
        <w:t>Э</w:t>
      </w:r>
      <w:r w:rsidRPr="000D12A6">
        <w:t>то веб-фреймворк на языке Python, который упрощает разработку быстрых, эффективных и масштабируемых веб-приложений. Он предоставляет набор инструментов и функций для создания API, включая автоматическую генерацию документации, встроенную поддержку JSON-схем и другие полезные функции.</w:t>
      </w:r>
    </w:p>
    <w:p w14:paraId="39A0EE73" w14:textId="77777777" w:rsidR="002B4BD7" w:rsidRPr="00F421D8" w:rsidRDefault="002B4BD7" w:rsidP="001B2384">
      <w:pPr>
        <w:pStyle w:val="a3"/>
        <w:ind w:firstLine="708"/>
      </w:pPr>
      <w:r>
        <w:t xml:space="preserve">Для хранения данных были выбраны следующие базы данных </w:t>
      </w:r>
      <w:r>
        <w:rPr>
          <w:lang w:val="en-US"/>
        </w:rPr>
        <w:t>MongoDB</w:t>
      </w:r>
      <w:r w:rsidRPr="00571E89">
        <w:t xml:space="preserve">, </w:t>
      </w:r>
      <w:r>
        <w:rPr>
          <w:lang w:val="en-US"/>
        </w:rPr>
        <w:t>PostgreSQL</w:t>
      </w:r>
      <w:r w:rsidRPr="00571E89">
        <w:t xml:space="preserve"> </w:t>
      </w:r>
      <w:r>
        <w:t xml:space="preserve">и как кэш-база </w:t>
      </w:r>
      <w:r>
        <w:rPr>
          <w:lang w:val="en-US"/>
        </w:rPr>
        <w:t>Redis</w:t>
      </w:r>
      <w:r>
        <w:t>. Это довольно мощные решения для больших и нагруженных проектов, ниже мы рассмотрим их основные характеристики, преимущества и недостатки.</w:t>
      </w:r>
    </w:p>
    <w:p w14:paraId="6DE88851" w14:textId="77777777" w:rsidR="002B4BD7" w:rsidRPr="00571E89" w:rsidRDefault="002B4BD7" w:rsidP="001B2384">
      <w:pPr>
        <w:pStyle w:val="a3"/>
        <w:ind w:firstLine="708"/>
      </w:pPr>
      <w:proofErr w:type="spellStart"/>
      <w:r w:rsidRPr="00571E89">
        <w:t>PostgreSQL</w:t>
      </w:r>
      <w:proofErr w:type="spellEnd"/>
      <w:r w:rsidRPr="00571E89">
        <w:t xml:space="preserve"> (часто сокращённо </w:t>
      </w:r>
      <w:proofErr w:type="spellStart"/>
      <w:r w:rsidRPr="00571E89">
        <w:t>Postgres</w:t>
      </w:r>
      <w:proofErr w:type="spellEnd"/>
      <w:r w:rsidRPr="00571E89">
        <w:t xml:space="preserve">) — это свободная объектно-реляционная система управления базами данных (СУБД), которая </w:t>
      </w:r>
      <w:r w:rsidRPr="00571E89">
        <w:lastRenderedPageBreak/>
        <w:t>поддерживает стандарт SQL. Эта СУБД отличается высокой надёжностью, масштабируемостью и безопасностью данных.</w:t>
      </w:r>
    </w:p>
    <w:p w14:paraId="2FBFB29E" w14:textId="77777777" w:rsidR="00ED3702" w:rsidRPr="00571E89" w:rsidRDefault="00ED3702" w:rsidP="001B2384">
      <w:pPr>
        <w:pStyle w:val="a3"/>
        <w:ind w:firstLine="708"/>
      </w:pPr>
      <w:proofErr w:type="spellStart"/>
      <w:r w:rsidRPr="00571E89">
        <w:t>MongoDB</w:t>
      </w:r>
      <w:proofErr w:type="spellEnd"/>
      <w:r w:rsidRPr="00571E89">
        <w:t xml:space="preserve"> — это </w:t>
      </w:r>
      <w:proofErr w:type="spellStart"/>
      <w:r w:rsidRPr="00571E89">
        <w:t>документо</w:t>
      </w:r>
      <w:proofErr w:type="spellEnd"/>
      <w:r w:rsidRPr="00571E89">
        <w:t>-ориентированная система управления базами данных (СУБД), которая хранит данные в формате JSON-подобных документов. Она отличается высокой масштабируемостью и гибкостью, что делает её подходящей для широкого спектра приложений.</w:t>
      </w:r>
    </w:p>
    <w:p w14:paraId="353AC3DE" w14:textId="77777777" w:rsidR="00ED3702" w:rsidRPr="00F421D8" w:rsidRDefault="00ED3702" w:rsidP="001B2384">
      <w:pPr>
        <w:pStyle w:val="a3"/>
        <w:ind w:firstLine="708"/>
      </w:pPr>
      <w:proofErr w:type="spellStart"/>
      <w:r w:rsidRPr="00F421D8">
        <w:t>Redis</w:t>
      </w:r>
      <w:proofErr w:type="spellEnd"/>
      <w:r w:rsidRPr="00F421D8">
        <w:t xml:space="preserve"> — это система управления базами данных (СУБД), которая хранит данные в памяти и на диске. Она поддерживает различные типы данных и предоставляет широкий спектр возможностей для работы с ними.</w:t>
      </w:r>
    </w:p>
    <w:p w14:paraId="00D88A96" w14:textId="584BCED6" w:rsidR="00ED3702" w:rsidRDefault="00ED3702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ED3702">
        <w:rPr>
          <w:rFonts w:ascii="Times New Roman" w:hAnsi="Times New Roman" w:cs="Times New Roman"/>
          <w:i/>
          <w:iCs/>
          <w:sz w:val="28"/>
          <w:szCs w:val="28"/>
          <w:u w:val="single"/>
        </w:rPr>
        <w:t>Общая архитектура приложения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1C806867" w14:textId="77777777" w:rsidR="00ED3702" w:rsidRDefault="00ED3702" w:rsidP="001B2384">
      <w:pPr>
        <w:pStyle w:val="a3"/>
        <w:ind w:firstLine="708"/>
      </w:pPr>
      <w:r>
        <w:t>Микросервисная архитектура — это подход, при котором приложение разбивается на небольшие, автономные сервисы. Каждый сервис отвечает за свою функциональность и может быть разработан, развёрнут и масштабирован независимо от других сервисов. Микросервисная архитектура позволяет достичь высокой гибкости и масштабируемости, но требует более сложной разработки и управления.</w:t>
      </w:r>
    </w:p>
    <w:p w14:paraId="06D47662" w14:textId="77777777" w:rsidR="00ED3702" w:rsidRDefault="00ED3702" w:rsidP="001B2384">
      <w:pPr>
        <w:pStyle w:val="a3"/>
        <w:ind w:firstLine="708"/>
      </w:pPr>
      <w:r>
        <w:t>Для моего проекта была выбрана микросервисная архитектура по следующим причинам:</w:t>
      </w:r>
    </w:p>
    <w:p w14:paraId="1FCE522A" w14:textId="77777777" w:rsidR="00ED3702" w:rsidRDefault="00ED3702" w:rsidP="001B2384">
      <w:pPr>
        <w:pStyle w:val="a3"/>
        <w:numPr>
          <w:ilvl w:val="0"/>
          <w:numId w:val="6"/>
        </w:numPr>
      </w:pPr>
      <w:r>
        <w:t>Возможность осуществления более гибкой разработки за счет разнесения функционала по «физически» независимым модулям;</w:t>
      </w:r>
    </w:p>
    <w:p w14:paraId="4932D073" w14:textId="77777777" w:rsidR="00ED3702" w:rsidRDefault="00ED3702" w:rsidP="001B2384">
      <w:pPr>
        <w:pStyle w:val="a3"/>
        <w:numPr>
          <w:ilvl w:val="0"/>
          <w:numId w:val="6"/>
        </w:numPr>
      </w:pPr>
      <w:r>
        <w:t>Высокий уровень гибкости при проектировке</w:t>
      </w:r>
      <w:r w:rsidRPr="00EC28CF">
        <w:t>;</w:t>
      </w:r>
    </w:p>
    <w:p w14:paraId="3D73B8A6" w14:textId="77777777" w:rsidR="00ED3702" w:rsidRDefault="00ED3702" w:rsidP="001B2384">
      <w:pPr>
        <w:pStyle w:val="a3"/>
        <w:numPr>
          <w:ilvl w:val="0"/>
          <w:numId w:val="6"/>
        </w:numPr>
      </w:pPr>
      <w:r>
        <w:t>Легкая поддержка – несмотря на то, что в целом принято считать, что микросервисы сложны в поддержке, при правильной дискретности, поддержка становится проще, за счет четкого разбиения ПО на независимые модули;</w:t>
      </w:r>
    </w:p>
    <w:p w14:paraId="1B7F8F39" w14:textId="77777777" w:rsidR="00ED3702" w:rsidRDefault="00ED3702" w:rsidP="001B2384">
      <w:pPr>
        <w:pStyle w:val="a3"/>
        <w:numPr>
          <w:ilvl w:val="0"/>
          <w:numId w:val="6"/>
        </w:numPr>
      </w:pPr>
      <w:r>
        <w:t>Легкая читабельность – так же облегчение поддержки. Микросервисы по своей сути, представляются как набор небольших, но функциональных модулей. Меньше кодовой надстройки – проще понимать общую логику работы конкретного сервиса;</w:t>
      </w:r>
    </w:p>
    <w:p w14:paraId="07A64C29" w14:textId="77777777" w:rsidR="00ED3702" w:rsidRDefault="00ED3702" w:rsidP="001B2384">
      <w:pPr>
        <w:pStyle w:val="a3"/>
        <w:numPr>
          <w:ilvl w:val="0"/>
          <w:numId w:val="6"/>
        </w:numPr>
      </w:pPr>
      <w:r>
        <w:lastRenderedPageBreak/>
        <w:t>Возможность удобного масштабирования – за счет своих небольших размеров, микросервисы проще организовывать в кластеры;</w:t>
      </w:r>
    </w:p>
    <w:p w14:paraId="6F4AC536" w14:textId="632D1ECD" w:rsidR="00ED3702" w:rsidRDefault="001B2384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B2384">
        <w:rPr>
          <w:rFonts w:ascii="Times New Roman" w:hAnsi="Times New Roman" w:cs="Times New Roman"/>
          <w:i/>
          <w:iCs/>
          <w:sz w:val="28"/>
          <w:szCs w:val="28"/>
          <w:u w:val="single"/>
        </w:rPr>
        <w:t>Схема работы с фильтрами условного форматирования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77FC80CD" w14:textId="77777777" w:rsidR="001B2384" w:rsidRDefault="001B2384" w:rsidP="001B2384">
      <w:pPr>
        <w:spacing w:line="360" w:lineRule="auto"/>
        <w:ind w:firstLine="708"/>
        <w:jc w:val="both"/>
      </w:pPr>
      <w:r w:rsidRPr="001B2384">
        <w:rPr>
          <w:rFonts w:ascii="Times New Roman" w:hAnsi="Times New Roman" w:cs="Times New Roman"/>
          <w:sz w:val="28"/>
          <w:szCs w:val="28"/>
        </w:rPr>
        <w:t>Условное форматирование подразумевает под собой возможность пользователя строить алгебраические выражения из составных компонентов.</w:t>
      </w:r>
      <w:r w:rsidRPr="001B2384">
        <w:t xml:space="preserve"> </w:t>
      </w:r>
    </w:p>
    <w:p w14:paraId="0EC07DDD" w14:textId="77777777" w:rsidR="001B2384" w:rsidRDefault="001B2384" w:rsidP="001B2384">
      <w:pPr>
        <w:pStyle w:val="a3"/>
        <w:ind w:firstLine="708"/>
        <w:rPr>
          <w:szCs w:val="28"/>
        </w:rPr>
      </w:pPr>
      <w:r w:rsidRPr="001B2384">
        <w:rPr>
          <w:szCs w:val="28"/>
        </w:rPr>
        <w:t xml:space="preserve">Данный подход позволяет реализовать большую гибкость в плане набора условий, да и в целом сам по себе модуль универсален – позже он был разнесен и на другие сервисы, где можно было применить условное форматирование. </w:t>
      </w:r>
    </w:p>
    <w:p w14:paraId="5D7ECAD8" w14:textId="3E24398C" w:rsidR="001B2384" w:rsidRDefault="001B2384" w:rsidP="001B2384">
      <w:pPr>
        <w:pStyle w:val="a3"/>
        <w:ind w:firstLine="708"/>
      </w:pPr>
      <w:r w:rsidRPr="001B2384">
        <w:rPr>
          <w:szCs w:val="28"/>
        </w:rPr>
        <w:t>Для реализации работы условного форматирования за основу был взят алгоритм Дейкстры и принцип польской (постфиксной) нотации.</w:t>
      </w:r>
      <w:r w:rsidRPr="001B2384">
        <w:t xml:space="preserve"> </w:t>
      </w:r>
      <w:r w:rsidRPr="00832DE3">
        <w:t>Инфиксная форма — это способ записи математических и логических выражений, при котором бинарные операции (сложения, умножения, сравнения и т. д.) располагаются между операндами. Например, выражение</w:t>
      </w:r>
      <w:r>
        <w:t xml:space="preserve"> 2 + 3 записано в инфиксной форме. Эта форма удобна для чтения человеку, однако она не подходит для вычисления. Для этого как раз и используется постфиксная форма.</w:t>
      </w:r>
    </w:p>
    <w:p w14:paraId="6438B37B" w14:textId="77777777" w:rsidR="001B2384" w:rsidRDefault="001B2384" w:rsidP="001B2384">
      <w:pPr>
        <w:pStyle w:val="a3"/>
        <w:ind w:firstLine="708"/>
      </w:pPr>
      <w:r w:rsidRPr="001777FD">
        <w:t>Постфиксная форма (иногда её называют обратной польской нотацией или просто обратной польской записью) — это способ записи математических и логических выражений, при котором операторы располагаются после операндов. Для разделения операндов и операторов используются пробелы или знаки препинания. Результат вычисления выражения определяется порядком следования операндов и операторов.</w:t>
      </w:r>
      <w:r>
        <w:t xml:space="preserve"> Выражение 2 + 3 в постфиксной нотации записывается как 2 3 +. </w:t>
      </w:r>
    </w:p>
    <w:p w14:paraId="6E4A6EEA" w14:textId="77777777" w:rsidR="001B2384" w:rsidRDefault="001B2384" w:rsidP="001B2384">
      <w:pPr>
        <w:pStyle w:val="a3"/>
        <w:ind w:firstLine="708"/>
      </w:pPr>
      <w:r w:rsidRPr="00C7144F">
        <w:t>Преобразование инфиксной формы в постфиксную можно осуществить с помощью алгоритма, который называется «обратная польская запись». Этот алгоритм позволяет преобразовать инфиксное выражение в постфиксное путём последовательного анализа и преобразования операторов и операндов.</w:t>
      </w:r>
    </w:p>
    <w:p w14:paraId="388E032A" w14:textId="77777777" w:rsidR="001B2384" w:rsidRDefault="001B2384" w:rsidP="001B2384">
      <w:pPr>
        <w:pStyle w:val="a3"/>
        <w:ind w:firstLine="708"/>
      </w:pPr>
      <w:r>
        <w:lastRenderedPageBreak/>
        <w:t>Алгоритм обратной польской записи (ОПЗ) — метод преобразования инфиксного выражения в постфиксное. Он работает следующим образом:</w:t>
      </w:r>
    </w:p>
    <w:p w14:paraId="3B1C3B59" w14:textId="77777777" w:rsidR="001B2384" w:rsidRDefault="001B2384" w:rsidP="001B2384">
      <w:pPr>
        <w:pStyle w:val="a3"/>
        <w:numPr>
          <w:ilvl w:val="0"/>
          <w:numId w:val="7"/>
        </w:numPr>
      </w:pPr>
      <w:r>
        <w:t>Создаётся пустая стековая структура.</w:t>
      </w:r>
    </w:p>
    <w:p w14:paraId="451D9E0C" w14:textId="77777777" w:rsidR="001B2384" w:rsidRDefault="001B2384" w:rsidP="001B2384">
      <w:pPr>
        <w:pStyle w:val="a3"/>
        <w:numPr>
          <w:ilvl w:val="0"/>
          <w:numId w:val="7"/>
        </w:numPr>
      </w:pPr>
      <w:r>
        <w:t>Исходное инфиксное выражение анализируется слева направо.</w:t>
      </w:r>
    </w:p>
    <w:p w14:paraId="1C450E99" w14:textId="77777777" w:rsidR="001B2384" w:rsidRDefault="001B2384" w:rsidP="001B2384">
      <w:pPr>
        <w:pStyle w:val="a3"/>
        <w:numPr>
          <w:ilvl w:val="0"/>
          <w:numId w:val="7"/>
        </w:numPr>
      </w:pPr>
      <w:r>
        <w:t>При обнаружении операнда он помещается в результат.</w:t>
      </w:r>
    </w:p>
    <w:p w14:paraId="204DCE10" w14:textId="77777777" w:rsidR="001B2384" w:rsidRDefault="001B2384" w:rsidP="001B2384">
      <w:pPr>
        <w:pStyle w:val="a3"/>
        <w:numPr>
          <w:ilvl w:val="0"/>
          <w:numId w:val="7"/>
        </w:numPr>
      </w:pPr>
      <w:r>
        <w:t>При обнаружении оператора он помещается в стек.</w:t>
      </w:r>
    </w:p>
    <w:p w14:paraId="63E7046B" w14:textId="77777777" w:rsidR="001B2384" w:rsidRDefault="001B2384" w:rsidP="001B2384">
      <w:pPr>
        <w:pStyle w:val="a3"/>
        <w:numPr>
          <w:ilvl w:val="0"/>
          <w:numId w:val="7"/>
        </w:numPr>
      </w:pPr>
      <w:r>
        <w:t>Когда встречаются два оператора, из стека извлекаются и применяются в порядке, обратном их появлению в инфиксном выражении.</w:t>
      </w:r>
    </w:p>
    <w:p w14:paraId="30A15716" w14:textId="77777777" w:rsidR="001B2384" w:rsidRDefault="001B2384" w:rsidP="001B2384">
      <w:pPr>
        <w:pStyle w:val="a3"/>
        <w:numPr>
          <w:ilvl w:val="0"/>
          <w:numId w:val="7"/>
        </w:numPr>
      </w:pPr>
      <w:r>
        <w:t>По завершении анализа инфиксного выражения все оставшиеся элементы стека помещаются в результат.</w:t>
      </w:r>
    </w:p>
    <w:p w14:paraId="3896B525" w14:textId="77777777" w:rsidR="001B2384" w:rsidRDefault="001B2384" w:rsidP="001B2384">
      <w:pPr>
        <w:pStyle w:val="a3"/>
        <w:numPr>
          <w:ilvl w:val="0"/>
          <w:numId w:val="7"/>
        </w:numPr>
      </w:pPr>
      <w:r>
        <w:t>Результат является постфиксным выражением.</w:t>
      </w:r>
    </w:p>
    <w:p w14:paraId="22A22318" w14:textId="77777777" w:rsidR="001B2384" w:rsidRDefault="001B2384" w:rsidP="001B2384">
      <w:pPr>
        <w:pStyle w:val="a3"/>
      </w:pPr>
      <w:r>
        <w:t>Для реализации алгоритма Дейкстры на постфиксной нотации необходимо выполнить следующие шаги:</w:t>
      </w:r>
    </w:p>
    <w:p w14:paraId="412925D0" w14:textId="77777777" w:rsidR="001B2384" w:rsidRDefault="001B2384" w:rsidP="001B2384">
      <w:pPr>
        <w:pStyle w:val="a3"/>
        <w:numPr>
          <w:ilvl w:val="0"/>
          <w:numId w:val="8"/>
        </w:numPr>
      </w:pPr>
      <w:r>
        <w:t>Создание стековой структуры. Как и в алгоритме обратной польской записи, создаётся пустая стековая структура.</w:t>
      </w:r>
    </w:p>
    <w:p w14:paraId="629C6B16" w14:textId="77777777" w:rsidR="001B2384" w:rsidRDefault="001B2384" w:rsidP="001B2384">
      <w:pPr>
        <w:pStyle w:val="a3"/>
        <w:numPr>
          <w:ilvl w:val="0"/>
          <w:numId w:val="8"/>
        </w:numPr>
      </w:pPr>
      <w:r>
        <w:t>Анализ инфиксного выражения слева направо. При обнаружении операнда он помещается в результат. При обнаружении оператора он помещается в стек.</w:t>
      </w:r>
    </w:p>
    <w:p w14:paraId="25C5129F" w14:textId="77777777" w:rsidR="001B2384" w:rsidRDefault="001B2384" w:rsidP="001B2384">
      <w:pPr>
        <w:pStyle w:val="a3"/>
        <w:numPr>
          <w:ilvl w:val="0"/>
          <w:numId w:val="8"/>
        </w:numPr>
      </w:pPr>
      <w:r>
        <w:t>Извлечение операторов из стека и применение их к результатам. Когда встречаются два оператора, из стека извлекаются и применяются в порядке, обратном их появлению в инфиксном выражении.</w:t>
      </w:r>
    </w:p>
    <w:p w14:paraId="14681942" w14:textId="77777777" w:rsidR="001B2384" w:rsidRDefault="001B2384" w:rsidP="001B2384">
      <w:pPr>
        <w:pStyle w:val="a3"/>
      </w:pPr>
      <w:r>
        <w:t>Для конкретного вычисления:</w:t>
      </w:r>
    </w:p>
    <w:p w14:paraId="789DB4FE" w14:textId="77777777" w:rsidR="001B2384" w:rsidRDefault="001B2384" w:rsidP="001B2384">
      <w:pPr>
        <w:pStyle w:val="a3"/>
        <w:numPr>
          <w:ilvl w:val="0"/>
          <w:numId w:val="9"/>
        </w:numPr>
      </w:pPr>
      <w:r>
        <w:t>Проходим постфиксную запись;</w:t>
      </w:r>
    </w:p>
    <w:p w14:paraId="55356111" w14:textId="77777777" w:rsidR="001B2384" w:rsidRDefault="001B2384" w:rsidP="001B2384">
      <w:pPr>
        <w:pStyle w:val="a3"/>
        <w:numPr>
          <w:ilvl w:val="0"/>
          <w:numId w:val="9"/>
        </w:numPr>
      </w:pPr>
      <w:r>
        <w:t xml:space="preserve">При нахождении числа, </w:t>
      </w:r>
      <w:proofErr w:type="spellStart"/>
      <w:r>
        <w:t>парсим</w:t>
      </w:r>
      <w:proofErr w:type="spellEnd"/>
      <w:r>
        <w:t xml:space="preserve"> его и заносим в стек;</w:t>
      </w:r>
    </w:p>
    <w:p w14:paraId="7BD9BF7C" w14:textId="77777777" w:rsidR="001B2384" w:rsidRDefault="001B2384" w:rsidP="001B2384">
      <w:pPr>
        <w:pStyle w:val="a3"/>
        <w:numPr>
          <w:ilvl w:val="0"/>
          <w:numId w:val="9"/>
        </w:numPr>
      </w:pPr>
      <w:r>
        <w:t>При нахождении бинарного оператора, берём два последних значения из стека в обратном порядке;</w:t>
      </w:r>
    </w:p>
    <w:p w14:paraId="6B93F0FB" w14:textId="77777777" w:rsidR="001B2384" w:rsidRDefault="001B2384" w:rsidP="001B2384">
      <w:pPr>
        <w:pStyle w:val="a3"/>
        <w:numPr>
          <w:ilvl w:val="0"/>
          <w:numId w:val="9"/>
        </w:numPr>
      </w:pPr>
      <w:r>
        <w:lastRenderedPageBreak/>
        <w:t>При нахождении унарного оператора, в данном случае - унарного минуса, берём последнее значение из стека и вычитаем его из нуля, так как унарный минус является правосторонним оператором;</w:t>
      </w:r>
    </w:p>
    <w:p w14:paraId="2590AD9E" w14:textId="77777777" w:rsidR="001B2384" w:rsidRPr="00C829EF" w:rsidRDefault="001B2384" w:rsidP="001B2384">
      <w:pPr>
        <w:pStyle w:val="a3"/>
        <w:numPr>
          <w:ilvl w:val="0"/>
          <w:numId w:val="9"/>
        </w:numPr>
      </w:pPr>
      <w:r>
        <w:t>Последнее значение, после отработки алгоритма, является решением выражения.</w:t>
      </w:r>
    </w:p>
    <w:p w14:paraId="55037DDB" w14:textId="3FC7AB58" w:rsidR="001B2384" w:rsidRDefault="001B2384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B2384">
        <w:rPr>
          <w:rFonts w:ascii="Times New Roman" w:hAnsi="Times New Roman" w:cs="Times New Roman"/>
          <w:i/>
          <w:iCs/>
          <w:sz w:val="28"/>
          <w:szCs w:val="28"/>
          <w:u w:val="single"/>
        </w:rPr>
        <w:t>Внешний вид</w:t>
      </w:r>
    </w:p>
    <w:p w14:paraId="6A052150" w14:textId="100E21A2" w:rsidR="001B2384" w:rsidRDefault="001B2384" w:rsidP="001B2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На данных рисунках в левом баре отображается список слоев. Каждый из этих слоев является определённой группировкой объектов аэропорта, например, МС – это Места Стоянок для самолетов, РД – рулевая дорожка и т.д. При нажатии правой кнопки мышки по месту стоянки, открывается еще 2 бара: снизу диаграмма Ганта по оперативной занятости места стоянки, на нем видно отображение прилетных и вылетных рейсов, а также общая продолжительность занятия места стоянки. Справа же открывается информация по текущему занятию: прилетной и вылетной рейс, время занятия места стоянки, отклонения от запланированного времени. Так же можно посмотреть технических график обслуживания самолета, если нажать на иконку в виде гаечного ключа.</w:t>
      </w:r>
    </w:p>
    <w:p w14:paraId="3105A558" w14:textId="1042BAA5" w:rsidR="001B2384" w:rsidRPr="001B2384" w:rsidRDefault="001B2384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B2384">
        <w:rPr>
          <w:rFonts w:ascii="Times New Roman" w:hAnsi="Times New Roman" w:cs="Times New Roman"/>
          <w:i/>
          <w:iCs/>
          <w:sz w:val="28"/>
          <w:szCs w:val="28"/>
          <w:u w:val="single"/>
        </w:rPr>
        <w:t>Выполненные задачи</w:t>
      </w:r>
      <w:r w:rsidRPr="001B2384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32D1ADB5" w14:textId="77777777" w:rsidR="001B2384" w:rsidRPr="001B2384" w:rsidRDefault="001B2384" w:rsidP="001B2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 xml:space="preserve">В ходе выполнения проекта были изучены современные технологии и методы геоинформационного моделирования, а также проведен анализ существующих систем управления аэропортами. На основе полученных знаний и данных была разработана архитектура системы. Кроме того, была предусмотрена возможность интеграции с существующими системами управления аэропортом, что позволяет обеспечить плавный переход на новую платформу без значительных изменений в текущих процессах. Система прошла все необходимые испытания и показала высокую эффективность и надежность в выполнении своих функций. В процессе тестирования были выявлены и устранены все выявленные недостатки, что позволило довести продукт до уровня, соответствующего требованиям заказчика. </w:t>
      </w:r>
    </w:p>
    <w:p w14:paraId="3101BB24" w14:textId="77777777" w:rsidR="001B2384" w:rsidRPr="001B2384" w:rsidRDefault="001B2384" w:rsidP="001B2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lastRenderedPageBreak/>
        <w:t>Были выполнены следующие задачи:</w:t>
      </w:r>
    </w:p>
    <w:p w14:paraId="2A752B5F" w14:textId="2A7C22C2" w:rsidR="001B2384" w:rsidRPr="001B2384" w:rsidRDefault="001B2384" w:rsidP="001B238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B2384">
        <w:rPr>
          <w:rFonts w:ascii="Times New Roman" w:hAnsi="Times New Roman" w:cs="Times New Roman"/>
          <w:sz w:val="28"/>
          <w:szCs w:val="28"/>
        </w:rPr>
        <w:t>Разработана общая концепция ПО</w:t>
      </w:r>
    </w:p>
    <w:p w14:paraId="6C0DA670" w14:textId="77777777" w:rsidR="001B2384" w:rsidRPr="001B2384" w:rsidRDefault="001B2384" w:rsidP="001B238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•</w:t>
      </w:r>
      <w:r w:rsidRPr="001B2384">
        <w:rPr>
          <w:rFonts w:ascii="Times New Roman" w:hAnsi="Times New Roman" w:cs="Times New Roman"/>
          <w:sz w:val="28"/>
          <w:szCs w:val="28"/>
        </w:rPr>
        <w:tab/>
        <w:t>Проведен анализ предметной области, проведено общее исследование темы</w:t>
      </w:r>
    </w:p>
    <w:p w14:paraId="62B7091A" w14:textId="77777777" w:rsidR="001B2384" w:rsidRPr="001B2384" w:rsidRDefault="001B2384" w:rsidP="001B238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•</w:t>
      </w:r>
      <w:r w:rsidRPr="001B2384">
        <w:rPr>
          <w:rFonts w:ascii="Times New Roman" w:hAnsi="Times New Roman" w:cs="Times New Roman"/>
          <w:sz w:val="28"/>
          <w:szCs w:val="28"/>
        </w:rPr>
        <w:tab/>
        <w:t>Выбран и обоснован стек ПО</w:t>
      </w:r>
    </w:p>
    <w:p w14:paraId="22E5125F" w14:textId="77777777" w:rsidR="001B2384" w:rsidRPr="001B2384" w:rsidRDefault="001B2384" w:rsidP="001B238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•</w:t>
      </w:r>
      <w:r w:rsidRPr="001B2384">
        <w:rPr>
          <w:rFonts w:ascii="Times New Roman" w:hAnsi="Times New Roman" w:cs="Times New Roman"/>
          <w:sz w:val="28"/>
          <w:szCs w:val="28"/>
        </w:rPr>
        <w:tab/>
        <w:t>Выбрана и обоснована архитектура ПО</w:t>
      </w:r>
    </w:p>
    <w:p w14:paraId="48FE9DE1" w14:textId="77777777" w:rsidR="001B2384" w:rsidRPr="001B2384" w:rsidRDefault="001B2384" w:rsidP="001B238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•</w:t>
      </w:r>
      <w:r w:rsidRPr="001B2384">
        <w:rPr>
          <w:rFonts w:ascii="Times New Roman" w:hAnsi="Times New Roman" w:cs="Times New Roman"/>
          <w:sz w:val="28"/>
          <w:szCs w:val="28"/>
        </w:rPr>
        <w:tab/>
        <w:t>Разработано приложение;</w:t>
      </w:r>
    </w:p>
    <w:p w14:paraId="6AFB92A2" w14:textId="77777777" w:rsidR="001B2384" w:rsidRPr="001B2384" w:rsidRDefault="001B2384" w:rsidP="001B238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•</w:t>
      </w:r>
      <w:r w:rsidRPr="001B2384">
        <w:rPr>
          <w:rFonts w:ascii="Times New Roman" w:hAnsi="Times New Roman" w:cs="Times New Roman"/>
          <w:sz w:val="28"/>
          <w:szCs w:val="28"/>
        </w:rPr>
        <w:tab/>
        <w:t>Реализованы основные функциональные требования к программному обеспечению;</w:t>
      </w:r>
    </w:p>
    <w:p w14:paraId="1339B441" w14:textId="50353F25" w:rsidR="001B2384" w:rsidRDefault="001B2384" w:rsidP="001B2384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•</w:t>
      </w:r>
      <w:r w:rsidRPr="001B2384">
        <w:rPr>
          <w:rFonts w:ascii="Times New Roman" w:hAnsi="Times New Roman" w:cs="Times New Roman"/>
          <w:sz w:val="28"/>
          <w:szCs w:val="28"/>
        </w:rPr>
        <w:tab/>
        <w:t>Проведено тестирование приложения;</w:t>
      </w:r>
    </w:p>
    <w:p w14:paraId="47B947CD" w14:textId="4DB06EDB" w:rsidR="001B2384" w:rsidRPr="001B2384" w:rsidRDefault="001B2384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B2384">
        <w:rPr>
          <w:rFonts w:ascii="Times New Roman" w:hAnsi="Times New Roman" w:cs="Times New Roman"/>
          <w:i/>
          <w:iCs/>
          <w:sz w:val="28"/>
          <w:szCs w:val="28"/>
          <w:u w:val="single"/>
        </w:rPr>
        <w:t>Пути совершенствования</w:t>
      </w:r>
    </w:p>
    <w:p w14:paraId="0DB36838" w14:textId="5F200B0D" w:rsidR="001B2384" w:rsidRDefault="001B2384" w:rsidP="001B23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2384">
        <w:rPr>
          <w:rFonts w:ascii="Times New Roman" w:hAnsi="Times New Roman" w:cs="Times New Roman"/>
          <w:sz w:val="28"/>
          <w:szCs w:val="28"/>
        </w:rPr>
        <w:t>Однако, так же остаются и перспективы совершенствования и развития продукта, например – развитие системы ГИС в рамках задач Дирекции Управления полетами (углубление функционала постановки поручений), а также Орнитологической службы.</w:t>
      </w:r>
    </w:p>
    <w:p w14:paraId="5FDBD8DB" w14:textId="1C8B8171" w:rsidR="001B2384" w:rsidRPr="00B25664" w:rsidRDefault="001B2384" w:rsidP="001B2384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25664">
        <w:rPr>
          <w:rFonts w:ascii="Times New Roman" w:hAnsi="Times New Roman" w:cs="Times New Roman"/>
          <w:i/>
          <w:iCs/>
          <w:sz w:val="28"/>
          <w:szCs w:val="28"/>
          <w:u w:val="single"/>
        </w:rPr>
        <w:t>Демонстрация работы программы</w:t>
      </w:r>
    </w:p>
    <w:p w14:paraId="02D32AE1" w14:textId="7F1A7D56" w:rsidR="001B2384" w:rsidRDefault="00B25664" w:rsidP="001B2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слайде представлена видеозапись демонстрации работы созданного ПО.</w:t>
      </w:r>
    </w:p>
    <w:p w14:paraId="3647591C" w14:textId="6A324D3A" w:rsidR="00B25664" w:rsidRDefault="00B25664" w:rsidP="001B2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9A3E8" w14:textId="624BC643" w:rsidR="00B25664" w:rsidRPr="00B25664" w:rsidRDefault="00B25664" w:rsidP="001B238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Выражаю благодарность за </w:t>
      </w:r>
      <w:r w:rsidR="007177C9">
        <w:rPr>
          <w:rFonts w:ascii="Times New Roman" w:hAnsi="Times New Roman" w:cs="Times New Roman"/>
          <w:sz w:val="28"/>
          <w:szCs w:val="28"/>
        </w:rPr>
        <w:t>внимание, а также готов ответить на вопросы уважаемой комиссии.</w:t>
      </w:r>
    </w:p>
    <w:sectPr w:rsidR="00B25664" w:rsidRPr="00B25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301"/>
    <w:multiLevelType w:val="hybridMultilevel"/>
    <w:tmpl w:val="E7623BCE"/>
    <w:lvl w:ilvl="0" w:tplc="B9E29B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4E34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A8F5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1AEE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88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EEA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5ADA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58AF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C437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780BB3"/>
    <w:multiLevelType w:val="hybridMultilevel"/>
    <w:tmpl w:val="02386CA0"/>
    <w:lvl w:ilvl="0" w:tplc="BC00C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4D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167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52EB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CAF0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6800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54C5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A438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FE9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CD500B2"/>
    <w:multiLevelType w:val="hybridMultilevel"/>
    <w:tmpl w:val="AC26A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732B3"/>
    <w:multiLevelType w:val="hybridMultilevel"/>
    <w:tmpl w:val="5A642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758A5"/>
    <w:multiLevelType w:val="hybridMultilevel"/>
    <w:tmpl w:val="F73440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D8A4F48"/>
    <w:multiLevelType w:val="hybridMultilevel"/>
    <w:tmpl w:val="671AEA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38E192C"/>
    <w:multiLevelType w:val="hybridMultilevel"/>
    <w:tmpl w:val="A0A20A62"/>
    <w:lvl w:ilvl="0" w:tplc="94703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72F9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E42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EC1D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7450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B005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EC47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120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A6B1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3D53398"/>
    <w:multiLevelType w:val="hybridMultilevel"/>
    <w:tmpl w:val="F746D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2408A"/>
    <w:multiLevelType w:val="multilevel"/>
    <w:tmpl w:val="5BC8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8"/>
  </w:num>
  <w:num w:numId="6">
    <w:abstractNumId w:val="4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34"/>
    <w:rsid w:val="000117F3"/>
    <w:rsid w:val="001B2384"/>
    <w:rsid w:val="002B4BD7"/>
    <w:rsid w:val="005A1214"/>
    <w:rsid w:val="005F2E81"/>
    <w:rsid w:val="00695B6D"/>
    <w:rsid w:val="007177C9"/>
    <w:rsid w:val="008A3102"/>
    <w:rsid w:val="00995D34"/>
    <w:rsid w:val="00AB7544"/>
    <w:rsid w:val="00B25664"/>
    <w:rsid w:val="00E72DF2"/>
    <w:rsid w:val="00ED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7C10"/>
  <w15:chartTrackingRefBased/>
  <w15:docId w15:val="{B337D36C-3679-4169-9A70-77FCB923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4BD7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6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7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6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4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8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4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9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0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1708</Words>
  <Characters>9737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 Никита</dc:creator>
  <cp:keywords/>
  <dc:description/>
  <cp:lastModifiedBy>Зайцев Никита</cp:lastModifiedBy>
  <cp:revision>8</cp:revision>
  <dcterms:created xsi:type="dcterms:W3CDTF">2024-12-08T13:45:00Z</dcterms:created>
  <dcterms:modified xsi:type="dcterms:W3CDTF">2024-12-08T15:03:00Z</dcterms:modified>
</cp:coreProperties>
</file>