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FEB" w:rsidRDefault="00EC68CB" w:rsidP="00FD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Н.В.</w:t>
      </w:r>
      <w:r>
        <w:rPr>
          <w:rFonts w:ascii="Times New Roman" w:hAnsi="Times New Roman" w:cs="Times New Roman"/>
          <w:sz w:val="28"/>
          <w:szCs w:val="28"/>
        </w:rPr>
        <w:tab/>
      </w:r>
      <w:r w:rsidRPr="00EC68C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25.10.2019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3</w:t>
      </w:r>
    </w:p>
    <w:p w:rsidR="00125F3B" w:rsidRDefault="00125F3B" w:rsidP="00FD2AF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25F3B" w:rsidRPr="00125F3B" w:rsidRDefault="00125F3B" w:rsidP="00FD2A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F3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25F3B">
        <w:rPr>
          <w:rFonts w:ascii="Times New Roman" w:hAnsi="Times New Roman" w:cs="Times New Roman"/>
          <w:sz w:val="28"/>
          <w:szCs w:val="28"/>
        </w:rPr>
        <w:t xml:space="preserve"> Расчет параметров запоминающего устройства (ЗУ) по заданной интегральной микросхеме (ИМС)</w:t>
      </w:r>
    </w:p>
    <w:p w:rsidR="00EC68CB" w:rsidRDefault="00125F3B" w:rsidP="00FD2A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F3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25F3B">
        <w:rPr>
          <w:rFonts w:ascii="Times New Roman" w:hAnsi="Times New Roman" w:cs="Times New Roman"/>
          <w:sz w:val="28"/>
          <w:szCs w:val="28"/>
        </w:rPr>
        <w:t xml:space="preserve"> освоить расчет параметров запоминающего устройства (ЗУ) по заданной интегральной микросхеме (ИМС).</w:t>
      </w:r>
    </w:p>
    <w:tbl>
      <w:tblPr>
        <w:tblStyle w:val="TableNormal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594"/>
        <w:gridCol w:w="2100"/>
        <w:gridCol w:w="1376"/>
      </w:tblGrid>
      <w:tr w:rsidR="00125F3B" w:rsidTr="0019207E">
        <w:trPr>
          <w:trHeight w:val="532"/>
          <w:jc w:val="center"/>
        </w:trPr>
        <w:tc>
          <w:tcPr>
            <w:tcW w:w="993" w:type="dxa"/>
          </w:tcPr>
          <w:p w:rsidR="00125F3B" w:rsidRDefault="00125F3B" w:rsidP="00FD2AF2">
            <w:pPr>
              <w:pStyle w:val="TableParagraph"/>
              <w:spacing w:before="108" w:line="360" w:lineRule="auto"/>
              <w:ind w:left="118" w:right="10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Вариант</w:t>
            </w:r>
            <w:proofErr w:type="spellEnd"/>
          </w:p>
        </w:tc>
        <w:tc>
          <w:tcPr>
            <w:tcW w:w="1594" w:type="dxa"/>
            <w:vAlign w:val="center"/>
          </w:tcPr>
          <w:p w:rsidR="00125F3B" w:rsidRDefault="00125F3B" w:rsidP="00FD2AF2">
            <w:pPr>
              <w:pStyle w:val="TableParagraph"/>
              <w:spacing w:line="360" w:lineRule="auto"/>
              <w:ind w:right="381"/>
              <w:jc w:val="center"/>
              <w:rPr>
                <w:sz w:val="18"/>
                <w:lang w:val="ru-RU"/>
              </w:rPr>
            </w:pPr>
            <w:proofErr w:type="spellStart"/>
            <w:r>
              <w:rPr>
                <w:sz w:val="18"/>
              </w:rPr>
              <w:t>Тип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микро</w:t>
            </w:r>
            <w:proofErr w:type="spellEnd"/>
            <w:r>
              <w:rPr>
                <w:sz w:val="18"/>
                <w:lang w:val="ru-RU"/>
              </w:rPr>
              <w:t>-</w:t>
            </w:r>
          </w:p>
          <w:p w:rsidR="00125F3B" w:rsidRDefault="00125F3B" w:rsidP="00FD2AF2">
            <w:pPr>
              <w:pStyle w:val="TableParagraph"/>
              <w:spacing w:line="360" w:lineRule="auto"/>
              <w:ind w:right="38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схемы</w:t>
            </w:r>
            <w:proofErr w:type="spellEnd"/>
          </w:p>
        </w:tc>
        <w:tc>
          <w:tcPr>
            <w:tcW w:w="2100" w:type="dxa"/>
          </w:tcPr>
          <w:p w:rsidR="00125F3B" w:rsidRDefault="00125F3B" w:rsidP="00FD2AF2">
            <w:pPr>
              <w:pStyle w:val="TableParagraph"/>
              <w:spacing w:before="108" w:line="360" w:lineRule="auto"/>
              <w:ind w:left="339" w:right="34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Тип</w:t>
            </w:r>
            <w:proofErr w:type="spellEnd"/>
            <w:r>
              <w:rPr>
                <w:sz w:val="18"/>
              </w:rPr>
              <w:t xml:space="preserve"> ЗУ</w:t>
            </w:r>
          </w:p>
        </w:tc>
        <w:tc>
          <w:tcPr>
            <w:tcW w:w="1376" w:type="dxa"/>
          </w:tcPr>
          <w:p w:rsidR="00125F3B" w:rsidRDefault="00125F3B" w:rsidP="00FD2AF2">
            <w:pPr>
              <w:pStyle w:val="TableParagraph"/>
              <w:spacing w:line="360" w:lineRule="auto"/>
              <w:ind w:left="341"/>
              <w:rPr>
                <w:sz w:val="18"/>
              </w:rPr>
            </w:pPr>
            <w:proofErr w:type="spellStart"/>
            <w:r>
              <w:rPr>
                <w:sz w:val="18"/>
              </w:rPr>
              <w:t>Исходные</w:t>
            </w:r>
            <w:proofErr w:type="spellEnd"/>
          </w:p>
          <w:p w:rsidR="00125F3B" w:rsidRDefault="00125F3B" w:rsidP="00FD2AF2">
            <w:pPr>
              <w:pStyle w:val="TableParagraph"/>
              <w:spacing w:before="11" w:line="360" w:lineRule="auto"/>
              <w:ind w:left="314"/>
              <w:rPr>
                <w:sz w:val="18"/>
              </w:rPr>
            </w:pPr>
            <w:proofErr w:type="spellStart"/>
            <w:r>
              <w:rPr>
                <w:sz w:val="18"/>
              </w:rPr>
              <w:t>параметры</w:t>
            </w:r>
            <w:proofErr w:type="spellEnd"/>
          </w:p>
        </w:tc>
      </w:tr>
      <w:tr w:rsidR="00125F3B" w:rsidTr="0019207E">
        <w:trPr>
          <w:trHeight w:val="328"/>
          <w:jc w:val="center"/>
        </w:trPr>
        <w:tc>
          <w:tcPr>
            <w:tcW w:w="993" w:type="dxa"/>
          </w:tcPr>
          <w:p w:rsidR="00125F3B" w:rsidRDefault="00125F3B" w:rsidP="00FD2AF2">
            <w:pPr>
              <w:pStyle w:val="TableParagraph"/>
              <w:spacing w:before="23" w:line="360" w:lineRule="auto"/>
              <w:ind w:left="15"/>
              <w:jc w:val="center"/>
              <w:rPr>
                <w:sz w:val="18"/>
              </w:rPr>
            </w:pPr>
            <w:r>
              <w:rPr>
                <w:w w:val="86"/>
                <w:sz w:val="18"/>
              </w:rPr>
              <w:t>3</w:t>
            </w:r>
          </w:p>
        </w:tc>
        <w:tc>
          <w:tcPr>
            <w:tcW w:w="1594" w:type="dxa"/>
          </w:tcPr>
          <w:p w:rsidR="00125F3B" w:rsidRDefault="00125F3B" w:rsidP="00FD2AF2">
            <w:pPr>
              <w:pStyle w:val="TableParagraph"/>
              <w:spacing w:before="23" w:line="360" w:lineRule="auto"/>
              <w:ind w:left="259" w:right="381"/>
              <w:jc w:val="center"/>
              <w:rPr>
                <w:sz w:val="18"/>
              </w:rPr>
            </w:pPr>
            <w:r>
              <w:rPr>
                <w:sz w:val="18"/>
              </w:rPr>
              <w:t>К500РУ145</w:t>
            </w:r>
          </w:p>
        </w:tc>
        <w:tc>
          <w:tcPr>
            <w:tcW w:w="2100" w:type="dxa"/>
          </w:tcPr>
          <w:p w:rsidR="00125F3B" w:rsidRDefault="00125F3B" w:rsidP="00FD2AF2">
            <w:pPr>
              <w:pStyle w:val="TableParagraph"/>
              <w:spacing w:before="23" w:line="360" w:lineRule="auto"/>
              <w:ind w:left="340" w:right="34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Статическое</w:t>
            </w:r>
            <w:proofErr w:type="spellEnd"/>
            <w:r>
              <w:rPr>
                <w:sz w:val="18"/>
              </w:rPr>
              <w:t xml:space="preserve"> ОЗУ</w:t>
            </w:r>
          </w:p>
        </w:tc>
        <w:tc>
          <w:tcPr>
            <w:tcW w:w="1376" w:type="dxa"/>
          </w:tcPr>
          <w:p w:rsidR="00125F3B" w:rsidRDefault="00125F3B" w:rsidP="00FD2AF2">
            <w:pPr>
              <w:pStyle w:val="TableParagraph"/>
              <w:spacing w:before="23" w:line="360" w:lineRule="auto"/>
              <w:ind w:left="393"/>
              <w:rPr>
                <w:sz w:val="18"/>
              </w:rPr>
            </w:pPr>
            <w:r>
              <w:rPr>
                <w:sz w:val="18"/>
              </w:rPr>
              <w:t>64(16×4)</w:t>
            </w:r>
          </w:p>
        </w:tc>
      </w:tr>
    </w:tbl>
    <w:p w:rsidR="008E6541" w:rsidRDefault="008E6541" w:rsidP="00FD2A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474A" w:rsidRDefault="00B7474A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 w:rsidRPr="00B7474A">
        <w:rPr>
          <w:rFonts w:ascii="Times New Roman" w:hAnsi="Times New Roman" w:cs="Times New Roman"/>
          <w:sz w:val="28"/>
          <w:szCs w:val="28"/>
        </w:rPr>
        <w:t>Рассчитать параметры ЗУ по заданным схемам ИМС:</w:t>
      </w:r>
    </w:p>
    <w:p w:rsidR="00CE31F3" w:rsidRDefault="00083E19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Статическое </w:t>
      </w:r>
      <w:r w:rsidRPr="00083E19">
        <w:rPr>
          <w:rFonts w:ascii="Times New Roman" w:hAnsi="Times New Roman" w:cs="Times New Roman"/>
          <w:sz w:val="28"/>
          <w:szCs w:val="28"/>
        </w:rPr>
        <w:t xml:space="preserve">ОЗУ– К500РУ145 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083E19">
        <w:rPr>
          <w:rFonts w:ascii="Times New Roman" w:hAnsi="Times New Roman" w:cs="Times New Roman"/>
          <w:sz w:val="28"/>
          <w:szCs w:val="28"/>
        </w:rPr>
        <w:t xml:space="preserve">, емкость, организация – </w:t>
      </w:r>
      <w:r w:rsidR="00E45133">
        <w:rPr>
          <w:rFonts w:ascii="Times New Roman" w:hAnsi="Times New Roman" w:cs="Times New Roman"/>
          <w:sz w:val="28"/>
          <w:szCs w:val="28"/>
        </w:rPr>
        <w:t>64</w:t>
      </w:r>
      <w:r w:rsidRPr="00083E19">
        <w:rPr>
          <w:rFonts w:ascii="Times New Roman" w:hAnsi="Times New Roman" w:cs="Times New Roman"/>
          <w:sz w:val="28"/>
          <w:szCs w:val="28"/>
        </w:rPr>
        <w:t xml:space="preserve"> (</w:t>
      </w:r>
      <w:r w:rsidR="00E45133">
        <w:rPr>
          <w:rFonts w:ascii="Times New Roman" w:hAnsi="Times New Roman" w:cs="Times New Roman"/>
          <w:sz w:val="28"/>
          <w:szCs w:val="28"/>
        </w:rPr>
        <w:t>16</w:t>
      </w:r>
      <w:r w:rsidRPr="00083E19">
        <w:rPr>
          <w:rFonts w:ascii="Times New Roman" w:hAnsi="Times New Roman" w:cs="Times New Roman"/>
          <w:sz w:val="28"/>
          <w:szCs w:val="28"/>
        </w:rPr>
        <w:t>×</w:t>
      </w:r>
      <w:r w:rsidR="00E45133">
        <w:rPr>
          <w:rFonts w:ascii="Times New Roman" w:hAnsi="Times New Roman" w:cs="Times New Roman"/>
          <w:sz w:val="28"/>
          <w:szCs w:val="28"/>
        </w:rPr>
        <w:t>4</w:t>
      </w:r>
      <w:r w:rsidRPr="00083E1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E31F3" w:rsidRDefault="00083E19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 w:rsidRPr="00083E19">
        <w:rPr>
          <w:rFonts w:ascii="Times New Roman" w:hAnsi="Times New Roman" w:cs="Times New Roman"/>
          <w:sz w:val="28"/>
          <w:szCs w:val="28"/>
        </w:rPr>
        <w:t xml:space="preserve">n = </w:t>
      </w:r>
      <w:r w:rsidR="00CE31F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83E1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E31F3" w:rsidRDefault="00083E19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 w:rsidRPr="00083E19">
        <w:rPr>
          <w:rFonts w:ascii="Times New Roman" w:hAnsi="Times New Roman" w:cs="Times New Roman"/>
          <w:sz w:val="28"/>
          <w:szCs w:val="28"/>
        </w:rPr>
        <w:t>N = 2</w:t>
      </w:r>
      <w:r w:rsidR="00AF0F7B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083E19">
        <w:rPr>
          <w:rFonts w:ascii="Times New Roman" w:hAnsi="Times New Roman" w:cs="Times New Roman"/>
          <w:sz w:val="28"/>
          <w:szCs w:val="28"/>
        </w:rPr>
        <w:t xml:space="preserve">m = </w:t>
      </w:r>
      <w:r w:rsidR="00AF0F7B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083E1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E31F3" w:rsidRDefault="00083E19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 w:rsidRPr="00083E19">
        <w:rPr>
          <w:rFonts w:ascii="Times New Roman" w:hAnsi="Times New Roman" w:cs="Times New Roman"/>
          <w:sz w:val="28"/>
          <w:szCs w:val="28"/>
        </w:rPr>
        <w:t xml:space="preserve">m = </w:t>
      </w:r>
      <w:r w:rsidR="00AF0F7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83E1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7474A" w:rsidRDefault="00083E19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 w:rsidRPr="00083E19">
        <w:rPr>
          <w:rFonts w:ascii="Times New Roman" w:hAnsi="Times New Roman" w:cs="Times New Roman"/>
          <w:sz w:val="28"/>
          <w:szCs w:val="28"/>
        </w:rPr>
        <w:t xml:space="preserve">M = </w:t>
      </w:r>
      <w:r w:rsidR="00AF0F7B">
        <w:rPr>
          <w:rFonts w:ascii="Times New Roman" w:hAnsi="Times New Roman" w:cs="Times New Roman"/>
          <w:sz w:val="28"/>
          <w:szCs w:val="28"/>
          <w:lang w:val="en-US"/>
        </w:rPr>
        <w:t>2^4*4</w:t>
      </w:r>
      <w:r w:rsidRPr="00083E19">
        <w:rPr>
          <w:rFonts w:ascii="Times New Roman" w:hAnsi="Times New Roman" w:cs="Times New Roman"/>
          <w:sz w:val="28"/>
          <w:szCs w:val="28"/>
        </w:rPr>
        <w:t xml:space="preserve"> = </w:t>
      </w:r>
      <w:r w:rsidR="00AF0F7B">
        <w:rPr>
          <w:rFonts w:ascii="Times New Roman" w:hAnsi="Times New Roman" w:cs="Times New Roman"/>
          <w:sz w:val="28"/>
          <w:szCs w:val="28"/>
          <w:lang w:val="en-US"/>
        </w:rPr>
        <w:t xml:space="preserve">64 </w:t>
      </w:r>
      <w:r w:rsidRPr="00083E19">
        <w:rPr>
          <w:rFonts w:ascii="Times New Roman" w:hAnsi="Times New Roman" w:cs="Times New Roman"/>
          <w:sz w:val="28"/>
          <w:szCs w:val="28"/>
        </w:rPr>
        <w:t>бит.</w:t>
      </w:r>
    </w:p>
    <w:tbl>
      <w:tblPr>
        <w:tblStyle w:val="TableNormal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960"/>
        <w:gridCol w:w="1181"/>
        <w:gridCol w:w="2022"/>
      </w:tblGrid>
      <w:tr w:rsidR="00190AEE" w:rsidTr="00190AEE">
        <w:trPr>
          <w:trHeight w:val="548"/>
          <w:jc w:val="center"/>
        </w:trPr>
        <w:tc>
          <w:tcPr>
            <w:tcW w:w="1181" w:type="dxa"/>
          </w:tcPr>
          <w:p w:rsidR="00190AEE" w:rsidRDefault="00190AEE" w:rsidP="00FD2AF2">
            <w:pPr>
              <w:pStyle w:val="TableParagraph"/>
              <w:spacing w:before="57" w:line="360" w:lineRule="auto"/>
              <w:ind w:left="167" w:right="132" w:firstLine="268"/>
              <w:rPr>
                <w:sz w:val="18"/>
              </w:rPr>
            </w:pPr>
            <w:proofErr w:type="spellStart"/>
            <w:r>
              <w:rPr>
                <w:sz w:val="18"/>
              </w:rPr>
              <w:t>Тип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микросхем</w:t>
            </w:r>
            <w:proofErr w:type="spellEnd"/>
          </w:p>
        </w:tc>
        <w:tc>
          <w:tcPr>
            <w:tcW w:w="1960" w:type="dxa"/>
          </w:tcPr>
          <w:p w:rsidR="00190AEE" w:rsidRPr="00190AEE" w:rsidRDefault="00190AEE" w:rsidP="00FD2AF2">
            <w:pPr>
              <w:pStyle w:val="TableParagraph"/>
              <w:spacing w:before="57" w:line="360" w:lineRule="auto"/>
              <w:ind w:left="246" w:right="213" w:hanging="24"/>
              <w:rPr>
                <w:sz w:val="18"/>
                <w:lang w:val="ru-RU"/>
              </w:rPr>
            </w:pPr>
            <w:r w:rsidRPr="00190AEE">
              <w:rPr>
                <w:sz w:val="18"/>
                <w:lang w:val="ru-RU"/>
              </w:rPr>
              <w:t xml:space="preserve">Тип </w:t>
            </w:r>
            <w:proofErr w:type="spellStart"/>
            <w:proofErr w:type="gramStart"/>
            <w:r w:rsidRPr="00190AEE">
              <w:rPr>
                <w:sz w:val="18"/>
                <w:lang w:val="ru-RU"/>
              </w:rPr>
              <w:t>запоминающе</w:t>
            </w:r>
            <w:proofErr w:type="spellEnd"/>
            <w:r w:rsidRPr="00190AEE">
              <w:rPr>
                <w:sz w:val="18"/>
                <w:lang w:val="ru-RU"/>
              </w:rPr>
              <w:t xml:space="preserve">- </w:t>
            </w:r>
            <w:proofErr w:type="spellStart"/>
            <w:r w:rsidRPr="00190AEE">
              <w:rPr>
                <w:sz w:val="18"/>
                <w:lang w:val="ru-RU"/>
              </w:rPr>
              <w:t>го</w:t>
            </w:r>
            <w:proofErr w:type="spellEnd"/>
            <w:proofErr w:type="gramEnd"/>
            <w:r w:rsidRPr="00190AEE">
              <w:rPr>
                <w:sz w:val="18"/>
                <w:lang w:val="ru-RU"/>
              </w:rPr>
              <w:t xml:space="preserve"> устройства (ЗУ)</w:t>
            </w:r>
          </w:p>
        </w:tc>
        <w:tc>
          <w:tcPr>
            <w:tcW w:w="1181" w:type="dxa"/>
          </w:tcPr>
          <w:p w:rsidR="00190AEE" w:rsidRDefault="00190AEE" w:rsidP="00FD2AF2">
            <w:pPr>
              <w:pStyle w:val="TableParagraph"/>
              <w:spacing w:before="57" w:line="360" w:lineRule="auto"/>
              <w:ind w:left="161" w:right="150" w:firstLine="26"/>
              <w:rPr>
                <w:sz w:val="18"/>
              </w:rPr>
            </w:pPr>
            <w:proofErr w:type="spellStart"/>
            <w:r>
              <w:rPr>
                <w:sz w:val="18"/>
              </w:rPr>
              <w:t>Исходные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параметры</w:t>
            </w:r>
            <w:proofErr w:type="spellEnd"/>
          </w:p>
        </w:tc>
        <w:tc>
          <w:tcPr>
            <w:tcW w:w="2022" w:type="dxa"/>
          </w:tcPr>
          <w:p w:rsidR="00190AEE" w:rsidRDefault="00190AEE" w:rsidP="00FD2AF2">
            <w:pPr>
              <w:pStyle w:val="TableParagraph"/>
              <w:spacing w:before="57" w:line="360" w:lineRule="auto"/>
              <w:ind w:left="452" w:right="437" w:firstLine="141"/>
              <w:rPr>
                <w:sz w:val="18"/>
              </w:rPr>
            </w:pPr>
            <w:proofErr w:type="spellStart"/>
            <w:r>
              <w:rPr>
                <w:sz w:val="18"/>
              </w:rPr>
              <w:t>Расчетные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параметры</w:t>
            </w:r>
            <w:proofErr w:type="spellEnd"/>
            <w:r>
              <w:rPr>
                <w:sz w:val="18"/>
              </w:rPr>
              <w:t xml:space="preserve"> ЗУ</w:t>
            </w:r>
          </w:p>
        </w:tc>
      </w:tr>
      <w:tr w:rsidR="00190AEE" w:rsidTr="00190AEE">
        <w:trPr>
          <w:trHeight w:val="205"/>
          <w:jc w:val="center"/>
        </w:trPr>
        <w:tc>
          <w:tcPr>
            <w:tcW w:w="1181" w:type="dxa"/>
          </w:tcPr>
          <w:p w:rsidR="00190AEE" w:rsidRDefault="00190AEE" w:rsidP="00FD2AF2">
            <w:pPr>
              <w:pStyle w:val="TableParagraph"/>
              <w:spacing w:line="360" w:lineRule="auto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60" w:type="dxa"/>
          </w:tcPr>
          <w:p w:rsidR="00190AEE" w:rsidRDefault="00190AEE" w:rsidP="00FD2AF2">
            <w:pPr>
              <w:pStyle w:val="TableParagraph"/>
              <w:spacing w:line="360" w:lineRule="auto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81" w:type="dxa"/>
          </w:tcPr>
          <w:p w:rsidR="00190AEE" w:rsidRDefault="00190AEE" w:rsidP="00FD2AF2">
            <w:pPr>
              <w:pStyle w:val="TableParagraph"/>
              <w:spacing w:line="360" w:lineRule="auto"/>
              <w:ind w:right="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022" w:type="dxa"/>
          </w:tcPr>
          <w:p w:rsidR="00190AEE" w:rsidRDefault="00190AEE" w:rsidP="00FD2AF2">
            <w:pPr>
              <w:pStyle w:val="TableParagraph"/>
              <w:spacing w:line="360" w:lineRule="auto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190AEE" w:rsidTr="00190AEE">
        <w:trPr>
          <w:trHeight w:val="890"/>
          <w:jc w:val="center"/>
        </w:trPr>
        <w:tc>
          <w:tcPr>
            <w:tcW w:w="1181" w:type="dxa"/>
          </w:tcPr>
          <w:p w:rsidR="00190AEE" w:rsidRDefault="00190AEE" w:rsidP="00FD2AF2">
            <w:pPr>
              <w:pStyle w:val="TableParagraph"/>
              <w:spacing w:line="360" w:lineRule="auto"/>
              <w:rPr>
                <w:sz w:val="20"/>
              </w:rPr>
            </w:pPr>
          </w:p>
          <w:p w:rsidR="00190AEE" w:rsidRDefault="00190AEE" w:rsidP="00FD2AF2">
            <w:pPr>
              <w:pStyle w:val="TableParagraph"/>
              <w:spacing w:before="120" w:line="360" w:lineRule="auto"/>
              <w:ind w:left="134" w:right="117"/>
              <w:jc w:val="center"/>
              <w:rPr>
                <w:sz w:val="18"/>
              </w:rPr>
            </w:pPr>
            <w:r>
              <w:rPr>
                <w:sz w:val="18"/>
              </w:rPr>
              <w:t>К500РУ145</w:t>
            </w:r>
          </w:p>
        </w:tc>
        <w:tc>
          <w:tcPr>
            <w:tcW w:w="1960" w:type="dxa"/>
            <w:vAlign w:val="center"/>
          </w:tcPr>
          <w:p w:rsidR="00190AEE" w:rsidRPr="00190AEE" w:rsidRDefault="00190AEE" w:rsidP="00FD2AF2">
            <w:pPr>
              <w:pStyle w:val="TableParagraph"/>
              <w:spacing w:before="120" w:line="360" w:lineRule="auto"/>
              <w:ind w:right="779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Статическое </w:t>
            </w:r>
            <w:r>
              <w:rPr>
                <w:sz w:val="18"/>
              </w:rPr>
              <w:t>ОЗ</w:t>
            </w:r>
            <w:r>
              <w:rPr>
                <w:sz w:val="18"/>
                <w:lang w:val="ru-RU"/>
              </w:rPr>
              <w:t>У</w:t>
            </w:r>
          </w:p>
        </w:tc>
        <w:tc>
          <w:tcPr>
            <w:tcW w:w="1181" w:type="dxa"/>
          </w:tcPr>
          <w:p w:rsidR="00190AEE" w:rsidRDefault="00190AEE" w:rsidP="00FD2AF2">
            <w:pPr>
              <w:pStyle w:val="TableParagraph"/>
              <w:spacing w:line="360" w:lineRule="auto"/>
              <w:rPr>
                <w:sz w:val="20"/>
              </w:rPr>
            </w:pPr>
          </w:p>
          <w:p w:rsidR="00190AEE" w:rsidRDefault="00190AEE" w:rsidP="00FD2AF2">
            <w:pPr>
              <w:pStyle w:val="TableParagraph"/>
              <w:spacing w:before="120" w:line="360" w:lineRule="auto"/>
              <w:ind w:left="134" w:right="134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64</w:t>
            </w:r>
            <w:r>
              <w:rPr>
                <w:sz w:val="18"/>
              </w:rPr>
              <w:t>(</w:t>
            </w:r>
            <w:r>
              <w:rPr>
                <w:sz w:val="18"/>
                <w:lang w:val="ru-RU"/>
              </w:rPr>
              <w:t>16</w:t>
            </w:r>
            <w:r>
              <w:rPr>
                <w:sz w:val="18"/>
              </w:rPr>
              <w:t>×</w:t>
            </w:r>
            <w:r>
              <w:rPr>
                <w:sz w:val="18"/>
                <w:lang w:val="ru-RU"/>
              </w:rPr>
              <w:t>4</w:t>
            </w:r>
            <w:r>
              <w:rPr>
                <w:sz w:val="18"/>
              </w:rPr>
              <w:t>)</w:t>
            </w:r>
          </w:p>
        </w:tc>
        <w:tc>
          <w:tcPr>
            <w:tcW w:w="2022" w:type="dxa"/>
          </w:tcPr>
          <w:p w:rsidR="00190AEE" w:rsidRDefault="00190AEE" w:rsidP="00FD2AF2">
            <w:pPr>
              <w:pStyle w:val="TableParagraph"/>
              <w:spacing w:before="26" w:line="360" w:lineRule="auto"/>
              <w:ind w:left="206" w:right="209"/>
              <w:jc w:val="center"/>
              <w:rPr>
                <w:sz w:val="18"/>
              </w:rPr>
            </w:pPr>
            <w:r>
              <w:rPr>
                <w:i/>
                <w:sz w:val="18"/>
              </w:rPr>
              <w:t xml:space="preserve">n </w:t>
            </w:r>
            <w:r>
              <w:rPr>
                <w:sz w:val="18"/>
              </w:rPr>
              <w:t xml:space="preserve">= </w:t>
            </w:r>
            <w:r>
              <w:rPr>
                <w:sz w:val="18"/>
                <w:lang w:val="ru-RU"/>
              </w:rPr>
              <w:t>4</w:t>
            </w:r>
            <w:r>
              <w:rPr>
                <w:sz w:val="18"/>
              </w:rPr>
              <w:t>,</w:t>
            </w:r>
          </w:p>
          <w:p w:rsidR="00190AEE" w:rsidRDefault="00190AEE" w:rsidP="00FD2AF2">
            <w:pPr>
              <w:pStyle w:val="TableParagraph"/>
              <w:spacing w:line="360" w:lineRule="auto"/>
              <w:ind w:left="206" w:right="209"/>
              <w:jc w:val="center"/>
              <w:rPr>
                <w:sz w:val="18"/>
              </w:rPr>
            </w:pPr>
            <w:r>
              <w:rPr>
                <w:i/>
                <w:sz w:val="18"/>
              </w:rPr>
              <w:t xml:space="preserve">N </w:t>
            </w:r>
            <w:r>
              <w:rPr>
                <w:sz w:val="18"/>
              </w:rPr>
              <w:t>= 2</w:t>
            </w:r>
            <w:r>
              <w:rPr>
                <w:i/>
                <w:sz w:val="18"/>
                <w:vertAlign w:val="superscript"/>
              </w:rPr>
              <w:t>m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 xml:space="preserve">= </w:t>
            </w:r>
            <w:r>
              <w:rPr>
                <w:sz w:val="18"/>
                <w:lang w:val="ru-RU"/>
              </w:rPr>
              <w:t>64</w:t>
            </w:r>
            <w:r>
              <w:rPr>
                <w:sz w:val="18"/>
              </w:rPr>
              <w:t>,</w:t>
            </w:r>
          </w:p>
          <w:p w:rsidR="00190AEE" w:rsidRDefault="00190AEE" w:rsidP="00FD2AF2">
            <w:pPr>
              <w:pStyle w:val="TableParagraph"/>
              <w:spacing w:line="360" w:lineRule="auto"/>
              <w:ind w:left="206" w:right="209"/>
              <w:jc w:val="center"/>
              <w:rPr>
                <w:sz w:val="18"/>
              </w:rPr>
            </w:pPr>
            <w:r>
              <w:rPr>
                <w:i/>
                <w:sz w:val="18"/>
              </w:rPr>
              <w:t xml:space="preserve">m </w:t>
            </w:r>
            <w:r>
              <w:rPr>
                <w:sz w:val="18"/>
              </w:rPr>
              <w:t xml:space="preserve">= </w:t>
            </w:r>
            <w:r>
              <w:rPr>
                <w:sz w:val="18"/>
                <w:lang w:val="ru-RU"/>
              </w:rPr>
              <w:t>6</w:t>
            </w:r>
            <w:r>
              <w:rPr>
                <w:sz w:val="18"/>
              </w:rPr>
              <w:t>,</w:t>
            </w:r>
          </w:p>
          <w:p w:rsidR="00190AEE" w:rsidRDefault="00190AEE" w:rsidP="00FD2AF2">
            <w:pPr>
              <w:pStyle w:val="TableParagraph"/>
              <w:spacing w:before="43" w:line="360" w:lineRule="auto"/>
              <w:ind w:left="206" w:right="210"/>
              <w:jc w:val="center"/>
              <w:rPr>
                <w:sz w:val="18"/>
              </w:rPr>
            </w:pPr>
            <w:r>
              <w:rPr>
                <w:i/>
                <w:sz w:val="18"/>
              </w:rPr>
              <w:t xml:space="preserve">M </w:t>
            </w:r>
            <w:r>
              <w:rPr>
                <w:sz w:val="18"/>
              </w:rPr>
              <w:t>= 2</w:t>
            </w:r>
            <w:r w:rsidR="008E6541">
              <w:rPr>
                <w:sz w:val="18"/>
                <w:vertAlign w:val="superscript"/>
                <w:lang w:val="ru-RU"/>
              </w:rPr>
              <w:t>4</w:t>
            </w:r>
            <w:r>
              <w:rPr>
                <w:sz w:val="18"/>
              </w:rPr>
              <w:t xml:space="preserve"> × </w:t>
            </w:r>
            <w:r w:rsidR="008E6541">
              <w:rPr>
                <w:sz w:val="18"/>
                <w:lang w:val="ru-RU"/>
              </w:rPr>
              <w:t>4</w:t>
            </w:r>
            <w:r>
              <w:rPr>
                <w:sz w:val="18"/>
              </w:rPr>
              <w:t xml:space="preserve"> = 6</w:t>
            </w:r>
            <w:r w:rsidR="008E6541">
              <w:rPr>
                <w:sz w:val="18"/>
                <w:lang w:val="ru-RU"/>
              </w:rPr>
              <w:t>4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бит</w:t>
            </w:r>
            <w:proofErr w:type="spellEnd"/>
          </w:p>
        </w:tc>
      </w:tr>
    </w:tbl>
    <w:p w:rsidR="00FD2AF2" w:rsidRDefault="00FD2AF2" w:rsidP="00FD2A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083C" w:rsidRDefault="00267F73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и внешний вид:</w:t>
      </w:r>
    </w:p>
    <w:p w:rsidR="00267F73" w:rsidRDefault="00267F73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 w:rsidRPr="00267F73">
        <w:rPr>
          <w:rFonts w:ascii="Times New Roman" w:hAnsi="Times New Roman" w:cs="Times New Roman"/>
          <w:sz w:val="28"/>
          <w:szCs w:val="28"/>
        </w:rPr>
        <w:t>Микросхема К500РУ145 - микроминиатюрное электронное устройство, все или часть элементов которого нераздельно связаны конструктивно и соединены между собой электрически.</w:t>
      </w:r>
    </w:p>
    <w:p w:rsidR="00FD2AF2" w:rsidRDefault="00FD2AF2" w:rsidP="00FD2AF2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FD2AF2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FD2AF2">
        <w:rPr>
          <w:rFonts w:ascii="Times New Roman" w:eastAsia="Times New Roman" w:hAnsi="Times New Roman" w:cs="Times New Roman"/>
          <w:lang w:eastAsia="ru-RU"/>
        </w:rPr>
        <w:instrText xml:space="preserve"> INCLUDEPICTURE "https://arbatex.ru/upload/resize_cache/iblock/a27/400_289_12e88b3af2de3e4c54e5b1f501b86cab3/a27907751a085b9f326ea5bb84f10e68.jpg" \* MERGEFORMATINET </w:instrText>
      </w:r>
      <w:r w:rsidRPr="00FD2AF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D2AF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3046625" cy="219807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95" cy="22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AF2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D2AF2" w:rsidRPr="00FD2AF2" w:rsidRDefault="00FD2AF2" w:rsidP="00FD2A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2AF2" w:rsidRPr="00FD2AF2" w:rsidRDefault="00FD2AF2" w:rsidP="00FD2A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6 рублей за штуку. </w:t>
      </w:r>
    </w:p>
    <w:p w:rsidR="00190AEE" w:rsidRDefault="00BB083C" w:rsidP="00FD2AF2">
      <w:pPr>
        <w:jc w:val="both"/>
        <w:rPr>
          <w:rFonts w:ascii="Times New Roman" w:hAnsi="Times New Roman" w:cs="Times New Roman"/>
          <w:sz w:val="28"/>
          <w:szCs w:val="28"/>
        </w:rPr>
      </w:pPr>
      <w:r w:rsidRPr="006F7E80">
        <w:rPr>
          <w:rFonts w:ascii="Times New Roman" w:hAnsi="Times New Roman" w:cs="Times New Roman"/>
          <w:b/>
          <w:bCs/>
          <w:sz w:val="28"/>
          <w:szCs w:val="28"/>
        </w:rPr>
        <w:t>Вывод по работе:</w:t>
      </w:r>
      <w:r w:rsidR="006F7E80">
        <w:rPr>
          <w:rFonts w:ascii="Times New Roman" w:hAnsi="Times New Roman" w:cs="Times New Roman"/>
          <w:sz w:val="28"/>
          <w:szCs w:val="28"/>
        </w:rPr>
        <w:t xml:space="preserve"> Микросхема </w:t>
      </w:r>
      <w:r w:rsidR="006F7E80" w:rsidRPr="006F7E80">
        <w:rPr>
          <w:rFonts w:ascii="Times New Roman" w:hAnsi="Times New Roman" w:cs="Times New Roman"/>
          <w:sz w:val="28"/>
          <w:szCs w:val="28"/>
        </w:rPr>
        <w:t>К500РУ145</w:t>
      </w:r>
      <w:r w:rsidR="006F7E80">
        <w:rPr>
          <w:rFonts w:ascii="Times New Roman" w:hAnsi="Times New Roman" w:cs="Times New Roman"/>
          <w:sz w:val="28"/>
          <w:szCs w:val="28"/>
        </w:rPr>
        <w:t xml:space="preserve"> является микросхемой статического ОЗУ, с организацией 64 </w:t>
      </w:r>
      <w:r w:rsidR="006F7E80" w:rsidRPr="00083E19">
        <w:rPr>
          <w:rFonts w:ascii="Times New Roman" w:hAnsi="Times New Roman" w:cs="Times New Roman"/>
          <w:sz w:val="28"/>
          <w:szCs w:val="28"/>
        </w:rPr>
        <w:t>(</w:t>
      </w:r>
      <w:r w:rsidR="006F7E80">
        <w:rPr>
          <w:rFonts w:ascii="Times New Roman" w:hAnsi="Times New Roman" w:cs="Times New Roman"/>
          <w:sz w:val="28"/>
          <w:szCs w:val="28"/>
        </w:rPr>
        <w:t>16</w:t>
      </w:r>
      <w:r w:rsidR="006F7E80" w:rsidRPr="00083E19">
        <w:rPr>
          <w:rFonts w:ascii="Times New Roman" w:hAnsi="Times New Roman" w:cs="Times New Roman"/>
          <w:sz w:val="28"/>
          <w:szCs w:val="28"/>
        </w:rPr>
        <w:t>×</w:t>
      </w:r>
      <w:r w:rsidR="006F7E80">
        <w:rPr>
          <w:rFonts w:ascii="Times New Roman" w:hAnsi="Times New Roman" w:cs="Times New Roman"/>
          <w:sz w:val="28"/>
          <w:szCs w:val="28"/>
        </w:rPr>
        <w:t>4</w:t>
      </w:r>
      <w:r w:rsidR="006F7E80" w:rsidRPr="00083E19">
        <w:rPr>
          <w:rFonts w:ascii="Times New Roman" w:hAnsi="Times New Roman" w:cs="Times New Roman"/>
          <w:sz w:val="28"/>
          <w:szCs w:val="28"/>
        </w:rPr>
        <w:t>)</w:t>
      </w:r>
      <w:r w:rsidR="003A6920">
        <w:rPr>
          <w:rFonts w:ascii="Times New Roman" w:hAnsi="Times New Roman" w:cs="Times New Roman"/>
          <w:sz w:val="28"/>
          <w:szCs w:val="28"/>
        </w:rPr>
        <w:t xml:space="preserve">. В данный момент является устаревшей. </w:t>
      </w:r>
    </w:p>
    <w:p w:rsidR="00BB083C" w:rsidRPr="00691551" w:rsidRDefault="00BB083C" w:rsidP="00FD2A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55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BB083C" w:rsidRDefault="00BB083C" w:rsidP="00FD2AF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691551">
        <w:rPr>
          <w:rFonts w:ascii="Times New Roman" w:hAnsi="Times New Roman" w:cs="Times New Roman"/>
          <w:b/>
          <w:bCs/>
          <w:sz w:val="28"/>
          <w:szCs w:val="28"/>
          <w:lang w:bidi="ru-RU"/>
        </w:rPr>
        <w:t>Назовите устройства памяти микропроцессорной системы (МПС)</w:t>
      </w:r>
    </w:p>
    <w:p w:rsidR="00691551" w:rsidRPr="00A267D3" w:rsidRDefault="00691551" w:rsidP="00FD2A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67D3">
        <w:rPr>
          <w:rFonts w:ascii="Times New Roman" w:hAnsi="Times New Roman" w:cs="Times New Roman"/>
          <w:sz w:val="28"/>
          <w:szCs w:val="28"/>
        </w:rPr>
        <w:t>Для хранения информации в микропроцессорных системах используются запоминающие устройства на основе полупроводниковых материалов, а также магнитные и оптические внешние носители. Внутренняя память компьютера представлена в виде отдельных интегральных микросхем (ИМС) собственно памяти и элементов, включенных в состав других ИМС, не выполняющих непосредственно функцию хранения программ и данных - это и внутренняя память центрального процессора, и видеопамять, и контроллеры различных устройств.</w:t>
      </w:r>
    </w:p>
    <w:p w:rsidR="00A267D3" w:rsidRPr="00A267D3" w:rsidRDefault="00A267D3" w:rsidP="00FD2A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67D3">
        <w:rPr>
          <w:rFonts w:ascii="Times New Roman" w:hAnsi="Times New Roman" w:cs="Times New Roman"/>
          <w:sz w:val="28"/>
          <w:szCs w:val="28"/>
        </w:rPr>
        <w:t>Для функционирования компьютерной системы необходимо наличие как оперативного запоминающего устройства (ОЗУ), так и постоянного запоминающего устройства (ПЗУ), обеспечивающего сохранение информации при выключении питания. ОЗУ может быть статическим и динамическим, а ПЗУ однократно или многократно программируемым.</w:t>
      </w:r>
    </w:p>
    <w:p w:rsidR="007C0F1B" w:rsidRPr="007C0F1B" w:rsidRDefault="007C0F1B" w:rsidP="00FD2A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7C0F1B">
        <w:rPr>
          <w:rFonts w:ascii="Times New Roman" w:hAnsi="Times New Roman" w:cs="Times New Roman"/>
          <w:b/>
          <w:bCs/>
          <w:sz w:val="28"/>
          <w:szCs w:val="28"/>
          <w:lang w:bidi="ru-RU"/>
        </w:rPr>
        <w:t>Скажите, для чего предназначена память RAM</w:t>
      </w:r>
    </w:p>
    <w:p w:rsidR="007C0F1B" w:rsidRPr="007C0F1B" w:rsidRDefault="007C0F1B" w:rsidP="00FD2A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0F1B">
        <w:rPr>
          <w:rFonts w:ascii="Times New Roman" w:hAnsi="Times New Roman" w:cs="Times New Roman"/>
          <w:sz w:val="28"/>
          <w:szCs w:val="28"/>
        </w:rPr>
        <w:t xml:space="preserve">Запоминающее устройство сравнительно небольшого объёма, которое непосредственно связано с ЦП и предназначено для записи, чтения и хранения </w:t>
      </w:r>
      <w:r w:rsidRPr="007C0F1B">
        <w:rPr>
          <w:rFonts w:ascii="Times New Roman" w:hAnsi="Times New Roman" w:cs="Times New Roman"/>
          <w:sz w:val="28"/>
          <w:szCs w:val="28"/>
        </w:rPr>
        <w:lastRenderedPageBreak/>
        <w:t xml:space="preserve">данных о выполняемых программах и данных, обрабатываемых этими программами. </w:t>
      </w:r>
    </w:p>
    <w:p w:rsidR="001C04C0" w:rsidRPr="001C04C0" w:rsidRDefault="001C04C0" w:rsidP="00FD2A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1C04C0">
        <w:rPr>
          <w:rFonts w:ascii="Times New Roman" w:hAnsi="Times New Roman" w:cs="Times New Roman"/>
          <w:b/>
          <w:bCs/>
          <w:sz w:val="28"/>
          <w:szCs w:val="28"/>
          <w:lang w:bidi="ru-RU"/>
        </w:rPr>
        <w:t>Скажите, для чего предназначена память ROM</w:t>
      </w:r>
    </w:p>
    <w:p w:rsidR="001C04C0" w:rsidRPr="001C04C0" w:rsidRDefault="001C04C0" w:rsidP="00FD2A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C04C0">
        <w:rPr>
          <w:rFonts w:ascii="Times New Roman" w:hAnsi="Times New Roman" w:cs="Times New Roman"/>
          <w:sz w:val="28"/>
          <w:szCs w:val="28"/>
        </w:rPr>
        <w:t>Постоянная память (ПЗУ, ROM) — неизменяемая память, поставляемая вместе с компьютером, в которой хранятся программы, тестирующие компьютер сразу после его включения и загружающие операционную систему.</w:t>
      </w:r>
    </w:p>
    <w:p w:rsidR="00691551" w:rsidRDefault="001C04C0" w:rsidP="00FD2A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F17E61">
        <w:rPr>
          <w:rFonts w:ascii="Times New Roman" w:hAnsi="Times New Roman" w:cs="Times New Roman"/>
          <w:b/>
          <w:bCs/>
          <w:sz w:val="28"/>
          <w:szCs w:val="28"/>
          <w:lang w:bidi="ru-RU"/>
        </w:rPr>
        <w:t>Объясните разницу между ПЗУ и ОЗУ</w:t>
      </w:r>
    </w:p>
    <w:p w:rsidR="00F17E61" w:rsidRPr="008C0D50" w:rsidRDefault="00F17E61" w:rsidP="00FD2A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C0D50">
        <w:rPr>
          <w:rFonts w:ascii="Times New Roman" w:hAnsi="Times New Roman" w:cs="Times New Roman"/>
          <w:sz w:val="28"/>
          <w:szCs w:val="28"/>
        </w:rPr>
        <w:t>ОЗУ является энергозависимой памятью, которая временно хранит файлы, с которыми вы работаете. ПЗУ является энергонезависимой памятью, которая постоянно хранит служебные команды вашего компьютера.</w:t>
      </w:r>
    </w:p>
    <w:p w:rsidR="00F17E61" w:rsidRPr="00F17E61" w:rsidRDefault="00F17E61" w:rsidP="00FD2AF2">
      <w:pPr>
        <w:pStyle w:val="a3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7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17E61">
        <w:rPr>
          <w:rFonts w:ascii="Times New Roman" w:hAnsi="Times New Roman" w:cs="Times New Roman"/>
          <w:b/>
          <w:bCs/>
          <w:sz w:val="28"/>
          <w:szCs w:val="36"/>
        </w:rPr>
        <w:t>Назовите основные параметры</w:t>
      </w:r>
      <w:r w:rsidRPr="00F17E61">
        <w:rPr>
          <w:rFonts w:ascii="Times New Roman" w:hAnsi="Times New Roman" w:cs="Times New Roman"/>
          <w:b/>
          <w:bCs/>
          <w:spacing w:val="-4"/>
          <w:sz w:val="28"/>
          <w:szCs w:val="36"/>
        </w:rPr>
        <w:t xml:space="preserve"> </w:t>
      </w:r>
      <w:r w:rsidRPr="00F17E61">
        <w:rPr>
          <w:rFonts w:ascii="Times New Roman" w:hAnsi="Times New Roman" w:cs="Times New Roman"/>
          <w:b/>
          <w:bCs/>
          <w:sz w:val="28"/>
          <w:szCs w:val="36"/>
        </w:rPr>
        <w:t>ЗУ</w:t>
      </w:r>
    </w:p>
    <w:p w:rsidR="008C0D50" w:rsidRPr="008C0D50" w:rsidRDefault="008C0D50" w:rsidP="00FD2A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C0D50">
        <w:rPr>
          <w:rFonts w:ascii="Times New Roman" w:hAnsi="Times New Roman" w:cs="Times New Roman"/>
          <w:sz w:val="28"/>
          <w:szCs w:val="28"/>
        </w:rPr>
        <w:t>Основными классификационными параметрами ЗУ являются информационная ёмкость, тип логики и быстродействие.</w:t>
      </w:r>
    </w:p>
    <w:p w:rsidR="00F17E61" w:rsidRDefault="008C0D50" w:rsidP="00FD2AF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0D50">
        <w:rPr>
          <w:rFonts w:ascii="Times New Roman" w:hAnsi="Times New Roman" w:cs="Times New Roman"/>
          <w:b/>
          <w:bCs/>
          <w:sz w:val="28"/>
          <w:szCs w:val="28"/>
        </w:rPr>
        <w:t>Расскажите, как определить число адресных входов, если известно число слов (ЯП)</w:t>
      </w:r>
    </w:p>
    <w:p w:rsidR="00D27B5E" w:rsidRDefault="00D27B5E" w:rsidP="00830532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Формула:</w:t>
      </w:r>
      <w:r w:rsidRPr="00D27B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0D50" w:rsidRPr="00D27B5E">
        <w:rPr>
          <w:rFonts w:ascii="Times New Roman" w:hAnsi="Times New Roman" w:cs="Times New Roman"/>
          <w:i/>
          <w:sz w:val="28"/>
          <w:szCs w:val="28"/>
        </w:rPr>
        <w:t xml:space="preserve">N = </w:t>
      </w:r>
      <w:r w:rsidR="008C0D50" w:rsidRPr="00D27B5E">
        <w:rPr>
          <w:rFonts w:ascii="Times New Roman" w:hAnsi="Times New Roman" w:cs="Times New Roman"/>
          <w:sz w:val="28"/>
          <w:szCs w:val="28"/>
        </w:rPr>
        <w:t>2</w:t>
      </w:r>
      <w:r w:rsidR="008C0D50" w:rsidRPr="00D27B5E">
        <w:rPr>
          <w:rFonts w:ascii="Times New Roman" w:hAnsi="Times New Roman" w:cs="Times New Roman"/>
          <w:i/>
          <w:position w:val="11"/>
          <w:sz w:val="28"/>
          <w:szCs w:val="28"/>
        </w:rPr>
        <w:t>m</w:t>
      </w:r>
      <w:r w:rsidR="008C0D50" w:rsidRPr="00D27B5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C0D50" w:rsidRPr="00D27B5E">
        <w:rPr>
          <w:rFonts w:ascii="Times New Roman" w:hAnsi="Times New Roman" w:cs="Times New Roman"/>
          <w:sz w:val="28"/>
          <w:szCs w:val="28"/>
        </w:rPr>
        <w:t xml:space="preserve">где </w:t>
      </w:r>
      <w:r w:rsidR="008C0D50" w:rsidRPr="00D27B5E">
        <w:rPr>
          <w:rFonts w:ascii="Times New Roman" w:hAnsi="Times New Roman" w:cs="Times New Roman"/>
          <w:i/>
          <w:sz w:val="28"/>
          <w:szCs w:val="28"/>
        </w:rPr>
        <w:t xml:space="preserve">m – </w:t>
      </w:r>
      <w:r w:rsidR="008C0D50" w:rsidRPr="00D27B5E">
        <w:rPr>
          <w:rFonts w:ascii="Times New Roman" w:hAnsi="Times New Roman" w:cs="Times New Roman"/>
          <w:sz w:val="28"/>
          <w:szCs w:val="28"/>
        </w:rPr>
        <w:t>число адресных</w:t>
      </w:r>
      <w:r w:rsidR="008C0D50" w:rsidRPr="00D27B5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8C0D50" w:rsidRPr="00D27B5E">
        <w:rPr>
          <w:rFonts w:ascii="Times New Roman" w:hAnsi="Times New Roman" w:cs="Times New Roman"/>
          <w:sz w:val="28"/>
          <w:szCs w:val="28"/>
        </w:rPr>
        <w:t>входов</w:t>
      </w:r>
      <w:r>
        <w:rPr>
          <w:rFonts w:ascii="Times New Roman" w:hAnsi="Times New Roman" w:cs="Times New Roman"/>
          <w:sz w:val="28"/>
          <w:szCs w:val="28"/>
        </w:rPr>
        <w:t>, соответ</w:t>
      </w:r>
      <w:r w:rsidR="00267F73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венно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</w:p>
    <w:p w:rsidR="00830532" w:rsidRDefault="00830532" w:rsidP="008305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532">
        <w:rPr>
          <w:rFonts w:ascii="Times New Roman" w:hAnsi="Times New Roman" w:cs="Times New Roman"/>
          <w:b/>
          <w:bCs/>
          <w:sz w:val="28"/>
          <w:szCs w:val="28"/>
        </w:rPr>
        <w:t>Скажите, чему равна информационная емкость</w:t>
      </w:r>
    </w:p>
    <w:p w:rsidR="00830532" w:rsidRPr="00830532" w:rsidRDefault="00830532" w:rsidP="00830532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532">
        <w:rPr>
          <w:rFonts w:ascii="Times New Roman" w:hAnsi="Times New Roman" w:cs="Times New Roman"/>
          <w:sz w:val="28"/>
          <w:szCs w:val="28"/>
        </w:rPr>
        <w:t>M = N × n</w:t>
      </w:r>
      <w:r w:rsidRPr="008305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05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информационная емкость,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0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число слов,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053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разрядность</w:t>
      </w:r>
    </w:p>
    <w:sectPr w:rsidR="00830532" w:rsidRPr="00830532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47C2"/>
    <w:multiLevelType w:val="hybridMultilevel"/>
    <w:tmpl w:val="22DCAE72"/>
    <w:lvl w:ilvl="0" w:tplc="F6C2FF36">
      <w:start w:val="1"/>
      <w:numFmt w:val="decimal"/>
      <w:lvlText w:val="%1."/>
      <w:lvlJc w:val="left"/>
      <w:pPr>
        <w:ind w:left="281" w:hanging="284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1" w:tplc="58D69E1C">
      <w:start w:val="1"/>
      <w:numFmt w:val="decimal"/>
      <w:lvlText w:val="%2."/>
      <w:lvlJc w:val="left"/>
      <w:pPr>
        <w:ind w:left="3061" w:hanging="291"/>
        <w:jc w:val="righ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2" w:tplc="005E7C4E">
      <w:numFmt w:val="bullet"/>
      <w:lvlText w:val="•"/>
      <w:lvlJc w:val="left"/>
      <w:pPr>
        <w:ind w:left="3544" w:hanging="291"/>
      </w:pPr>
      <w:rPr>
        <w:rFonts w:hint="default"/>
        <w:lang w:val="ru-RU" w:eastAsia="ru-RU" w:bidi="ru-RU"/>
      </w:rPr>
    </w:lvl>
    <w:lvl w:ilvl="3" w:tplc="44E45ACC">
      <w:numFmt w:val="bullet"/>
      <w:lvlText w:val="•"/>
      <w:lvlJc w:val="left"/>
      <w:pPr>
        <w:ind w:left="4028" w:hanging="291"/>
      </w:pPr>
      <w:rPr>
        <w:rFonts w:hint="default"/>
        <w:lang w:val="ru-RU" w:eastAsia="ru-RU" w:bidi="ru-RU"/>
      </w:rPr>
    </w:lvl>
    <w:lvl w:ilvl="4" w:tplc="DF4CFD92">
      <w:numFmt w:val="bullet"/>
      <w:lvlText w:val="•"/>
      <w:lvlJc w:val="left"/>
      <w:pPr>
        <w:ind w:left="4513" w:hanging="291"/>
      </w:pPr>
      <w:rPr>
        <w:rFonts w:hint="default"/>
        <w:lang w:val="ru-RU" w:eastAsia="ru-RU" w:bidi="ru-RU"/>
      </w:rPr>
    </w:lvl>
    <w:lvl w:ilvl="5" w:tplc="9252BE6C">
      <w:numFmt w:val="bullet"/>
      <w:lvlText w:val="•"/>
      <w:lvlJc w:val="left"/>
      <w:pPr>
        <w:ind w:left="4997" w:hanging="291"/>
      </w:pPr>
      <w:rPr>
        <w:rFonts w:hint="default"/>
        <w:lang w:val="ru-RU" w:eastAsia="ru-RU" w:bidi="ru-RU"/>
      </w:rPr>
    </w:lvl>
    <w:lvl w:ilvl="6" w:tplc="BE6A8A1E">
      <w:numFmt w:val="bullet"/>
      <w:lvlText w:val="•"/>
      <w:lvlJc w:val="left"/>
      <w:pPr>
        <w:ind w:left="5482" w:hanging="291"/>
      </w:pPr>
      <w:rPr>
        <w:rFonts w:hint="default"/>
        <w:lang w:val="ru-RU" w:eastAsia="ru-RU" w:bidi="ru-RU"/>
      </w:rPr>
    </w:lvl>
    <w:lvl w:ilvl="7" w:tplc="17127D2C">
      <w:numFmt w:val="bullet"/>
      <w:lvlText w:val="•"/>
      <w:lvlJc w:val="left"/>
      <w:pPr>
        <w:ind w:left="5966" w:hanging="291"/>
      </w:pPr>
      <w:rPr>
        <w:rFonts w:hint="default"/>
        <w:lang w:val="ru-RU" w:eastAsia="ru-RU" w:bidi="ru-RU"/>
      </w:rPr>
    </w:lvl>
    <w:lvl w:ilvl="8" w:tplc="88189B64">
      <w:numFmt w:val="bullet"/>
      <w:lvlText w:val="•"/>
      <w:lvlJc w:val="left"/>
      <w:pPr>
        <w:ind w:left="6451" w:hanging="291"/>
      </w:pPr>
      <w:rPr>
        <w:rFonts w:hint="default"/>
        <w:lang w:val="ru-RU" w:eastAsia="ru-RU" w:bidi="ru-RU"/>
      </w:rPr>
    </w:lvl>
  </w:abstractNum>
  <w:abstractNum w:abstractNumId="1" w15:restartNumberingAfterBreak="0">
    <w:nsid w:val="20C26B29"/>
    <w:multiLevelType w:val="hybridMultilevel"/>
    <w:tmpl w:val="BF04AA0A"/>
    <w:lvl w:ilvl="0" w:tplc="EE969ECA">
      <w:start w:val="1"/>
      <w:numFmt w:val="decimal"/>
      <w:lvlText w:val="%1."/>
      <w:lvlJc w:val="left"/>
      <w:pPr>
        <w:ind w:left="281" w:hanging="300"/>
        <w:jc w:val="righ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1" w:tplc="2BB048AC">
      <w:numFmt w:val="bullet"/>
      <w:lvlText w:val="•"/>
      <w:lvlJc w:val="left"/>
      <w:pPr>
        <w:ind w:left="994" w:hanging="300"/>
      </w:pPr>
      <w:rPr>
        <w:rFonts w:hint="default"/>
        <w:lang w:val="ru-RU" w:eastAsia="ru-RU" w:bidi="ru-RU"/>
      </w:rPr>
    </w:lvl>
    <w:lvl w:ilvl="2" w:tplc="6AFCA050">
      <w:numFmt w:val="bullet"/>
      <w:lvlText w:val="•"/>
      <w:lvlJc w:val="left"/>
      <w:pPr>
        <w:ind w:left="1708" w:hanging="300"/>
      </w:pPr>
      <w:rPr>
        <w:rFonts w:hint="default"/>
        <w:lang w:val="ru-RU" w:eastAsia="ru-RU" w:bidi="ru-RU"/>
      </w:rPr>
    </w:lvl>
    <w:lvl w:ilvl="3" w:tplc="93EE7C1A">
      <w:numFmt w:val="bullet"/>
      <w:lvlText w:val="•"/>
      <w:lvlJc w:val="left"/>
      <w:pPr>
        <w:ind w:left="2422" w:hanging="300"/>
      </w:pPr>
      <w:rPr>
        <w:rFonts w:hint="default"/>
        <w:lang w:val="ru-RU" w:eastAsia="ru-RU" w:bidi="ru-RU"/>
      </w:rPr>
    </w:lvl>
    <w:lvl w:ilvl="4" w:tplc="5BB217D6">
      <w:numFmt w:val="bullet"/>
      <w:lvlText w:val="•"/>
      <w:lvlJc w:val="left"/>
      <w:pPr>
        <w:ind w:left="3136" w:hanging="300"/>
      </w:pPr>
      <w:rPr>
        <w:rFonts w:hint="default"/>
        <w:lang w:val="ru-RU" w:eastAsia="ru-RU" w:bidi="ru-RU"/>
      </w:rPr>
    </w:lvl>
    <w:lvl w:ilvl="5" w:tplc="B51220C0">
      <w:numFmt w:val="bullet"/>
      <w:lvlText w:val="•"/>
      <w:lvlJc w:val="left"/>
      <w:pPr>
        <w:ind w:left="3850" w:hanging="300"/>
      </w:pPr>
      <w:rPr>
        <w:rFonts w:hint="default"/>
        <w:lang w:val="ru-RU" w:eastAsia="ru-RU" w:bidi="ru-RU"/>
      </w:rPr>
    </w:lvl>
    <w:lvl w:ilvl="6" w:tplc="BD5285BC">
      <w:numFmt w:val="bullet"/>
      <w:lvlText w:val="•"/>
      <w:lvlJc w:val="left"/>
      <w:pPr>
        <w:ind w:left="4564" w:hanging="300"/>
      </w:pPr>
      <w:rPr>
        <w:rFonts w:hint="default"/>
        <w:lang w:val="ru-RU" w:eastAsia="ru-RU" w:bidi="ru-RU"/>
      </w:rPr>
    </w:lvl>
    <w:lvl w:ilvl="7" w:tplc="1BC22400">
      <w:numFmt w:val="bullet"/>
      <w:lvlText w:val="•"/>
      <w:lvlJc w:val="left"/>
      <w:pPr>
        <w:ind w:left="5278" w:hanging="300"/>
      </w:pPr>
      <w:rPr>
        <w:rFonts w:hint="default"/>
        <w:lang w:val="ru-RU" w:eastAsia="ru-RU" w:bidi="ru-RU"/>
      </w:rPr>
    </w:lvl>
    <w:lvl w:ilvl="8" w:tplc="5C5A7E48">
      <w:numFmt w:val="bullet"/>
      <w:lvlText w:val="•"/>
      <w:lvlJc w:val="left"/>
      <w:pPr>
        <w:ind w:left="5992" w:hanging="300"/>
      </w:pPr>
      <w:rPr>
        <w:rFonts w:hint="default"/>
        <w:lang w:val="ru-RU" w:eastAsia="ru-RU" w:bidi="ru-RU"/>
      </w:rPr>
    </w:lvl>
  </w:abstractNum>
  <w:abstractNum w:abstractNumId="2" w15:restartNumberingAfterBreak="0">
    <w:nsid w:val="702A449C"/>
    <w:multiLevelType w:val="hybridMultilevel"/>
    <w:tmpl w:val="4F7E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CB"/>
    <w:rsid w:val="00083E19"/>
    <w:rsid w:val="000B557F"/>
    <w:rsid w:val="00125F3B"/>
    <w:rsid w:val="00190AEE"/>
    <w:rsid w:val="0019207E"/>
    <w:rsid w:val="001A0FEB"/>
    <w:rsid w:val="001C04C0"/>
    <w:rsid w:val="00267F73"/>
    <w:rsid w:val="003A6920"/>
    <w:rsid w:val="00691551"/>
    <w:rsid w:val="006F7E80"/>
    <w:rsid w:val="007C0F1B"/>
    <w:rsid w:val="00830532"/>
    <w:rsid w:val="008C0D50"/>
    <w:rsid w:val="008E6541"/>
    <w:rsid w:val="00962E4A"/>
    <w:rsid w:val="00A16853"/>
    <w:rsid w:val="00A267D3"/>
    <w:rsid w:val="00AF0F7B"/>
    <w:rsid w:val="00B7474A"/>
    <w:rsid w:val="00BB083C"/>
    <w:rsid w:val="00CE31F3"/>
    <w:rsid w:val="00D27B5E"/>
    <w:rsid w:val="00E45133"/>
    <w:rsid w:val="00EC68CB"/>
    <w:rsid w:val="00F17E61"/>
    <w:rsid w:val="00FD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28F8E"/>
  <w15:chartTrackingRefBased/>
  <w15:docId w15:val="{15780E0B-F60F-BA4A-BAFE-40541296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25F3B"/>
    <w:pPr>
      <w:widowControl w:val="0"/>
      <w:autoSpaceDE w:val="0"/>
      <w:autoSpaceDN w:val="0"/>
      <w:spacing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25F3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a3">
    <w:name w:val="List Paragraph"/>
    <w:basedOn w:val="a"/>
    <w:uiPriority w:val="1"/>
    <w:qFormat/>
    <w:rsid w:val="006915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3</cp:revision>
  <dcterms:created xsi:type="dcterms:W3CDTF">2020-11-12T07:41:00Z</dcterms:created>
  <dcterms:modified xsi:type="dcterms:W3CDTF">2020-11-12T08:19:00Z</dcterms:modified>
</cp:coreProperties>
</file>