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Римская философия возникла во II – I вв. до н.э. с того, чем кончает в те же времена греческая – с эклектизма (т.е. философское течение, которое не создаёт собственной философской системы. Основывающейся на едином принципе, и не присоединяется к взглядам какого-либо одного философа, а берёт из различных систем то, что считает правильным, и всё это сравнивает в одно более или менее законченное целое).</w:t>
      </w:r>
    </w:p>
    <w:p w:rsidR="00A63C9E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Глубокая последовательность в развитии тех или иных философских положений, присущая греческим мыслителям «классической» эпохи, сменяется поверхностным согласованием различных принципов, сближением враждующих школ и течений. Материалистическая школа Эпикура находит в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позднеэллинистический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период многочисленных последователей и проникает в Рим. Её замечательным представителем на римской почве был поэт Лукреций Кар. К взглядам материалистов склонялось также одно из направлений школы Аристотеля, связанное с изучением природы. То были последователи Стратона, прозванного «физиком».</w:t>
      </w:r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t>Эклектизм</w:t>
      </w:r>
    </w:p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Наиболее известным среди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электизмов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был выдающийся политик и оратор Марк Тулий Цицерон (106—45 до н. э.), создатель латинской философской терминологии</w:t>
      </w:r>
    </w:p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Это направление в римской философии, старающееся построить систему путём сочетания различных, признаваемых истинными, положений, заимствованных из разнообразных философских систем. Эклектицизм, развивающийся на основе академической философии, достигает границ энциклопедизма, охватывающего познание как природы, так и общества. Представители римского эклектицизма владели колоссальным количеством знаний. В ряде случаев они были подлинными энциклопедистами своей эпохи</w:t>
      </w:r>
    </w:p>
    <w:p w:rsid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Римский эпикуреизм</w:t>
      </w:r>
      <w:bookmarkStart w:id="0" w:name="_GoBack"/>
      <w:bookmarkEnd w:id="0"/>
    </w:p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Крупнейшим представителем греческого эллинистического эпикуреизма является в первую очередь сам Эпикур</w:t>
      </w:r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Главный интерес для эпикурейцев представляет чувственный мир, поэтому их основной этический принцип — удовольствие. Но Эпикур представлял удовольствие не вульгарно и упрощенно, а как благородное спокойствие, уравновешенное удовольствие. Он считал, что желания человека безграничны, а средства их удовлетворения ограничены. Поэтому необходимо себя ограничить лишь потребностями, неудовлетворение которых ведет к страданию. От остальных желаний следует отказаться, в этом необходимы мудрость и благоразумие</w:t>
      </w:r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t>Поздняя Стоя (стоицизм)</w:t>
      </w:r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Основатель стоицизма, Зенон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Китийский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. После него были: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Посидоний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>, Сенека, Эпиктет, Марк</w:t>
      </w:r>
      <w:r w:rsidRPr="000374B0">
        <w:rPr>
          <w:rFonts w:ascii="Times New Roman" w:hAnsi="Times New Roman" w:cs="Times New Roman"/>
          <w:sz w:val="28"/>
          <w:szCs w:val="28"/>
        </w:rPr>
        <w:t xml:space="preserve"> </w:t>
      </w:r>
      <w:r w:rsidRPr="000374B0">
        <w:rPr>
          <w:rFonts w:ascii="Times New Roman" w:hAnsi="Times New Roman" w:cs="Times New Roman"/>
          <w:sz w:val="28"/>
          <w:szCs w:val="28"/>
        </w:rPr>
        <w:t>Аврелий</w:t>
      </w:r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Учение стоиков принято разделять на 3 части: логику, физику и этику. Известно их сравнение философии с фруктовым садом: логика соответствует ограде, которая его защищает, физика является растущим деревом, а этика — плодами. Также свою систему классификации стоики сравнивали с животным и с яйцом. В первом случае кости — логика, мясо — физика, душа животного — этика; во втором — скорлупа — логика, белок — физика, а желток яйца — этика</w:t>
      </w:r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74B0">
        <w:rPr>
          <w:rFonts w:ascii="Times New Roman" w:hAnsi="Times New Roman" w:cs="Times New Roman"/>
          <w:b/>
          <w:bCs/>
          <w:sz w:val="28"/>
          <w:szCs w:val="28"/>
        </w:rPr>
        <w:t>Неопифагореизм</w:t>
      </w:r>
      <w:proofErr w:type="spellEnd"/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К основный представителям неопифагорейской школы относятся:</w:t>
      </w:r>
      <w:r w:rsidRPr="000374B0">
        <w:rPr>
          <w:rFonts w:ascii="Times New Roman" w:hAnsi="Times New Roman" w:cs="Times New Roman"/>
          <w:sz w:val="28"/>
          <w:szCs w:val="28"/>
        </w:rPr>
        <w:t xml:space="preserve"> </w:t>
      </w:r>
      <w:r w:rsidRPr="000374B0">
        <w:rPr>
          <w:rFonts w:ascii="Times New Roman" w:hAnsi="Times New Roman" w:cs="Times New Roman"/>
          <w:sz w:val="28"/>
          <w:szCs w:val="28"/>
        </w:rPr>
        <w:t xml:space="preserve">Аполлоний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Тианский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>, Е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вдор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Александрийский, </w:t>
      </w:r>
      <w:proofErr w:type="spellStart"/>
      <w:proofErr w:type="gramStart"/>
      <w:r w:rsidRPr="000374B0">
        <w:rPr>
          <w:rFonts w:ascii="Times New Roman" w:hAnsi="Times New Roman" w:cs="Times New Roman"/>
          <w:sz w:val="28"/>
          <w:szCs w:val="28"/>
        </w:rPr>
        <w:t>Трасилл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ПлутархХеронейский</w:t>
      </w:r>
      <w:proofErr w:type="spellEnd"/>
      <w:proofErr w:type="gram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Модерат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из Кадиса,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Нумений</w:t>
      </w:r>
      <w:proofErr w:type="spellEnd"/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Неопифагореизм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вновь придал значение методам математического символизма. Тесно переплетаясь со средним платонизмом,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неопифагореизм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</w:t>
      </w:r>
      <w:r w:rsidRPr="000374B0">
        <w:rPr>
          <w:rFonts w:ascii="Times New Roman" w:hAnsi="Times New Roman" w:cs="Times New Roman"/>
          <w:sz w:val="28"/>
          <w:szCs w:val="28"/>
        </w:rPr>
        <w:lastRenderedPageBreak/>
        <w:t xml:space="preserve">опирался на такие классические платоновские и пифагорейские категории, как «единое — многое», «монада — диада», «тождество — различие», «четное — нечетное», «точка — линия — плоскость — тело». В области этики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неопифагорейцы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развивали идеалы аскетизма и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катартики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. Однако, в отличие от среднего платонизма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неопифагореизм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считал первоначалом не Ум, а монаду — диаду</w:t>
      </w:r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t>Платонизм</w:t>
      </w:r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Платонизм Первыми последователями платонизма были ученики Академии, школы</w:t>
      </w:r>
      <w:r w:rsidRPr="000374B0">
        <w:rPr>
          <w:rFonts w:ascii="Times New Roman" w:hAnsi="Times New Roman" w:cs="Times New Roman"/>
          <w:sz w:val="28"/>
          <w:szCs w:val="28"/>
        </w:rPr>
        <w:t xml:space="preserve"> </w:t>
      </w:r>
      <w:r w:rsidRPr="000374B0">
        <w:rPr>
          <w:rFonts w:ascii="Times New Roman" w:hAnsi="Times New Roman" w:cs="Times New Roman"/>
          <w:sz w:val="28"/>
          <w:szCs w:val="28"/>
        </w:rPr>
        <w:t xml:space="preserve">Платона: Платон,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Спевсипп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Ксенократ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Гераклид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Понтийский,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Апулея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Алкиноя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Аттика,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Нумения</w:t>
      </w:r>
      <w:proofErr w:type="spellEnd"/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Среди различных обсуждаемых тем особенную важность имел вопрос об онтологическом статусе идей. Начиная с 1 века до н. э., платоники,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используяАристотеля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и пифагореизм, стали решительно бороться со всеми элементами натурализма, сохранившимися ещё у самого Платона и окрепшими в эпоху эллинизма благодаря деятельности стоиков, эпикурейцев и скептиков. Это стало прелюдией к началу следующего периода — промежуточного</w:t>
      </w:r>
    </w:p>
    <w:p w:rsid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t>Скептицизм</w:t>
      </w:r>
    </w:p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Основатели: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Фаворин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>, Секст Эмпирик</w:t>
      </w:r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Умеренный скептицизм в римской философии ограничивается познанием фактов, проявляя сдержанность по отношению ко всем гипотезам и теориям. В обыденном смысле скептицизм — психологическое состояние неуверенности, сомнения в чем-либо, заставляющее воздерживаться от высказывания категорических суждений. Скептицизм не рассматривает сомнение как принцип, а использует сомнение как полемическое оружие против догматиков, принцип скептицизма — явление. Философский скептицизм — направление в философии, выражающее сомнение в возможности достоверного знания</w:t>
      </w:r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Перипатетики (</w:t>
      </w:r>
      <w:proofErr w:type="spellStart"/>
      <w:r w:rsidRPr="000374B0">
        <w:rPr>
          <w:rFonts w:ascii="Times New Roman" w:hAnsi="Times New Roman" w:cs="Times New Roman"/>
          <w:b/>
          <w:bCs/>
          <w:sz w:val="28"/>
          <w:szCs w:val="28"/>
        </w:rPr>
        <w:t>Ликей</w:t>
      </w:r>
      <w:proofErr w:type="spellEnd"/>
      <w:r w:rsidRPr="000374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Наиболее известные перипатетики: Аристотель, Теофраст,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Эвдем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Дикеарх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Стратон,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АфинейМеханик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Адраст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Афродисийский</w:t>
      </w:r>
      <w:proofErr w:type="spellEnd"/>
    </w:p>
    <w:p w:rsid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>Обучение обычно происходило во время прогулок. Перипатетическая школа существовала около тысячи лет (до 529г.н.э.) и была крупнейшим центром античной науки. Развивали материалистическую тенденцию философии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4B0">
        <w:rPr>
          <w:rFonts w:ascii="Times New Roman" w:hAnsi="Times New Roman" w:cs="Times New Roman"/>
          <w:sz w:val="28"/>
          <w:szCs w:val="28"/>
        </w:rPr>
        <w:t>Аристотеля</w:t>
      </w:r>
    </w:p>
    <w:p w:rsid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B0">
        <w:rPr>
          <w:rFonts w:ascii="Times New Roman" w:hAnsi="Times New Roman" w:cs="Times New Roman"/>
          <w:b/>
          <w:bCs/>
          <w:sz w:val="28"/>
          <w:szCs w:val="28"/>
        </w:rPr>
        <w:t>Неоплатонизм</w:t>
      </w:r>
    </w:p>
    <w:p w:rsidR="000374B0" w:rsidRPr="000374B0" w:rsidRDefault="000374B0" w:rsidP="00037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Наиболее известным и значительным выразителем идей неоплатонизма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являетсяПлотин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. Так же: </w:t>
      </w:r>
      <w:proofErr w:type="spellStart"/>
      <w:proofErr w:type="gramStart"/>
      <w:r w:rsidRPr="000374B0">
        <w:rPr>
          <w:rFonts w:ascii="Times New Roman" w:hAnsi="Times New Roman" w:cs="Times New Roman"/>
          <w:sz w:val="28"/>
          <w:szCs w:val="28"/>
        </w:rPr>
        <w:t>Кастриций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0374B0">
        <w:rPr>
          <w:rFonts w:ascii="Times New Roman" w:hAnsi="Times New Roman" w:cs="Times New Roman"/>
          <w:sz w:val="28"/>
          <w:szCs w:val="28"/>
        </w:rPr>
        <w:t xml:space="preserve">Порфирий,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Клавдиан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 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Зенодот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Дамаский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Симпликий</w:t>
      </w:r>
      <w:proofErr w:type="spellEnd"/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4B0">
        <w:rPr>
          <w:rFonts w:ascii="Times New Roman" w:hAnsi="Times New Roman" w:cs="Times New Roman"/>
          <w:sz w:val="28"/>
          <w:szCs w:val="28"/>
        </w:rPr>
        <w:t xml:space="preserve">Парадигма (образец) неоплатонизма сводится: — к диалектике платоновской триады Единое-Ум-Душа; — к концепции ступенчатого удаления-перехода от высшего «единого и всеобщего» к разобщенной материи; — к мистически-интуитивному познанию высшего; — к освобождению души человека от </w:t>
      </w:r>
      <w:proofErr w:type="spellStart"/>
      <w:r w:rsidRPr="000374B0">
        <w:rPr>
          <w:rFonts w:ascii="Times New Roman" w:hAnsi="Times New Roman" w:cs="Times New Roman"/>
          <w:sz w:val="28"/>
          <w:szCs w:val="28"/>
        </w:rPr>
        <w:t>мате́рийной</w:t>
      </w:r>
      <w:proofErr w:type="spellEnd"/>
      <w:r w:rsidRPr="000374B0">
        <w:rPr>
          <w:rFonts w:ascii="Times New Roman" w:hAnsi="Times New Roman" w:cs="Times New Roman"/>
          <w:sz w:val="28"/>
          <w:szCs w:val="28"/>
        </w:rPr>
        <w:t xml:space="preserve"> обремененности, к достижению чистой духовности с помощью аскезы и/или экстаза. То есть неоплатонизм — это учение об иерархически устроенном мире, порождаемом от запредельного ему первоначала; учение о «восхождении» души к своему истоку; разработка теургии (практических способов единения с Божеством)</w:t>
      </w:r>
    </w:p>
    <w:p w:rsidR="000374B0" w:rsidRPr="000374B0" w:rsidRDefault="000374B0" w:rsidP="00037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374B0" w:rsidRPr="00037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0"/>
    <w:rsid w:val="000374B0"/>
    <w:rsid w:val="00441E41"/>
    <w:rsid w:val="00C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AAFF"/>
  <w15:chartTrackingRefBased/>
  <w15:docId w15:val="{23918677-ADCC-488C-9E6A-49D2FEC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</cp:revision>
  <cp:lastPrinted>2021-03-02T21:42:00Z</cp:lastPrinted>
  <dcterms:created xsi:type="dcterms:W3CDTF">2021-03-02T21:35:00Z</dcterms:created>
  <dcterms:modified xsi:type="dcterms:W3CDTF">2021-03-02T21:51:00Z</dcterms:modified>
</cp:coreProperties>
</file>