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моей базе данных с использованием DQL происходит выборка данных из таблиц. Например, для вывода всех пациентов одного врача, либо всех врачей по заданному условию. С помощью агрегатных функций можно выводить общую стоимость заработной платы сотрудников в месяц, а также приход денежных средств от оплаты пациентами услуг. </w:t>
      </w:r>
      <w:r>
        <w:rPr/>
        <w:t xml:space="preserve">Также возможна группировка пациентов по услугам или сотрудников по месту жительства и стажу. </w:t>
      </w:r>
    </w:p>
    <w:p>
      <w:pPr>
        <w:pStyle w:val="Normal"/>
        <w:bidi w:val="0"/>
        <w:jc w:val="left"/>
        <w:rPr/>
      </w:pPr>
      <w:r>
        <w:rPr/>
        <w:t>Использовав подъязык запросов можно получить данные по любой таблице быстро и удобно, например вывести список вообще всех пациентов, всех врачей или всех сотрудников регистратуры. Существующая таблица с личными данными имеет связи почти со всеми другими таблицами и может использоваться администратором для быстрого получения данных о сотрудниках.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Выводы: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Работа с базой данных на устройстве, имеющим мало мощности для быстрой обработки запросов показала мне как важно их оптимизировать. Например для сравнения строковых данных можно использовать знак сравнения «=», а не ключевое слово LIKE. А использование вложенных запросов в некоторых случаях нагляднее и удобнее, чем использование конструкции join. Эти и другие особенности подъязыка запросов DQL показывают сколькими различными способами можно получить информацию из базы данных, предоставляя при этом множество инструментов.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178</Words>
  <Characters>1126</Characters>
  <CharactersWithSpaces>1302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2021-12-27T19:52:47Z</dcterms:created>
  <dc:creator/>
  <dc:description/>
  <dc:language>ru-RU</dc:language>
  <cp:lastModifiedBy/>
  <dcterms:modified xsi:type="dcterms:W3CDTF">2021-12-29T00:47:41Z</dcterms:modified>
  <cp:revision>2</cp:revision>
  <dc:subject/>
  <dc:title/>
</cp:coreProperties>
</file>