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F7B03E" w14:textId="77777777" w:rsidR="00772EC7" w:rsidRDefault="00772EC7" w:rsidP="00772EC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образовательное бюджетное учреждение</w:t>
      </w:r>
    </w:p>
    <w:p w14:paraId="42310394" w14:textId="77777777" w:rsidR="00772EC7" w:rsidRPr="00831B2C" w:rsidRDefault="00772EC7" w:rsidP="00772EC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высшего образования </w:t>
      </w:r>
    </w:p>
    <w:p w14:paraId="6D63226C" w14:textId="77777777" w:rsidR="00772EC7" w:rsidRPr="00831B2C" w:rsidRDefault="00772EC7" w:rsidP="00772EC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31B2C">
        <w:rPr>
          <w:rFonts w:ascii="Times New Roman" w:hAnsi="Times New Roman" w:cs="Times New Roman"/>
          <w:b/>
          <w:bCs/>
          <w:sz w:val="28"/>
          <w:szCs w:val="28"/>
        </w:rPr>
        <w:t>«ФИНАНСОВЫЙ УНИВЕРСИТЕТ</w:t>
      </w:r>
    </w:p>
    <w:p w14:paraId="0F2C8B63" w14:textId="77777777" w:rsidR="00772EC7" w:rsidRPr="00831B2C" w:rsidRDefault="00772EC7" w:rsidP="00772EC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31B2C">
        <w:rPr>
          <w:rFonts w:ascii="Times New Roman" w:hAnsi="Times New Roman" w:cs="Times New Roman"/>
          <w:b/>
          <w:bCs/>
          <w:sz w:val="28"/>
          <w:szCs w:val="28"/>
        </w:rPr>
        <w:t>ПРИ ПРАВ</w:t>
      </w:r>
      <w:r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831B2C">
        <w:rPr>
          <w:rFonts w:ascii="Times New Roman" w:hAnsi="Times New Roman" w:cs="Times New Roman"/>
          <w:b/>
          <w:bCs/>
          <w:sz w:val="28"/>
          <w:szCs w:val="28"/>
        </w:rPr>
        <w:t>ТЕЛЬСТВЕ РОССИЙСКОЙ ФЕДЕРАЦИИ»</w:t>
      </w:r>
    </w:p>
    <w:p w14:paraId="3AEC1C13" w14:textId="77777777" w:rsidR="00772EC7" w:rsidRDefault="00772EC7" w:rsidP="00772EC7">
      <w:pPr>
        <w:spacing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9AD53C0" w14:textId="60C8061F" w:rsidR="00772EC7" w:rsidRDefault="00772EC7" w:rsidP="00772EC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518A">
        <w:rPr>
          <w:rFonts w:ascii="Times New Roman" w:hAnsi="Times New Roman" w:cs="Times New Roman"/>
          <w:sz w:val="28"/>
          <w:szCs w:val="28"/>
        </w:rPr>
        <w:t>Кафедра «Информационные технологии и анализ больших данных»</w:t>
      </w:r>
    </w:p>
    <w:p w14:paraId="2972B788" w14:textId="77777777" w:rsidR="00772EC7" w:rsidRPr="004443B9" w:rsidRDefault="00772EC7" w:rsidP="00772EC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5EFD069" w14:textId="30DCA892" w:rsidR="00772EC7" w:rsidRPr="00831B2C" w:rsidRDefault="00772EC7" w:rsidP="00772EC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Контрольная работа</w:t>
      </w:r>
    </w:p>
    <w:p w14:paraId="7C1B1BCA" w14:textId="54990D0C" w:rsidR="00772EC7" w:rsidRDefault="00772EC7" w:rsidP="00772EC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43B9">
        <w:rPr>
          <w:rFonts w:ascii="Times New Roman" w:hAnsi="Times New Roman" w:cs="Times New Roman"/>
          <w:sz w:val="28"/>
          <w:szCs w:val="28"/>
        </w:rPr>
        <w:t>По дисциплине «</w:t>
      </w:r>
      <w:r w:rsidRPr="00772EC7">
        <w:rPr>
          <w:rFonts w:ascii="Times New Roman" w:hAnsi="Times New Roman" w:cs="Times New Roman"/>
          <w:sz w:val="28"/>
          <w:szCs w:val="28"/>
        </w:rPr>
        <w:t>Бухгалтерские информационные системы</w:t>
      </w:r>
      <w:r w:rsidRPr="004443B9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370617CF" w14:textId="77777777" w:rsidR="00772EC7" w:rsidRPr="004443B9" w:rsidRDefault="00772EC7" w:rsidP="00772EC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3611F2F" w14:textId="59965BDF" w:rsidR="00772EC7" w:rsidRPr="00772EC7" w:rsidRDefault="00772EC7" w:rsidP="00772EC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Вариант 1</w:t>
      </w:r>
    </w:p>
    <w:p w14:paraId="0FF6042D" w14:textId="77777777" w:rsidR="00772EC7" w:rsidRDefault="00772EC7" w:rsidP="00772EC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0AEB5E" w14:textId="784F5D5D" w:rsidR="00772EC7" w:rsidRDefault="00772EC7" w:rsidP="00772EC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BDB372" w14:textId="77777777" w:rsidR="00772EC7" w:rsidRDefault="00772EC7" w:rsidP="00772EC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525609" w14:textId="6DBB692A" w:rsidR="00772EC7" w:rsidRDefault="00772EC7" w:rsidP="00772EC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BE5E8D" w14:textId="273E2F73" w:rsidR="00772EC7" w:rsidRDefault="00772EC7" w:rsidP="00772EC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AF1BA8" w14:textId="77777777" w:rsidR="00772EC7" w:rsidRPr="004443B9" w:rsidRDefault="00772EC7" w:rsidP="00772EC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1FB5FB" w14:textId="0DE8FA3B" w:rsidR="00772EC7" w:rsidRDefault="00772EC7" w:rsidP="00772EC7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</w:t>
      </w:r>
    </w:p>
    <w:p w14:paraId="5468AF67" w14:textId="4F1DF402" w:rsidR="00772EC7" w:rsidRPr="004443B9" w:rsidRDefault="00772EC7" w:rsidP="00772EC7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4443B9">
        <w:rPr>
          <w:rFonts w:ascii="Times New Roman" w:hAnsi="Times New Roman" w:cs="Times New Roman"/>
          <w:sz w:val="28"/>
          <w:szCs w:val="28"/>
        </w:rPr>
        <w:t>тудент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4443B9">
        <w:rPr>
          <w:rFonts w:ascii="Times New Roman" w:hAnsi="Times New Roman" w:cs="Times New Roman"/>
          <w:sz w:val="28"/>
          <w:szCs w:val="28"/>
        </w:rPr>
        <w:t xml:space="preserve"> группы ПИ20-2</w:t>
      </w:r>
      <w:r>
        <w:rPr>
          <w:rFonts w:ascii="Times New Roman" w:hAnsi="Times New Roman" w:cs="Times New Roman"/>
          <w:sz w:val="28"/>
          <w:szCs w:val="28"/>
        </w:rPr>
        <w:t>в</w:t>
      </w:r>
    </w:p>
    <w:p w14:paraId="08796E51" w14:textId="305586DD" w:rsidR="00772EC7" w:rsidRPr="004443B9" w:rsidRDefault="00772EC7" w:rsidP="00772EC7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Глущенко Н.А.</w:t>
      </w:r>
    </w:p>
    <w:p w14:paraId="0169F866" w14:textId="5D10BDA9" w:rsidR="00772EC7" w:rsidRDefault="00772EC7" w:rsidP="00772EC7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674B1">
        <w:rPr>
          <w:rFonts w:ascii="Times New Roman" w:hAnsi="Times New Roman" w:cs="Times New Roman"/>
          <w:b/>
          <w:bCs/>
          <w:sz w:val="28"/>
          <w:szCs w:val="28"/>
        </w:rPr>
        <w:t xml:space="preserve">_________________________ </w:t>
      </w:r>
      <w:r w:rsidRPr="004443B9">
        <w:rPr>
          <w:rFonts w:ascii="Times New Roman" w:hAnsi="Times New Roman" w:cs="Times New Roman"/>
          <w:sz w:val="28"/>
          <w:szCs w:val="28"/>
        </w:rPr>
        <w:t>(подпись)</w:t>
      </w:r>
    </w:p>
    <w:p w14:paraId="42F63E86" w14:textId="66E44047" w:rsidR="00772EC7" w:rsidRPr="004443B9" w:rsidRDefault="00772EC7" w:rsidP="00772EC7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Зайцев Н.В.</w:t>
      </w:r>
    </w:p>
    <w:p w14:paraId="6AF7C15C" w14:textId="77B44F43" w:rsidR="00772EC7" w:rsidRDefault="00772EC7" w:rsidP="00772EC7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674B1">
        <w:rPr>
          <w:rFonts w:ascii="Times New Roman" w:hAnsi="Times New Roman" w:cs="Times New Roman"/>
          <w:b/>
          <w:bCs/>
          <w:sz w:val="28"/>
          <w:szCs w:val="28"/>
        </w:rPr>
        <w:t xml:space="preserve">_________________________ </w:t>
      </w:r>
      <w:r w:rsidRPr="004443B9">
        <w:rPr>
          <w:rFonts w:ascii="Times New Roman" w:hAnsi="Times New Roman" w:cs="Times New Roman"/>
          <w:sz w:val="28"/>
          <w:szCs w:val="28"/>
        </w:rPr>
        <w:t>(подпись)</w:t>
      </w:r>
    </w:p>
    <w:p w14:paraId="62265FE7" w14:textId="77777777" w:rsidR="00772EC7" w:rsidRPr="004443B9" w:rsidRDefault="00772EC7" w:rsidP="00772EC7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9D4B009" w14:textId="7BCECEEC" w:rsidR="00772EC7" w:rsidRDefault="00772EC7" w:rsidP="00772EC7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Проверила:</w:t>
      </w:r>
    </w:p>
    <w:p w14:paraId="0E96376A" w14:textId="5AA70C26" w:rsidR="00772EC7" w:rsidRPr="004443B9" w:rsidRDefault="00772EC7" w:rsidP="00772EC7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72EC7">
        <w:rPr>
          <w:rFonts w:ascii="Times New Roman" w:hAnsi="Times New Roman" w:cs="Times New Roman"/>
          <w:sz w:val="28"/>
          <w:szCs w:val="28"/>
        </w:rPr>
        <w:t>Городецкая О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72EC7">
        <w:rPr>
          <w:rFonts w:ascii="Times New Roman" w:hAnsi="Times New Roman" w:cs="Times New Roman"/>
          <w:sz w:val="28"/>
          <w:szCs w:val="28"/>
        </w:rPr>
        <w:t xml:space="preserve"> 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489AA8" w14:textId="280DD539" w:rsidR="00772EC7" w:rsidRDefault="00772EC7" w:rsidP="00772EC7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674B1">
        <w:rPr>
          <w:rFonts w:ascii="Times New Roman" w:hAnsi="Times New Roman" w:cs="Times New Roman"/>
          <w:sz w:val="28"/>
          <w:szCs w:val="28"/>
        </w:rPr>
        <w:t>_________________________</w:t>
      </w:r>
      <w:r w:rsidRPr="004443B9">
        <w:rPr>
          <w:rFonts w:ascii="Times New Roman" w:hAnsi="Times New Roman" w:cs="Times New Roman"/>
          <w:sz w:val="28"/>
          <w:szCs w:val="28"/>
        </w:rPr>
        <w:t xml:space="preserve"> (подпись)</w:t>
      </w:r>
    </w:p>
    <w:p w14:paraId="1F6220E2" w14:textId="77777777" w:rsidR="00772EC7" w:rsidRDefault="00772EC7" w:rsidP="00772EC7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2944FB4" w14:textId="77777777" w:rsidR="00772EC7" w:rsidRPr="004443B9" w:rsidRDefault="00772EC7" w:rsidP="00772EC7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D938DDB" w14:textId="46942F25" w:rsidR="00772EC7" w:rsidRPr="00772EC7" w:rsidRDefault="00772EC7" w:rsidP="00772EC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43B9">
        <w:rPr>
          <w:rFonts w:ascii="Times New Roman" w:hAnsi="Times New Roman" w:cs="Times New Roman"/>
          <w:sz w:val="28"/>
          <w:szCs w:val="28"/>
        </w:rPr>
        <w:t>Москва 202</w:t>
      </w:r>
      <w:r>
        <w:rPr>
          <w:rFonts w:ascii="Times New Roman" w:hAnsi="Times New Roman" w:cs="Times New Roman"/>
          <w:sz w:val="28"/>
          <w:szCs w:val="28"/>
        </w:rPr>
        <w:t>2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163860637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ABB4A26" w14:textId="7F671677" w:rsidR="00772EC7" w:rsidRDefault="00772EC7">
          <w:pPr>
            <w:pStyle w:val="a6"/>
          </w:pPr>
          <w:r>
            <w:t>Оглавление</w:t>
          </w:r>
        </w:p>
        <w:p w14:paraId="43C49227" w14:textId="57F74868" w:rsidR="00511126" w:rsidRPr="00511126" w:rsidRDefault="00772EC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1112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1112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1112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4507171" w:history="1">
            <w:r w:rsidR="00511126" w:rsidRPr="0051112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511126" w:rsidRPr="0051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1126" w:rsidRPr="0051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1126" w:rsidRPr="0051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_Toc104507171 \h </w:instrText>
            </w:r>
            <w:r w:rsidR="00511126" w:rsidRPr="0051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1126" w:rsidRPr="0051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4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11126" w:rsidRPr="0051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27C66C" w14:textId="09F9F5A1" w:rsidR="00511126" w:rsidRPr="00511126" w:rsidRDefault="00A128A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507172" w:history="1">
            <w:r w:rsidR="00511126" w:rsidRPr="0051112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Часть 1. Теоретическая часть</w:t>
            </w:r>
            <w:r w:rsidR="00511126" w:rsidRPr="0051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1126" w:rsidRPr="0051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1126" w:rsidRPr="0051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_Toc104507172 \h </w:instrText>
            </w:r>
            <w:r w:rsidR="00511126" w:rsidRPr="0051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1126" w:rsidRPr="0051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4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511126" w:rsidRPr="0051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F3F86B" w14:textId="1B821CD3" w:rsidR="00511126" w:rsidRPr="00511126" w:rsidRDefault="00A128A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507173" w:history="1">
            <w:r w:rsidR="00511126" w:rsidRPr="0051112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Часть 2. Практическая часть</w:t>
            </w:r>
            <w:r w:rsidR="00511126" w:rsidRPr="0051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1126" w:rsidRPr="0051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1126" w:rsidRPr="0051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_Toc104507173 \h </w:instrText>
            </w:r>
            <w:r w:rsidR="00511126" w:rsidRPr="0051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1126" w:rsidRPr="0051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4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511126" w:rsidRPr="0051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E233F" w14:textId="1B98993D" w:rsidR="00511126" w:rsidRPr="00511126" w:rsidRDefault="00A128A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507174" w:history="1">
            <w:r w:rsidR="00511126" w:rsidRPr="0051112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511126" w:rsidRPr="0051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1126" w:rsidRPr="0051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1126" w:rsidRPr="0051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_Toc104507174 \h </w:instrText>
            </w:r>
            <w:r w:rsidR="00511126" w:rsidRPr="0051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1126" w:rsidRPr="0051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4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511126" w:rsidRPr="0051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184F86" w14:textId="49B32CF3" w:rsidR="00772EC7" w:rsidRDefault="00772EC7">
          <w:r w:rsidRPr="0051112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01B93E2" w14:textId="74F9840D" w:rsidR="00772EC7" w:rsidRDefault="00772EC7">
      <w:pPr>
        <w:rPr>
          <w:rFonts w:ascii="Times New Roman" w:hAnsi="Times New Roman" w:cs="Times New Roman"/>
          <w:b/>
          <w:sz w:val="28"/>
          <w:szCs w:val="28"/>
        </w:rPr>
      </w:pPr>
    </w:p>
    <w:p w14:paraId="234BD578" w14:textId="77777777" w:rsidR="00772EC7" w:rsidRDefault="00772EC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0" w:name="_GoBack"/>
      <w:bookmarkEnd w:id="0"/>
    </w:p>
    <w:p w14:paraId="4576ADE2" w14:textId="3CF53CB9" w:rsidR="00772EC7" w:rsidRDefault="00772EC7" w:rsidP="00511126">
      <w:pPr>
        <w:pStyle w:val="1"/>
        <w:spacing w:line="360" w:lineRule="auto"/>
      </w:pPr>
      <w:bookmarkStart w:id="1" w:name="_Toc104507171"/>
      <w:r>
        <w:lastRenderedPageBreak/>
        <w:t>Введение</w:t>
      </w:r>
      <w:bookmarkEnd w:id="1"/>
    </w:p>
    <w:p w14:paraId="52C86D73" w14:textId="58227309" w:rsidR="00772EC7" w:rsidRPr="00A06DD1" w:rsidRDefault="00772EC7" w:rsidP="0051112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 xml:space="preserve">В феврале </w:t>
      </w:r>
      <w:r>
        <w:rPr>
          <w:rFonts w:ascii="Times New Roman" w:hAnsi="Times New Roman" w:cs="Times New Roman"/>
          <w:sz w:val="28"/>
          <w:szCs w:val="28"/>
        </w:rPr>
        <w:t>2022</w:t>
      </w:r>
      <w:r w:rsidRPr="00A06DD1">
        <w:rPr>
          <w:rFonts w:ascii="Times New Roman" w:hAnsi="Times New Roman" w:cs="Times New Roman"/>
          <w:sz w:val="28"/>
          <w:szCs w:val="28"/>
        </w:rPr>
        <w:t xml:space="preserve"> года организация </w:t>
      </w:r>
      <w:r>
        <w:rPr>
          <w:rFonts w:ascii="Times New Roman" w:hAnsi="Times New Roman" w:cs="Times New Roman"/>
          <w:sz w:val="28"/>
          <w:szCs w:val="28"/>
        </w:rPr>
        <w:t>Контрольная работа</w:t>
      </w:r>
      <w:r w:rsidRPr="00A06DD1">
        <w:rPr>
          <w:rFonts w:ascii="Times New Roman" w:hAnsi="Times New Roman" w:cs="Times New Roman"/>
          <w:sz w:val="28"/>
          <w:szCs w:val="28"/>
        </w:rPr>
        <w:t xml:space="preserve"> на условиях предоплаты приобрела у поставщика ООО "ТФ-Мега" производственные материалы – "Ткань" (200 м) на общую сумму </w:t>
      </w:r>
      <w:r>
        <w:rPr>
          <w:rFonts w:ascii="Times New Roman" w:hAnsi="Times New Roman" w:cs="Times New Roman"/>
          <w:sz w:val="28"/>
          <w:szCs w:val="28"/>
        </w:rPr>
        <w:t>32400</w:t>
      </w:r>
      <w:r w:rsidRPr="00A06DD1">
        <w:rPr>
          <w:rFonts w:ascii="Times New Roman" w:hAnsi="Times New Roman" w:cs="Times New Roman"/>
          <w:sz w:val="28"/>
          <w:szCs w:val="28"/>
        </w:rPr>
        <w:t>,00 руб. (в т.ч. НДС 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A06DD1">
        <w:rPr>
          <w:rFonts w:ascii="Times New Roman" w:hAnsi="Times New Roman" w:cs="Times New Roman"/>
          <w:sz w:val="28"/>
          <w:szCs w:val="28"/>
        </w:rPr>
        <w:t xml:space="preserve">% – </w:t>
      </w:r>
      <w:r>
        <w:rPr>
          <w:rFonts w:ascii="Times New Roman" w:hAnsi="Times New Roman" w:cs="Times New Roman"/>
          <w:sz w:val="28"/>
          <w:szCs w:val="28"/>
        </w:rPr>
        <w:t>5400</w:t>
      </w:r>
      <w:r w:rsidRPr="00A06DD1">
        <w:rPr>
          <w:rFonts w:ascii="Times New Roman" w:hAnsi="Times New Roman" w:cs="Times New Roman"/>
          <w:sz w:val="28"/>
          <w:szCs w:val="28"/>
        </w:rPr>
        <w:t>,00 руб.).</w:t>
      </w:r>
    </w:p>
    <w:p w14:paraId="6E1BA9E5" w14:textId="77777777" w:rsidR="00772EC7" w:rsidRDefault="00772EC7" w:rsidP="005111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Заполнить таблицу хозяйственных операций: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76"/>
        <w:gridCol w:w="2071"/>
        <w:gridCol w:w="846"/>
        <w:gridCol w:w="846"/>
        <w:gridCol w:w="1253"/>
        <w:gridCol w:w="2853"/>
      </w:tblGrid>
      <w:tr w:rsidR="00772EC7" w14:paraId="238FD719" w14:textId="77777777" w:rsidTr="005F4E3A">
        <w:tc>
          <w:tcPr>
            <w:tcW w:w="1296" w:type="dxa"/>
            <w:vMerge w:val="restart"/>
          </w:tcPr>
          <w:p w14:paraId="36519D38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1856" w:type="dxa"/>
            <w:vMerge w:val="restart"/>
          </w:tcPr>
          <w:p w14:paraId="74093DE4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1549" w:type="dxa"/>
            <w:gridSpan w:val="2"/>
          </w:tcPr>
          <w:p w14:paraId="219837C9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Проводка</w:t>
            </w:r>
          </w:p>
        </w:tc>
        <w:tc>
          <w:tcPr>
            <w:tcW w:w="1262" w:type="dxa"/>
            <w:vMerge w:val="restart"/>
          </w:tcPr>
          <w:p w14:paraId="67A0D97B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Сумма</w:t>
            </w:r>
          </w:p>
        </w:tc>
        <w:tc>
          <w:tcPr>
            <w:tcW w:w="2897" w:type="dxa"/>
            <w:vMerge w:val="restart"/>
          </w:tcPr>
          <w:p w14:paraId="20C43E1E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Документы 1С</w:t>
            </w:r>
          </w:p>
        </w:tc>
      </w:tr>
      <w:tr w:rsidR="00772EC7" w14:paraId="65BADFD3" w14:textId="77777777" w:rsidTr="005F4E3A">
        <w:tc>
          <w:tcPr>
            <w:tcW w:w="1296" w:type="dxa"/>
            <w:vMerge/>
          </w:tcPr>
          <w:p w14:paraId="603B9786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56" w:type="dxa"/>
            <w:vMerge/>
          </w:tcPr>
          <w:p w14:paraId="6930C76B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</w:tcPr>
          <w:p w14:paraId="0F5F489D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Дт</w:t>
            </w:r>
            <w:proofErr w:type="spellEnd"/>
          </w:p>
        </w:tc>
        <w:tc>
          <w:tcPr>
            <w:tcW w:w="704" w:type="dxa"/>
          </w:tcPr>
          <w:p w14:paraId="5571625C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Кт</w:t>
            </w:r>
            <w:proofErr w:type="spellEnd"/>
          </w:p>
        </w:tc>
        <w:tc>
          <w:tcPr>
            <w:tcW w:w="1262" w:type="dxa"/>
            <w:vMerge/>
          </w:tcPr>
          <w:p w14:paraId="79D74D84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97" w:type="dxa"/>
            <w:vMerge/>
          </w:tcPr>
          <w:p w14:paraId="53C5C8F2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72EC7" w14:paraId="3CBD5C73" w14:textId="77777777" w:rsidTr="005F4E3A">
        <w:tc>
          <w:tcPr>
            <w:tcW w:w="1296" w:type="dxa"/>
          </w:tcPr>
          <w:p w14:paraId="4D29A1C7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12.02.2022</w:t>
            </w:r>
          </w:p>
        </w:tc>
        <w:tc>
          <w:tcPr>
            <w:tcW w:w="1856" w:type="dxa"/>
          </w:tcPr>
          <w:p w14:paraId="5130405C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Перечислена оплата поставщику (авансовый платеж)</w:t>
            </w:r>
          </w:p>
        </w:tc>
        <w:tc>
          <w:tcPr>
            <w:tcW w:w="845" w:type="dxa"/>
          </w:tcPr>
          <w:p w14:paraId="4321E6EF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60.2</w:t>
            </w:r>
          </w:p>
        </w:tc>
        <w:tc>
          <w:tcPr>
            <w:tcW w:w="704" w:type="dxa"/>
          </w:tcPr>
          <w:p w14:paraId="06A52CAE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1262" w:type="dxa"/>
          </w:tcPr>
          <w:p w14:paraId="09AFB820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32400</w:t>
            </w:r>
          </w:p>
        </w:tc>
        <w:tc>
          <w:tcPr>
            <w:tcW w:w="2897" w:type="dxa"/>
          </w:tcPr>
          <w:p w14:paraId="35375DD8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Платежное поручение</w:t>
            </w:r>
          </w:p>
          <w:p w14:paraId="2818067B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Списание с расчетного счета</w:t>
            </w:r>
          </w:p>
        </w:tc>
      </w:tr>
      <w:tr w:rsidR="00772EC7" w14:paraId="7CBF2F28" w14:textId="77777777" w:rsidTr="005F4E3A">
        <w:tc>
          <w:tcPr>
            <w:tcW w:w="1296" w:type="dxa"/>
          </w:tcPr>
          <w:p w14:paraId="4790715B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13.02.2022</w:t>
            </w:r>
          </w:p>
        </w:tc>
        <w:tc>
          <w:tcPr>
            <w:tcW w:w="1856" w:type="dxa"/>
          </w:tcPr>
          <w:p w14:paraId="0B599823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Поступили материалы от поставщика</w:t>
            </w:r>
          </w:p>
        </w:tc>
        <w:tc>
          <w:tcPr>
            <w:tcW w:w="845" w:type="dxa"/>
          </w:tcPr>
          <w:p w14:paraId="072E35A9" w14:textId="6D4FCA36" w:rsidR="00772EC7" w:rsidRPr="00D30AEB" w:rsidRDefault="00D30AEB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10.01</w:t>
            </w:r>
          </w:p>
        </w:tc>
        <w:tc>
          <w:tcPr>
            <w:tcW w:w="704" w:type="dxa"/>
          </w:tcPr>
          <w:p w14:paraId="12CD37B0" w14:textId="2451136D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  <w:r w:rsidR="00D30AEB" w:rsidRPr="00D30AEB">
              <w:rPr>
                <w:rFonts w:ascii="Times New Roman" w:hAnsi="Times New Roman" w:cs="Times New Roman"/>
                <w:sz w:val="28"/>
                <w:szCs w:val="28"/>
              </w:rPr>
              <w:t>.01</w:t>
            </w:r>
          </w:p>
        </w:tc>
        <w:tc>
          <w:tcPr>
            <w:tcW w:w="1262" w:type="dxa"/>
          </w:tcPr>
          <w:p w14:paraId="65DE239E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32400</w:t>
            </w:r>
          </w:p>
        </w:tc>
        <w:tc>
          <w:tcPr>
            <w:tcW w:w="2897" w:type="dxa"/>
          </w:tcPr>
          <w:p w14:paraId="16094595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Поступление (акт, накладная)</w:t>
            </w:r>
          </w:p>
        </w:tc>
      </w:tr>
      <w:tr w:rsidR="00772EC7" w14:paraId="26D2E5A5" w14:textId="77777777" w:rsidTr="005F4E3A">
        <w:tc>
          <w:tcPr>
            <w:tcW w:w="1296" w:type="dxa"/>
          </w:tcPr>
          <w:p w14:paraId="4D80FD0E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13.02.2022</w:t>
            </w:r>
          </w:p>
        </w:tc>
        <w:tc>
          <w:tcPr>
            <w:tcW w:w="1856" w:type="dxa"/>
          </w:tcPr>
          <w:p w14:paraId="6878CEBC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Учтен входной НДС</w:t>
            </w:r>
          </w:p>
        </w:tc>
        <w:tc>
          <w:tcPr>
            <w:tcW w:w="845" w:type="dxa"/>
          </w:tcPr>
          <w:p w14:paraId="7D9FFB87" w14:textId="09862821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  <w:r w:rsidR="00D30AEB" w:rsidRPr="00D30AEB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00533DA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04" w:type="dxa"/>
          </w:tcPr>
          <w:p w14:paraId="7D816632" w14:textId="6EB093DE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  <w:r w:rsidR="00D30AEB" w:rsidRPr="00D30AEB">
              <w:rPr>
                <w:rFonts w:ascii="Times New Roman" w:hAnsi="Times New Roman" w:cs="Times New Roman"/>
                <w:sz w:val="28"/>
                <w:szCs w:val="28"/>
              </w:rPr>
              <w:t>.01</w:t>
            </w:r>
          </w:p>
        </w:tc>
        <w:tc>
          <w:tcPr>
            <w:tcW w:w="1262" w:type="dxa"/>
          </w:tcPr>
          <w:p w14:paraId="683A8B9D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5400</w:t>
            </w:r>
          </w:p>
        </w:tc>
        <w:tc>
          <w:tcPr>
            <w:tcW w:w="2897" w:type="dxa"/>
          </w:tcPr>
          <w:p w14:paraId="290B0531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72EC7" w14:paraId="445D979E" w14:textId="77777777" w:rsidTr="005F4E3A">
        <w:tc>
          <w:tcPr>
            <w:tcW w:w="1296" w:type="dxa"/>
          </w:tcPr>
          <w:p w14:paraId="03C0B14E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13.02.2022</w:t>
            </w:r>
          </w:p>
        </w:tc>
        <w:tc>
          <w:tcPr>
            <w:tcW w:w="1856" w:type="dxa"/>
          </w:tcPr>
          <w:p w14:paraId="125E9FF5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Зачтен перечисленный поставщику аванс</w:t>
            </w:r>
          </w:p>
        </w:tc>
        <w:tc>
          <w:tcPr>
            <w:tcW w:w="845" w:type="dxa"/>
          </w:tcPr>
          <w:p w14:paraId="532B2A55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60.1</w:t>
            </w:r>
          </w:p>
        </w:tc>
        <w:tc>
          <w:tcPr>
            <w:tcW w:w="704" w:type="dxa"/>
          </w:tcPr>
          <w:p w14:paraId="3A03DECA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60.2</w:t>
            </w:r>
          </w:p>
        </w:tc>
        <w:tc>
          <w:tcPr>
            <w:tcW w:w="1262" w:type="dxa"/>
          </w:tcPr>
          <w:p w14:paraId="4186B20A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32400</w:t>
            </w:r>
          </w:p>
        </w:tc>
        <w:tc>
          <w:tcPr>
            <w:tcW w:w="2897" w:type="dxa"/>
          </w:tcPr>
          <w:p w14:paraId="67690E7C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72EC7" w14:paraId="6B6CFFE0" w14:textId="77777777" w:rsidTr="005F4E3A">
        <w:tc>
          <w:tcPr>
            <w:tcW w:w="1296" w:type="dxa"/>
          </w:tcPr>
          <w:p w14:paraId="558E69CE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13.02.2022</w:t>
            </w:r>
          </w:p>
        </w:tc>
        <w:tc>
          <w:tcPr>
            <w:tcW w:w="1856" w:type="dxa"/>
          </w:tcPr>
          <w:p w14:paraId="537DE2C5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НДС принят к вычету</w:t>
            </w:r>
          </w:p>
        </w:tc>
        <w:tc>
          <w:tcPr>
            <w:tcW w:w="845" w:type="dxa"/>
          </w:tcPr>
          <w:p w14:paraId="1F717EBA" w14:textId="6F47445A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68</w:t>
            </w:r>
            <w:r w:rsidR="00D30AEB" w:rsidRPr="00D30AEB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00533DA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04" w:type="dxa"/>
          </w:tcPr>
          <w:p w14:paraId="60177345" w14:textId="7559D556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  <w:r w:rsidR="00D30AEB" w:rsidRPr="00D30AEB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00533DA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262" w:type="dxa"/>
          </w:tcPr>
          <w:p w14:paraId="7EAE05C3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5400</w:t>
            </w:r>
          </w:p>
        </w:tc>
        <w:tc>
          <w:tcPr>
            <w:tcW w:w="2897" w:type="dxa"/>
          </w:tcPr>
          <w:p w14:paraId="75201906" w14:textId="77777777" w:rsidR="00772EC7" w:rsidRPr="00D30AEB" w:rsidRDefault="00772EC7" w:rsidP="005111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AEB">
              <w:rPr>
                <w:rFonts w:ascii="Times New Roman" w:hAnsi="Times New Roman" w:cs="Times New Roman"/>
                <w:sz w:val="28"/>
                <w:szCs w:val="28"/>
              </w:rPr>
              <w:t>Счет-фактура полученный</w:t>
            </w:r>
          </w:p>
        </w:tc>
      </w:tr>
    </w:tbl>
    <w:p w14:paraId="4FA12897" w14:textId="77777777" w:rsidR="00772EC7" w:rsidRDefault="00772EC7" w:rsidP="005111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9EF834" w14:textId="77777777" w:rsidR="00772EC7" w:rsidRDefault="00772EC7" w:rsidP="005111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>Выполнить</w:t>
      </w:r>
      <w:r>
        <w:rPr>
          <w:rFonts w:ascii="Times New Roman" w:hAnsi="Times New Roman" w:cs="Times New Roman"/>
          <w:sz w:val="28"/>
          <w:szCs w:val="28"/>
        </w:rPr>
        <w:t xml:space="preserve"> следующие действия в программе 1С: Бухгалтерия:</w:t>
      </w:r>
    </w:p>
    <w:p w14:paraId="11A4CA72" w14:textId="77777777" w:rsidR="00772EC7" w:rsidRPr="00A06DD1" w:rsidRDefault="00772EC7" w:rsidP="00511126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>Создать организацию Контрольная работа (справочник Операции)</w:t>
      </w:r>
    </w:p>
    <w:p w14:paraId="79F72C16" w14:textId="77777777" w:rsidR="00772EC7" w:rsidRPr="00A06DD1" w:rsidRDefault="00772EC7" w:rsidP="00511126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lastRenderedPageBreak/>
        <w:t>Создать контрагента ООО "ТФ-Мега" и договор с ним №10 от 01.02.</w:t>
      </w:r>
      <w:r>
        <w:rPr>
          <w:rFonts w:ascii="Times New Roman" w:hAnsi="Times New Roman" w:cs="Times New Roman"/>
          <w:sz w:val="28"/>
          <w:szCs w:val="28"/>
        </w:rPr>
        <w:t>2022 (справочник Контрагенты)</w:t>
      </w:r>
    </w:p>
    <w:p w14:paraId="1A633C6F" w14:textId="77777777" w:rsidR="00772EC7" w:rsidRDefault="00772EC7" w:rsidP="00511126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>Внести в справочник Номенклатура материал Ткань</w:t>
      </w:r>
    </w:p>
    <w:p w14:paraId="6C122C4A" w14:textId="77777777" w:rsidR="00772EC7" w:rsidRPr="00A06DD1" w:rsidRDefault="00772EC7" w:rsidP="00511126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остатки по расчетному счету (Операция, введенная вручную)</w:t>
      </w:r>
    </w:p>
    <w:p w14:paraId="1039F50B" w14:textId="77777777" w:rsidR="00772EC7" w:rsidRPr="00A06DD1" w:rsidRDefault="00772EC7" w:rsidP="00511126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>Выполнить в программе операции используя специальные документы.</w:t>
      </w:r>
    </w:p>
    <w:p w14:paraId="1A7A58AD" w14:textId="77777777" w:rsidR="00772EC7" w:rsidRPr="00A06DD1" w:rsidRDefault="00772EC7" w:rsidP="00511126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>Сформировать ОСВ за период – 12.02.2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06DD1">
        <w:rPr>
          <w:rFonts w:ascii="Times New Roman" w:hAnsi="Times New Roman" w:cs="Times New Roman"/>
          <w:sz w:val="28"/>
          <w:szCs w:val="28"/>
        </w:rPr>
        <w:t>-13.02.2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62A8A8BB" w14:textId="77777777" w:rsidR="00772EC7" w:rsidRPr="00A06DD1" w:rsidRDefault="00772EC7" w:rsidP="00511126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>Сформировать отчет Анализ субконто (Виды субконто – Контрагенты, Договоры)</w:t>
      </w:r>
    </w:p>
    <w:p w14:paraId="27274E1D" w14:textId="77777777" w:rsidR="00772EC7" w:rsidRPr="00772EC7" w:rsidRDefault="00772EC7" w:rsidP="00511126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3A70D19" w14:textId="77777777" w:rsidR="00772EC7" w:rsidRDefault="00772EC7" w:rsidP="0051112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C60EFE2" w14:textId="6D8933EF" w:rsidR="00083C6A" w:rsidRDefault="00083C6A" w:rsidP="00511126">
      <w:pPr>
        <w:pStyle w:val="1"/>
        <w:spacing w:line="360" w:lineRule="auto"/>
      </w:pPr>
      <w:bookmarkStart w:id="2" w:name="_Toc104507172"/>
      <w:r>
        <w:lastRenderedPageBreak/>
        <w:t>Часть 1. Теоретическая часть</w:t>
      </w:r>
      <w:bookmarkEnd w:id="2"/>
    </w:p>
    <w:p w14:paraId="12AC4D85" w14:textId="05971F49" w:rsidR="00083C6A" w:rsidRDefault="00511126" w:rsidP="0083175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A06DD1">
        <w:rPr>
          <w:rFonts w:ascii="Times New Roman" w:hAnsi="Times New Roman" w:cs="Times New Roman"/>
          <w:sz w:val="28"/>
          <w:szCs w:val="28"/>
        </w:rPr>
        <w:t>еоретические вопросы по учету материалов (понятие, основные проводки, документы)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A8C6477" w14:textId="03A131A1" w:rsidR="00511126" w:rsidRPr="00511126" w:rsidRDefault="00511126" w:rsidP="0051112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1126">
        <w:rPr>
          <w:rFonts w:ascii="Times New Roman" w:hAnsi="Times New Roman" w:cs="Times New Roman"/>
          <w:sz w:val="28"/>
          <w:szCs w:val="28"/>
        </w:rPr>
        <w:t>Счет 10 "Материалы" предназначен для обобщения информации о наличии и движении принадлежащих организации сырья, материалов, запасных частей, инвентаря и хозяйственных принадлежностей, тары и т.п. ценностей (в том числе находящихся в пути и переработке).</w:t>
      </w:r>
    </w:p>
    <w:p w14:paraId="57DD7E32" w14:textId="08E51260" w:rsidR="00511126" w:rsidRDefault="00511126" w:rsidP="0051112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1126">
        <w:rPr>
          <w:rFonts w:ascii="Times New Roman" w:hAnsi="Times New Roman" w:cs="Times New Roman"/>
          <w:sz w:val="28"/>
          <w:szCs w:val="28"/>
        </w:rPr>
        <w:t>Материалы учитывают на счете 10 "Материалы" по фактической себестоимости их приобретения (заготовления) или учетным ценам. Сельскохозяйственные организации, продукцию собственного производства отчетного года, отражаемую на счете 10 "Материалы", в течение года (до составления годовой отчетной калькуляции) учитывают по плановой себестоимости. После составления годовой отчетной калькуляции плановую себестоимость материалов корректируют до фактической себестоимости.</w:t>
      </w:r>
    </w:p>
    <w:p w14:paraId="2AF97274" w14:textId="77777777" w:rsidR="00D74888" w:rsidRPr="00D74888" w:rsidRDefault="00D74888" w:rsidP="00D7488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74888">
        <w:rPr>
          <w:rFonts w:ascii="Times New Roman" w:hAnsi="Times New Roman" w:cs="Times New Roman"/>
          <w:sz w:val="28"/>
          <w:szCs w:val="28"/>
        </w:rPr>
        <w:t>При получении ТМЦ от поставщика в бухгалтерском учете выполняется проводка: Д10 К60 на сумму фактических затрат, связанных с приобретением, за минусом НДС.</w:t>
      </w:r>
    </w:p>
    <w:p w14:paraId="1549B51E" w14:textId="5FE97F54" w:rsidR="00D74888" w:rsidRPr="00D74888" w:rsidRDefault="00D74888" w:rsidP="00D7488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74888">
        <w:rPr>
          <w:rFonts w:ascii="Times New Roman" w:hAnsi="Times New Roman" w:cs="Times New Roman"/>
          <w:sz w:val="28"/>
          <w:szCs w:val="28"/>
        </w:rPr>
        <w:t>НДС по приобретаемым ТМЦ выделяется на отдельный счет 19 «Налог на добавленную стоимость по приобретенным ценностям» проводкой Д19 К60, после чего НДС направляется к вычету в дебет счета 68 «Расчеты по налогам и сборам» субсчет «НДС» — проводка Д68.НДС К19. Оплата поставщику с расчетного счета оформляется проводкой Д60 К51.</w:t>
      </w:r>
    </w:p>
    <w:p w14:paraId="2D0F5B7A" w14:textId="1BC695AE" w:rsidR="00D74888" w:rsidRPr="00D74888" w:rsidRDefault="00D74888" w:rsidP="00D7488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74888">
        <w:rPr>
          <w:rFonts w:ascii="Times New Roman" w:hAnsi="Times New Roman" w:cs="Times New Roman"/>
          <w:sz w:val="28"/>
          <w:szCs w:val="28"/>
        </w:rPr>
        <w:t>Выполнить указанные выше бухгалтерские проводки можно только в том случае, если имеются подтверждающие документы:</w:t>
      </w:r>
    </w:p>
    <w:p w14:paraId="41351822" w14:textId="77777777" w:rsidR="00D74888" w:rsidRPr="00D74888" w:rsidRDefault="00D74888" w:rsidP="00D74888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4888">
        <w:rPr>
          <w:rFonts w:ascii="Times New Roman" w:hAnsi="Times New Roman" w:cs="Times New Roman"/>
          <w:sz w:val="28"/>
          <w:szCs w:val="28"/>
        </w:rPr>
        <w:t>товарная или товарно-транспортная накладная от поставщика;</w:t>
      </w:r>
    </w:p>
    <w:p w14:paraId="2CEBAEC3" w14:textId="77777777" w:rsidR="00D74888" w:rsidRPr="00D74888" w:rsidRDefault="00D74888" w:rsidP="00D74888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4888">
        <w:rPr>
          <w:rFonts w:ascii="Times New Roman" w:hAnsi="Times New Roman" w:cs="Times New Roman"/>
          <w:sz w:val="28"/>
          <w:szCs w:val="28"/>
        </w:rPr>
        <w:t>счет-фактура с выделенным НДС от поставщика;</w:t>
      </w:r>
    </w:p>
    <w:p w14:paraId="689C4395" w14:textId="77777777" w:rsidR="00D74888" w:rsidRPr="00D74888" w:rsidRDefault="00D74888" w:rsidP="00D74888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4888">
        <w:rPr>
          <w:rFonts w:ascii="Times New Roman" w:hAnsi="Times New Roman" w:cs="Times New Roman"/>
          <w:sz w:val="28"/>
          <w:szCs w:val="28"/>
        </w:rPr>
        <w:t>накладная и счет-фактура по другим затратам, связанным с приобретением и транспортировкой;</w:t>
      </w:r>
    </w:p>
    <w:p w14:paraId="4DD995AD" w14:textId="77777777" w:rsidR="00D74888" w:rsidRPr="00D74888" w:rsidRDefault="00D74888" w:rsidP="00D74888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4888">
        <w:rPr>
          <w:rFonts w:ascii="Times New Roman" w:hAnsi="Times New Roman" w:cs="Times New Roman"/>
          <w:sz w:val="28"/>
          <w:szCs w:val="28"/>
        </w:rPr>
        <w:lastRenderedPageBreak/>
        <w:t>платежные документы, подтверждающие факт оплаты всех расходов покупателем.</w:t>
      </w:r>
    </w:p>
    <w:p w14:paraId="56FEAD3D" w14:textId="2F4FF2ED" w:rsidR="00D74888" w:rsidRDefault="00D74888" w:rsidP="00D7488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74888">
        <w:rPr>
          <w:rFonts w:ascii="Times New Roman" w:hAnsi="Times New Roman" w:cs="Times New Roman"/>
          <w:sz w:val="28"/>
          <w:szCs w:val="28"/>
        </w:rPr>
        <w:t>При приеме товарно-материальных ценностей проверяются данные документов, сверяется фактическое наличие материалов с указанным в документах, если расхождений нет, то оформляется приходный ордер форма М-4. Если же в процессе проверки выявлены расхождения по количеству, ненадлежащее качество, то оформляется акт о приемке форма М-7.</w:t>
      </w:r>
    </w:p>
    <w:p w14:paraId="4D40557B" w14:textId="15E7C738" w:rsidR="001C0E40" w:rsidRDefault="001C0E40" w:rsidP="0051112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документы это</w:t>
      </w:r>
      <w:r w:rsidRPr="001C0E40">
        <w:rPr>
          <w:rFonts w:ascii="Times New Roman" w:hAnsi="Times New Roman" w:cs="Times New Roman"/>
          <w:sz w:val="28"/>
          <w:szCs w:val="28"/>
        </w:rPr>
        <w:t xml:space="preserve"> накладные; ведомости; акты; описи; журналы; другие документы, которые помогают вести учет материалов на всех этапах движения и позволяют проконтролировать перемещение активов на складах с момента их поступления до фактического выбытия, использования или списания. Один из самых распространенных бланков — накладная ТОРГ-12.</w:t>
      </w:r>
    </w:p>
    <w:p w14:paraId="207278CC" w14:textId="59F99BDE" w:rsidR="00083C6A" w:rsidRDefault="00083C6A" w:rsidP="0051112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55B724" w14:textId="56BF37CC" w:rsidR="00083C6A" w:rsidRDefault="00083C6A" w:rsidP="00511126">
      <w:pPr>
        <w:pStyle w:val="1"/>
        <w:spacing w:line="360" w:lineRule="auto"/>
      </w:pPr>
      <w:bookmarkStart w:id="3" w:name="_Toc104507173"/>
      <w:r>
        <w:lastRenderedPageBreak/>
        <w:t>Часть 2. Практическая часть</w:t>
      </w:r>
      <w:bookmarkEnd w:id="3"/>
    </w:p>
    <w:p w14:paraId="0609AA95" w14:textId="126221DA" w:rsidR="00772EC7" w:rsidRDefault="00772EC7" w:rsidP="005111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Глущенко Н. </w:t>
      </w:r>
    </w:p>
    <w:p w14:paraId="1B24D7B7" w14:textId="77777777" w:rsidR="00A06DD1" w:rsidRPr="00A06DD1" w:rsidRDefault="00A06DD1" w:rsidP="008A5F62">
      <w:pPr>
        <w:pStyle w:val="a5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>Создать организацию Контрольная работа (справочник Операции)</w:t>
      </w:r>
    </w:p>
    <w:p w14:paraId="66A3285A" w14:textId="77777777" w:rsidR="004C3DAB" w:rsidRDefault="008E2883" w:rsidP="004C3DAB">
      <w:pPr>
        <w:pStyle w:val="a5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A0C9C7B" wp14:editId="771CEA4F">
            <wp:extent cx="4828787" cy="352958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4854" cy="355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B306" w14:textId="168120C2" w:rsidR="008E2883" w:rsidRPr="004C3DAB" w:rsidRDefault="004C3DAB" w:rsidP="004C3DAB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3D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C3D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C3D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D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B681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4C3D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Создание организации</w:t>
      </w:r>
    </w:p>
    <w:p w14:paraId="6F744704" w14:textId="2405F877" w:rsidR="00A06DD1" w:rsidRDefault="00A06DD1" w:rsidP="008A5F62">
      <w:pPr>
        <w:pStyle w:val="a5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>Создать контрагента ООО "ТФ-Мега" и договор с ним №10 от 01.02.</w:t>
      </w:r>
      <w:r w:rsidR="00B07B72">
        <w:rPr>
          <w:rFonts w:ascii="Times New Roman" w:hAnsi="Times New Roman" w:cs="Times New Roman"/>
          <w:sz w:val="28"/>
          <w:szCs w:val="28"/>
        </w:rPr>
        <w:t>2022</w:t>
      </w:r>
      <w:r>
        <w:rPr>
          <w:rFonts w:ascii="Times New Roman" w:hAnsi="Times New Roman" w:cs="Times New Roman"/>
          <w:sz w:val="28"/>
          <w:szCs w:val="28"/>
        </w:rPr>
        <w:t xml:space="preserve"> (справочник Контрагенты)</w:t>
      </w:r>
    </w:p>
    <w:p w14:paraId="45BA5B13" w14:textId="77777777" w:rsidR="004C3DAB" w:rsidRDefault="008E2883" w:rsidP="004C3DAB">
      <w:pPr>
        <w:pStyle w:val="a5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78FF90E" wp14:editId="2FC7FAF0">
            <wp:extent cx="4866294" cy="31455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6024" cy="317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672B" w14:textId="08CF02F3" w:rsidR="004C3DAB" w:rsidRPr="004C3DAB" w:rsidRDefault="004C3DAB" w:rsidP="004C3DAB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3D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2 – Создание контрагентов</w:t>
      </w:r>
    </w:p>
    <w:p w14:paraId="60E1E376" w14:textId="77777777" w:rsidR="004C3DAB" w:rsidRDefault="00C90A15" w:rsidP="004C3DAB">
      <w:pPr>
        <w:pStyle w:val="a5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DAD92CE" wp14:editId="5BEF56F2">
            <wp:extent cx="5076669" cy="3063367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6336" cy="30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3178" w14:textId="46112B6D" w:rsidR="004C3DAB" w:rsidRPr="004C3DAB" w:rsidRDefault="004C3DAB" w:rsidP="004C3DAB">
      <w:pPr>
        <w:pStyle w:val="a9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3D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3 – Создание договора</w:t>
      </w:r>
    </w:p>
    <w:p w14:paraId="5AD565DA" w14:textId="75BBCE4E" w:rsidR="00A06DD1" w:rsidRDefault="00A06DD1" w:rsidP="008A5F62">
      <w:pPr>
        <w:pStyle w:val="a5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>Внести в справочник Номенклатура материал Ткань</w:t>
      </w:r>
    </w:p>
    <w:p w14:paraId="4FC28151" w14:textId="77777777" w:rsidR="004C3DAB" w:rsidRDefault="00D70456" w:rsidP="004C3DAB">
      <w:pPr>
        <w:pStyle w:val="a5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87758EC" wp14:editId="51B48162">
            <wp:extent cx="5454505" cy="246341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1909" cy="248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6EE2" w14:textId="10736616" w:rsidR="004C3DAB" w:rsidRPr="004C3DAB" w:rsidRDefault="004C3DAB" w:rsidP="004C3DAB">
      <w:pPr>
        <w:pStyle w:val="a9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3D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4 – Создание материала ткани</w:t>
      </w:r>
    </w:p>
    <w:p w14:paraId="47B150B5" w14:textId="479AF63B" w:rsidR="00A06DD1" w:rsidRPr="00A06DD1" w:rsidRDefault="00A06DD1" w:rsidP="008A5F62">
      <w:pPr>
        <w:pStyle w:val="a5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остатки по расчетному счету (Операция, введенная вручную)</w:t>
      </w:r>
    </w:p>
    <w:p w14:paraId="3500D747" w14:textId="77777777" w:rsidR="004C3DAB" w:rsidRDefault="008E2883" w:rsidP="004C3DAB">
      <w:pPr>
        <w:pStyle w:val="a5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6FC1D17" wp14:editId="6BBA486C">
            <wp:extent cx="5399724" cy="3104769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7221" cy="31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2232" w14:textId="1E93775C" w:rsidR="004C3DAB" w:rsidRPr="004C3DAB" w:rsidRDefault="004C3DAB" w:rsidP="004C3DAB">
      <w:pPr>
        <w:pStyle w:val="a9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3D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5 – Введение операции «Остатки по РС»</w:t>
      </w:r>
    </w:p>
    <w:p w14:paraId="78721AE6" w14:textId="6EB47D82" w:rsidR="00A06DD1" w:rsidRPr="00A06DD1" w:rsidRDefault="00A06DD1" w:rsidP="008A5F62">
      <w:pPr>
        <w:pStyle w:val="a5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>Выполнить в программе операции используя специальные документы.</w:t>
      </w:r>
    </w:p>
    <w:p w14:paraId="28B64DAD" w14:textId="77777777" w:rsidR="004C3DAB" w:rsidRDefault="00C90A15" w:rsidP="004C3DAB">
      <w:pPr>
        <w:pStyle w:val="a5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E6B48AB" wp14:editId="777AC8AD">
            <wp:extent cx="5422392" cy="299840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1541" cy="300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8602" w14:textId="29581A29" w:rsidR="004C3DAB" w:rsidRPr="004C3DAB" w:rsidRDefault="004C3DAB" w:rsidP="004C3DAB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3D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6 – Создание платежного поручения</w:t>
      </w:r>
    </w:p>
    <w:p w14:paraId="2A4B7060" w14:textId="77777777" w:rsidR="007B6816" w:rsidRDefault="00C90A15" w:rsidP="007B6816">
      <w:pPr>
        <w:pStyle w:val="a5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A1AABF5" wp14:editId="3AC942B9">
            <wp:extent cx="5192301" cy="2411603"/>
            <wp:effectExtent l="0" t="0" r="889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962" cy="24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7A0E" w14:textId="57C86694" w:rsidR="007B6816" w:rsidRPr="004C3DAB" w:rsidRDefault="007B6816" w:rsidP="007B6816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3D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7 – Создание списания с РС</w:t>
      </w:r>
    </w:p>
    <w:p w14:paraId="46964704" w14:textId="77777777" w:rsidR="007B6816" w:rsidRDefault="00D4351C" w:rsidP="007B6816">
      <w:pPr>
        <w:pStyle w:val="a5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0787470" wp14:editId="58AB270A">
            <wp:extent cx="5342509" cy="262699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536" cy="264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688D3" w14:textId="28020D23" w:rsidR="007B6816" w:rsidRPr="007B6816" w:rsidRDefault="007B6816" w:rsidP="007B6816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3D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B68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8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Создание поступления товаров</w:t>
      </w:r>
    </w:p>
    <w:p w14:paraId="4758B2A0" w14:textId="77777777" w:rsidR="007B6816" w:rsidRDefault="00AB3F04" w:rsidP="007B6816">
      <w:pPr>
        <w:pStyle w:val="a5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44301D9" wp14:editId="7D219D6E">
            <wp:extent cx="5329786" cy="2569464"/>
            <wp:effectExtent l="0" t="0" r="444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5876" cy="259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7278" w14:textId="54FDCA5D" w:rsidR="007B6816" w:rsidRPr="004C3DAB" w:rsidRDefault="007B6816" w:rsidP="007B6816">
      <w:pPr>
        <w:pStyle w:val="a9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3D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9 – Создание счета-фактуры</w:t>
      </w:r>
    </w:p>
    <w:p w14:paraId="4C7EE004" w14:textId="5AEFF7CE" w:rsidR="00A06DD1" w:rsidRPr="00A06DD1" w:rsidRDefault="00A06DD1" w:rsidP="008A5F62">
      <w:pPr>
        <w:pStyle w:val="a5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lastRenderedPageBreak/>
        <w:t>Сформировать ОСВ за период – 12.02.2</w:t>
      </w:r>
      <w:r w:rsidR="00945B23">
        <w:rPr>
          <w:rFonts w:ascii="Times New Roman" w:hAnsi="Times New Roman" w:cs="Times New Roman"/>
          <w:sz w:val="28"/>
          <w:szCs w:val="28"/>
        </w:rPr>
        <w:t>2</w:t>
      </w:r>
      <w:r w:rsidRPr="00A06DD1">
        <w:rPr>
          <w:rFonts w:ascii="Times New Roman" w:hAnsi="Times New Roman" w:cs="Times New Roman"/>
          <w:sz w:val="28"/>
          <w:szCs w:val="28"/>
        </w:rPr>
        <w:t>-13.02.2</w:t>
      </w:r>
      <w:r w:rsidR="00945B23">
        <w:rPr>
          <w:rFonts w:ascii="Times New Roman" w:hAnsi="Times New Roman" w:cs="Times New Roman"/>
          <w:sz w:val="28"/>
          <w:szCs w:val="28"/>
        </w:rPr>
        <w:t>2</w:t>
      </w:r>
    </w:p>
    <w:p w14:paraId="7F17EC54" w14:textId="77777777" w:rsidR="007B6816" w:rsidRDefault="00D4351C" w:rsidP="007B6816">
      <w:pPr>
        <w:pStyle w:val="a5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DD0E120" wp14:editId="0305DDAD">
            <wp:extent cx="5303520" cy="145301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214" cy="145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FD419" w14:textId="633767FF" w:rsidR="007B6816" w:rsidRPr="004C3DAB" w:rsidRDefault="007B6816" w:rsidP="007B6816">
      <w:pPr>
        <w:pStyle w:val="a9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3D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10 – Создание ОСВ</w:t>
      </w:r>
    </w:p>
    <w:p w14:paraId="3A64DA09" w14:textId="25B7819D" w:rsidR="00A06DD1" w:rsidRDefault="00A06DD1" w:rsidP="008A5F62">
      <w:pPr>
        <w:pStyle w:val="a5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>Сформировать отчет Анализ субконто (Виды субконто – Контрагенты, Договоры)</w:t>
      </w:r>
    </w:p>
    <w:p w14:paraId="3E8B59E6" w14:textId="77777777" w:rsidR="007B6816" w:rsidRDefault="00C05838" w:rsidP="007B681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508552E" wp14:editId="121A2B66">
            <wp:extent cx="5586984" cy="221986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2584" cy="223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6AD0" w14:textId="70695BB8" w:rsidR="007B6816" w:rsidRPr="004C3DAB" w:rsidRDefault="007B6816" w:rsidP="007B6816">
      <w:pPr>
        <w:pStyle w:val="a9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3D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11 – Анализ субконто по Контрагентам</w:t>
      </w:r>
    </w:p>
    <w:p w14:paraId="0BF422FA" w14:textId="19828093" w:rsidR="00C05838" w:rsidRPr="00C05838" w:rsidRDefault="00C05838" w:rsidP="00D435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EC0547" wp14:editId="2738FE39">
            <wp:extent cx="5940425" cy="28244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57D7" w14:textId="5C07ABFD" w:rsidR="00D4351C" w:rsidRPr="0026305B" w:rsidRDefault="007B6816" w:rsidP="0026305B">
      <w:pPr>
        <w:pStyle w:val="a9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3D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12 – Анализ субконто по Договору</w:t>
      </w:r>
    </w:p>
    <w:p w14:paraId="0DB04B30" w14:textId="21047224" w:rsidR="008E2883" w:rsidRDefault="00772EC7" w:rsidP="005111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Зайцев Н.</w:t>
      </w:r>
    </w:p>
    <w:p w14:paraId="50E2B9DE" w14:textId="77777777" w:rsidR="007B6816" w:rsidRPr="00A06DD1" w:rsidRDefault="007B6816" w:rsidP="007B6816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>Создать организацию Контрольная работа (справочник Операции)</w:t>
      </w:r>
    </w:p>
    <w:p w14:paraId="25014E2B" w14:textId="01341BC3" w:rsidR="007B6816" w:rsidRDefault="007B6816" w:rsidP="007B6816">
      <w:pPr>
        <w:pStyle w:val="a5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56DF037" wp14:editId="4D056B23">
            <wp:extent cx="5257800" cy="27666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29" cy="277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09D44" w14:textId="77777777" w:rsidR="007B6816" w:rsidRPr="004C3DAB" w:rsidRDefault="007B6816" w:rsidP="007B6816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3D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C3D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C3D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D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4C3D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Создание организации</w:t>
      </w:r>
    </w:p>
    <w:p w14:paraId="043E04C9" w14:textId="77777777" w:rsidR="007B6816" w:rsidRDefault="007B6816" w:rsidP="007B6816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>Создать контрагента ООО "ТФ-Мега" и договор с ним №10 от 01.02.</w:t>
      </w:r>
      <w:r>
        <w:rPr>
          <w:rFonts w:ascii="Times New Roman" w:hAnsi="Times New Roman" w:cs="Times New Roman"/>
          <w:sz w:val="28"/>
          <w:szCs w:val="28"/>
        </w:rPr>
        <w:t>2022 (справочник Контрагенты)</w:t>
      </w:r>
    </w:p>
    <w:p w14:paraId="5A4A46A5" w14:textId="0C0FFD70" w:rsidR="007B6816" w:rsidRDefault="007B6816" w:rsidP="007B6816">
      <w:pPr>
        <w:pStyle w:val="a5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1DD0689" wp14:editId="71963508">
            <wp:extent cx="5340096" cy="2702927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625" cy="271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5078C" w14:textId="77777777" w:rsidR="007B6816" w:rsidRPr="004C3DAB" w:rsidRDefault="007B6816" w:rsidP="007B6816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3D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2 – Создание контрагентов</w:t>
      </w:r>
    </w:p>
    <w:p w14:paraId="007F7D60" w14:textId="39BDE313" w:rsidR="007B6816" w:rsidRDefault="007B6816" w:rsidP="007B6816">
      <w:pPr>
        <w:pStyle w:val="a5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6110D2E" wp14:editId="716B02B6">
            <wp:extent cx="5572797" cy="2829698"/>
            <wp:effectExtent l="0" t="0" r="889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398" cy="284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97490" w14:textId="77777777" w:rsidR="007B6816" w:rsidRPr="004C3DAB" w:rsidRDefault="007B6816" w:rsidP="007B6816">
      <w:pPr>
        <w:pStyle w:val="a9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3D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3 – Создание договора</w:t>
      </w:r>
    </w:p>
    <w:p w14:paraId="3DF983FE" w14:textId="77777777" w:rsidR="007B6816" w:rsidRDefault="007B6816" w:rsidP="007B6816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>Внести в справочник Номенклатура материал Ткань</w:t>
      </w:r>
    </w:p>
    <w:p w14:paraId="284977C0" w14:textId="7EF8C135" w:rsidR="007B6816" w:rsidRDefault="007B6816" w:rsidP="007B6816">
      <w:pPr>
        <w:pStyle w:val="a5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1475EC6" wp14:editId="481A3232">
            <wp:extent cx="5288692" cy="2663333"/>
            <wp:effectExtent l="0" t="0" r="762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875" cy="266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3B760" w14:textId="77777777" w:rsidR="007B6816" w:rsidRPr="004C3DAB" w:rsidRDefault="007B6816" w:rsidP="007B6816">
      <w:pPr>
        <w:pStyle w:val="a9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3D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4 – Создание материала ткани</w:t>
      </w:r>
    </w:p>
    <w:p w14:paraId="491EA14F" w14:textId="77777777" w:rsidR="007B6816" w:rsidRPr="00A06DD1" w:rsidRDefault="007B6816" w:rsidP="007B6816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остатки по расчетному счету (Операция, введенная вручную)</w:t>
      </w:r>
    </w:p>
    <w:p w14:paraId="371F3FD2" w14:textId="55607416" w:rsidR="007B6816" w:rsidRDefault="007B6816" w:rsidP="007B6816">
      <w:pPr>
        <w:pStyle w:val="a5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6127F47" wp14:editId="0354FF1F">
            <wp:extent cx="5069032" cy="255890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696" cy="2562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03940" w14:textId="77777777" w:rsidR="007B6816" w:rsidRPr="004C3DAB" w:rsidRDefault="007B6816" w:rsidP="007B6816">
      <w:pPr>
        <w:pStyle w:val="a9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3D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5 – Введение операции «Остатки по РС»</w:t>
      </w:r>
    </w:p>
    <w:p w14:paraId="69011D8C" w14:textId="77777777" w:rsidR="007B6816" w:rsidRPr="00A06DD1" w:rsidRDefault="007B6816" w:rsidP="007B6816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>Выполнить в программе операции используя специальные документы.</w:t>
      </w:r>
    </w:p>
    <w:p w14:paraId="6AD760C5" w14:textId="6304B354" w:rsidR="007B6816" w:rsidRDefault="007B6816" w:rsidP="007B6816">
      <w:pPr>
        <w:pStyle w:val="a5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ED86100" wp14:editId="3C1869A4">
            <wp:extent cx="5521842" cy="276743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897" cy="277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84865" w14:textId="77777777" w:rsidR="007B6816" w:rsidRPr="004C3DAB" w:rsidRDefault="007B6816" w:rsidP="007B6816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3D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6 – Создание платежного поручения</w:t>
      </w:r>
    </w:p>
    <w:p w14:paraId="49EE3B02" w14:textId="3C1011E5" w:rsidR="007B6816" w:rsidRDefault="007B6816" w:rsidP="007B6816">
      <w:pPr>
        <w:pStyle w:val="a5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D58C0E7" wp14:editId="4DEB8B44">
            <wp:extent cx="5540188" cy="2795034"/>
            <wp:effectExtent l="0" t="0" r="381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279" cy="280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AA048" w14:textId="77777777" w:rsidR="007B6816" w:rsidRPr="004C3DAB" w:rsidRDefault="007B6816" w:rsidP="007B6816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3D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7 – Создание списания с РС</w:t>
      </w:r>
    </w:p>
    <w:p w14:paraId="56C3BADA" w14:textId="2DCA32A9" w:rsidR="007B6816" w:rsidRDefault="007B6816" w:rsidP="007B6816">
      <w:pPr>
        <w:pStyle w:val="a5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15DDBEC" wp14:editId="1D614C39">
            <wp:extent cx="5514960" cy="2775212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296" cy="279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42F16" w14:textId="77777777" w:rsidR="007B6816" w:rsidRPr="007B6816" w:rsidRDefault="007B6816" w:rsidP="007B6816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3D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B68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8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Создание поступления товаров</w:t>
      </w:r>
    </w:p>
    <w:p w14:paraId="25EF3C6E" w14:textId="68BCB2C8" w:rsidR="007B6816" w:rsidRDefault="007B6816" w:rsidP="007B6816">
      <w:pPr>
        <w:pStyle w:val="a5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DC17E32" wp14:editId="085CC359">
            <wp:extent cx="5578608" cy="2814417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864" cy="281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E0ED7" w14:textId="77777777" w:rsidR="007B6816" w:rsidRPr="004C3DAB" w:rsidRDefault="007B6816" w:rsidP="007B6816">
      <w:pPr>
        <w:pStyle w:val="a9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3D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9 – Создание счета-фактуры</w:t>
      </w:r>
    </w:p>
    <w:p w14:paraId="78BC47DC" w14:textId="77777777" w:rsidR="007B6816" w:rsidRPr="00A06DD1" w:rsidRDefault="007B6816" w:rsidP="007B6816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>Сформировать ОСВ за период – 12.02.2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06DD1">
        <w:rPr>
          <w:rFonts w:ascii="Times New Roman" w:hAnsi="Times New Roman" w:cs="Times New Roman"/>
          <w:sz w:val="28"/>
          <w:szCs w:val="28"/>
        </w:rPr>
        <w:t>-13.02.2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6A1DC97E" w14:textId="6C471A6C" w:rsidR="007B6816" w:rsidRDefault="007B6816" w:rsidP="007B6816">
      <w:pPr>
        <w:pStyle w:val="a5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6A9CF30" wp14:editId="08E24EA9">
            <wp:extent cx="5606586" cy="282222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675" cy="283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7C94F" w14:textId="77777777" w:rsidR="007B6816" w:rsidRPr="004C3DAB" w:rsidRDefault="007B6816" w:rsidP="007B6816">
      <w:pPr>
        <w:pStyle w:val="a9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3D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10 – Создание ОСВ</w:t>
      </w:r>
    </w:p>
    <w:p w14:paraId="728289B4" w14:textId="77777777" w:rsidR="007B6816" w:rsidRDefault="007B6816" w:rsidP="007B6816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>Сформировать отчет Анализ субконто (Виды субконто – Контрагенты, Договоры)</w:t>
      </w:r>
    </w:p>
    <w:p w14:paraId="14E9AC77" w14:textId="1A6C1661" w:rsidR="007B6816" w:rsidRDefault="007B6816" w:rsidP="007B6816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889B282" wp14:editId="6CABDF8F">
            <wp:extent cx="5844959" cy="2928731"/>
            <wp:effectExtent l="0" t="0" r="381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417" cy="295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9FE43" w14:textId="77777777" w:rsidR="007B6816" w:rsidRPr="004C3DAB" w:rsidRDefault="007B6816" w:rsidP="007B6816">
      <w:pPr>
        <w:pStyle w:val="a9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3D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11 – Анализ субконто по Контрагентам</w:t>
      </w:r>
    </w:p>
    <w:p w14:paraId="3FEC308C" w14:textId="464AC75E" w:rsidR="007B6816" w:rsidRPr="00C05838" w:rsidRDefault="007B6816" w:rsidP="007B68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5F0541" wp14:editId="36AA8205">
            <wp:extent cx="5923915" cy="2988310"/>
            <wp:effectExtent l="0" t="0" r="63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F4D63" w14:textId="33BC6FBE" w:rsidR="007B6816" w:rsidRPr="007B6816" w:rsidRDefault="007B6816" w:rsidP="007B6816">
      <w:pPr>
        <w:pStyle w:val="a9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3D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12 – Анализ субконто по Договору</w:t>
      </w:r>
    </w:p>
    <w:p w14:paraId="01D57CD3" w14:textId="04CAE0D2" w:rsidR="00772EC7" w:rsidRDefault="007B6816" w:rsidP="007B68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423739" w14:textId="6254547E" w:rsidR="008E2883" w:rsidRDefault="00A904B4" w:rsidP="00511126">
      <w:pPr>
        <w:pStyle w:val="1"/>
        <w:spacing w:line="360" w:lineRule="auto"/>
      </w:pPr>
      <w:bookmarkStart w:id="4" w:name="_Toc104507174"/>
      <w:r>
        <w:lastRenderedPageBreak/>
        <w:t>Заключение</w:t>
      </w:r>
      <w:bookmarkEnd w:id="4"/>
    </w:p>
    <w:p w14:paraId="7FD0E100" w14:textId="1CC36552" w:rsidR="006B2116" w:rsidRPr="00A06DD1" w:rsidRDefault="006B2116" w:rsidP="006B21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результате данной работы для </w:t>
      </w:r>
      <w:r w:rsidRPr="00A06DD1">
        <w:rPr>
          <w:rFonts w:ascii="Times New Roman" w:hAnsi="Times New Roman" w:cs="Times New Roman"/>
          <w:sz w:val="28"/>
          <w:szCs w:val="28"/>
        </w:rPr>
        <w:t>организаци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06D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Контрольная работа</w:t>
      </w:r>
      <w:r>
        <w:rPr>
          <w:rFonts w:ascii="Times New Roman" w:hAnsi="Times New Roman" w:cs="Times New Roman"/>
          <w:sz w:val="28"/>
          <w:szCs w:val="28"/>
        </w:rPr>
        <w:t xml:space="preserve"> были сделаны проводки, связанные с </w:t>
      </w:r>
      <w:r w:rsidRPr="00A06DD1">
        <w:rPr>
          <w:rFonts w:ascii="Times New Roman" w:hAnsi="Times New Roman" w:cs="Times New Roman"/>
          <w:sz w:val="28"/>
          <w:szCs w:val="28"/>
        </w:rPr>
        <w:t>приобре</w:t>
      </w:r>
      <w:r>
        <w:rPr>
          <w:rFonts w:ascii="Times New Roman" w:hAnsi="Times New Roman" w:cs="Times New Roman"/>
          <w:sz w:val="28"/>
          <w:szCs w:val="28"/>
        </w:rPr>
        <w:t>тением</w:t>
      </w:r>
      <w:r w:rsidRPr="00A06DD1">
        <w:rPr>
          <w:rFonts w:ascii="Times New Roman" w:hAnsi="Times New Roman" w:cs="Times New Roman"/>
          <w:sz w:val="28"/>
          <w:szCs w:val="28"/>
        </w:rPr>
        <w:t xml:space="preserve"> у поставщика ООО "ТФ-Мега" производственные материалы – "Ткань" (200 м) на общую сумму </w:t>
      </w:r>
      <w:r>
        <w:rPr>
          <w:rFonts w:ascii="Times New Roman" w:hAnsi="Times New Roman" w:cs="Times New Roman"/>
          <w:sz w:val="28"/>
          <w:szCs w:val="28"/>
        </w:rPr>
        <w:t>32400</w:t>
      </w:r>
      <w:r w:rsidRPr="00A06DD1">
        <w:rPr>
          <w:rFonts w:ascii="Times New Roman" w:hAnsi="Times New Roman" w:cs="Times New Roman"/>
          <w:sz w:val="28"/>
          <w:szCs w:val="28"/>
        </w:rPr>
        <w:t>,00 руб. (в т.ч. НДС 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A06DD1">
        <w:rPr>
          <w:rFonts w:ascii="Times New Roman" w:hAnsi="Times New Roman" w:cs="Times New Roman"/>
          <w:sz w:val="28"/>
          <w:szCs w:val="28"/>
        </w:rPr>
        <w:t xml:space="preserve">% – </w:t>
      </w:r>
      <w:r>
        <w:rPr>
          <w:rFonts w:ascii="Times New Roman" w:hAnsi="Times New Roman" w:cs="Times New Roman"/>
          <w:sz w:val="28"/>
          <w:szCs w:val="28"/>
        </w:rPr>
        <w:t>5400</w:t>
      </w:r>
      <w:r w:rsidRPr="00A06DD1">
        <w:rPr>
          <w:rFonts w:ascii="Times New Roman" w:hAnsi="Times New Roman" w:cs="Times New Roman"/>
          <w:sz w:val="28"/>
          <w:szCs w:val="28"/>
        </w:rPr>
        <w:t>,00 руб.).</w:t>
      </w:r>
      <w:r>
        <w:rPr>
          <w:rFonts w:ascii="Times New Roman" w:hAnsi="Times New Roman" w:cs="Times New Roman"/>
          <w:sz w:val="28"/>
          <w:szCs w:val="28"/>
        </w:rPr>
        <w:t xml:space="preserve"> Так же была заполнена таблица хозяйственных операций, и выполнены все необходимые действия </w:t>
      </w:r>
      <w:r>
        <w:rPr>
          <w:rFonts w:ascii="Times New Roman" w:hAnsi="Times New Roman" w:cs="Times New Roman"/>
          <w:sz w:val="28"/>
          <w:szCs w:val="28"/>
        </w:rPr>
        <w:t>в программе 1С: Бухгалтерия</w:t>
      </w:r>
      <w:r>
        <w:rPr>
          <w:rFonts w:ascii="Times New Roman" w:hAnsi="Times New Roman" w:cs="Times New Roman"/>
          <w:sz w:val="28"/>
          <w:szCs w:val="28"/>
        </w:rPr>
        <w:t xml:space="preserve">. В конечном итоге был подготовлены данный отчет в соответствии с требованиями методических указаний. </w:t>
      </w:r>
    </w:p>
    <w:p w14:paraId="46B49AC2" w14:textId="0024641C" w:rsidR="00A904B4" w:rsidRDefault="00A904B4" w:rsidP="006B21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A904B4" w:rsidSect="0026305B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B3668A" w14:textId="77777777" w:rsidR="00A128A5" w:rsidRDefault="00A128A5" w:rsidP="0026305B">
      <w:pPr>
        <w:spacing w:after="0" w:line="240" w:lineRule="auto"/>
      </w:pPr>
      <w:r>
        <w:separator/>
      </w:r>
    </w:p>
  </w:endnote>
  <w:endnote w:type="continuationSeparator" w:id="0">
    <w:p w14:paraId="568D2C71" w14:textId="77777777" w:rsidR="00A128A5" w:rsidRDefault="00A128A5" w:rsidP="002630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5393047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FCDAE8F" w14:textId="7386843F" w:rsidR="0026305B" w:rsidRPr="00CD0698" w:rsidRDefault="0026305B">
        <w:pPr>
          <w:pStyle w:val="ac"/>
          <w:jc w:val="right"/>
          <w:rPr>
            <w:rFonts w:ascii="Times New Roman" w:hAnsi="Times New Roman" w:cs="Times New Roman"/>
            <w:sz w:val="24"/>
            <w:szCs w:val="24"/>
          </w:rPr>
        </w:pPr>
        <w:r w:rsidRPr="00CD069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D0698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D069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D0698">
          <w:rPr>
            <w:rFonts w:ascii="Times New Roman" w:hAnsi="Times New Roman" w:cs="Times New Roman"/>
            <w:sz w:val="24"/>
            <w:szCs w:val="24"/>
          </w:rPr>
          <w:t>2</w:t>
        </w:r>
        <w:r w:rsidRPr="00CD069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C0E03D0" w14:textId="77777777" w:rsidR="0026305B" w:rsidRDefault="0026305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ECEF80" w14:textId="77777777" w:rsidR="00A128A5" w:rsidRDefault="00A128A5" w:rsidP="0026305B">
      <w:pPr>
        <w:spacing w:after="0" w:line="240" w:lineRule="auto"/>
      </w:pPr>
      <w:r>
        <w:separator/>
      </w:r>
    </w:p>
  </w:footnote>
  <w:footnote w:type="continuationSeparator" w:id="0">
    <w:p w14:paraId="58F9813A" w14:textId="77777777" w:rsidR="00A128A5" w:rsidRDefault="00A128A5" w:rsidP="002630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84743"/>
    <w:multiLevelType w:val="hybridMultilevel"/>
    <w:tmpl w:val="452C30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14769"/>
    <w:multiLevelType w:val="hybridMultilevel"/>
    <w:tmpl w:val="321497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48463A"/>
    <w:multiLevelType w:val="hybridMultilevel"/>
    <w:tmpl w:val="452C30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34F30"/>
    <w:multiLevelType w:val="hybridMultilevel"/>
    <w:tmpl w:val="452C30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CF4CB2"/>
    <w:multiLevelType w:val="hybridMultilevel"/>
    <w:tmpl w:val="452C30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686133"/>
    <w:multiLevelType w:val="hybridMultilevel"/>
    <w:tmpl w:val="321497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6D5D7F"/>
    <w:multiLevelType w:val="hybridMultilevel"/>
    <w:tmpl w:val="452C30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337677"/>
    <w:multiLevelType w:val="hybridMultilevel"/>
    <w:tmpl w:val="452C30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F35666"/>
    <w:multiLevelType w:val="hybridMultilevel"/>
    <w:tmpl w:val="452C30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8D36C3"/>
    <w:multiLevelType w:val="hybridMultilevel"/>
    <w:tmpl w:val="452C30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26632F"/>
    <w:multiLevelType w:val="hybridMultilevel"/>
    <w:tmpl w:val="A9082E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964AAF"/>
    <w:multiLevelType w:val="hybridMultilevel"/>
    <w:tmpl w:val="452C30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7C4BA0"/>
    <w:multiLevelType w:val="hybridMultilevel"/>
    <w:tmpl w:val="452C30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4879A9"/>
    <w:multiLevelType w:val="hybridMultilevel"/>
    <w:tmpl w:val="321497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9B5DDD"/>
    <w:multiLevelType w:val="hybridMultilevel"/>
    <w:tmpl w:val="452C30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9423E7"/>
    <w:multiLevelType w:val="hybridMultilevel"/>
    <w:tmpl w:val="452C30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C0461B"/>
    <w:multiLevelType w:val="hybridMultilevel"/>
    <w:tmpl w:val="452C30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4633C4"/>
    <w:multiLevelType w:val="hybridMultilevel"/>
    <w:tmpl w:val="321497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BE454F"/>
    <w:multiLevelType w:val="multilevel"/>
    <w:tmpl w:val="4518F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C3175A"/>
    <w:multiLevelType w:val="hybridMultilevel"/>
    <w:tmpl w:val="452C30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FF5418"/>
    <w:multiLevelType w:val="hybridMultilevel"/>
    <w:tmpl w:val="452C30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CE7BD0"/>
    <w:multiLevelType w:val="hybridMultilevel"/>
    <w:tmpl w:val="321497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605D79"/>
    <w:multiLevelType w:val="hybridMultilevel"/>
    <w:tmpl w:val="452C30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AE7A07"/>
    <w:multiLevelType w:val="hybridMultilevel"/>
    <w:tmpl w:val="452C30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F54652"/>
    <w:multiLevelType w:val="hybridMultilevel"/>
    <w:tmpl w:val="452C30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3A2296"/>
    <w:multiLevelType w:val="hybridMultilevel"/>
    <w:tmpl w:val="452C30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C1253A"/>
    <w:multiLevelType w:val="hybridMultilevel"/>
    <w:tmpl w:val="452C30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8A66E6"/>
    <w:multiLevelType w:val="hybridMultilevel"/>
    <w:tmpl w:val="452C30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35266F"/>
    <w:multiLevelType w:val="multilevel"/>
    <w:tmpl w:val="5D1C5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A73593B"/>
    <w:multiLevelType w:val="hybridMultilevel"/>
    <w:tmpl w:val="452C30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3"/>
  </w:num>
  <w:num w:numId="3">
    <w:abstractNumId w:val="15"/>
  </w:num>
  <w:num w:numId="4">
    <w:abstractNumId w:val="2"/>
  </w:num>
  <w:num w:numId="5">
    <w:abstractNumId w:val="19"/>
  </w:num>
  <w:num w:numId="6">
    <w:abstractNumId w:val="20"/>
  </w:num>
  <w:num w:numId="7">
    <w:abstractNumId w:val="26"/>
  </w:num>
  <w:num w:numId="8">
    <w:abstractNumId w:val="23"/>
  </w:num>
  <w:num w:numId="9">
    <w:abstractNumId w:val="9"/>
  </w:num>
  <w:num w:numId="10">
    <w:abstractNumId w:val="29"/>
  </w:num>
  <w:num w:numId="11">
    <w:abstractNumId w:val="0"/>
  </w:num>
  <w:num w:numId="12">
    <w:abstractNumId w:val="14"/>
  </w:num>
  <w:num w:numId="13">
    <w:abstractNumId w:val="8"/>
  </w:num>
  <w:num w:numId="14">
    <w:abstractNumId w:val="27"/>
  </w:num>
  <w:num w:numId="15">
    <w:abstractNumId w:val="17"/>
  </w:num>
  <w:num w:numId="16">
    <w:abstractNumId w:val="5"/>
  </w:num>
  <w:num w:numId="17">
    <w:abstractNumId w:val="13"/>
  </w:num>
  <w:num w:numId="18">
    <w:abstractNumId w:val="7"/>
  </w:num>
  <w:num w:numId="19">
    <w:abstractNumId w:val="6"/>
  </w:num>
  <w:num w:numId="20">
    <w:abstractNumId w:val="11"/>
  </w:num>
  <w:num w:numId="21">
    <w:abstractNumId w:val="22"/>
  </w:num>
  <w:num w:numId="22">
    <w:abstractNumId w:val="16"/>
  </w:num>
  <w:num w:numId="23">
    <w:abstractNumId w:val="12"/>
  </w:num>
  <w:num w:numId="24">
    <w:abstractNumId w:val="1"/>
  </w:num>
  <w:num w:numId="25">
    <w:abstractNumId w:val="21"/>
  </w:num>
  <w:num w:numId="26">
    <w:abstractNumId w:val="18"/>
  </w:num>
  <w:num w:numId="27">
    <w:abstractNumId w:val="24"/>
  </w:num>
  <w:num w:numId="28">
    <w:abstractNumId w:val="4"/>
  </w:num>
  <w:num w:numId="29">
    <w:abstractNumId w:val="25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DD1"/>
    <w:rsid w:val="00083C6A"/>
    <w:rsid w:val="001642E4"/>
    <w:rsid w:val="001C0E40"/>
    <w:rsid w:val="001E74EF"/>
    <w:rsid w:val="002030DA"/>
    <w:rsid w:val="002355A1"/>
    <w:rsid w:val="0026305B"/>
    <w:rsid w:val="00270673"/>
    <w:rsid w:val="00306080"/>
    <w:rsid w:val="00315647"/>
    <w:rsid w:val="0038191F"/>
    <w:rsid w:val="00481DF1"/>
    <w:rsid w:val="0049589F"/>
    <w:rsid w:val="004C2A09"/>
    <w:rsid w:val="004C3DAB"/>
    <w:rsid w:val="004E00E1"/>
    <w:rsid w:val="004E0DDA"/>
    <w:rsid w:val="00511126"/>
    <w:rsid w:val="0051676B"/>
    <w:rsid w:val="00533DAC"/>
    <w:rsid w:val="00543C8C"/>
    <w:rsid w:val="005A339F"/>
    <w:rsid w:val="005A730D"/>
    <w:rsid w:val="006B2116"/>
    <w:rsid w:val="007435A4"/>
    <w:rsid w:val="00772EC7"/>
    <w:rsid w:val="007B6816"/>
    <w:rsid w:val="00802D18"/>
    <w:rsid w:val="00803C86"/>
    <w:rsid w:val="0083175E"/>
    <w:rsid w:val="00866BEE"/>
    <w:rsid w:val="008A5F62"/>
    <w:rsid w:val="008B2972"/>
    <w:rsid w:val="008E2883"/>
    <w:rsid w:val="00945B23"/>
    <w:rsid w:val="00963491"/>
    <w:rsid w:val="009853A8"/>
    <w:rsid w:val="009D28B0"/>
    <w:rsid w:val="009E141A"/>
    <w:rsid w:val="009F422B"/>
    <w:rsid w:val="00A06DD1"/>
    <w:rsid w:val="00A128A5"/>
    <w:rsid w:val="00A44E27"/>
    <w:rsid w:val="00A904B4"/>
    <w:rsid w:val="00AB3F04"/>
    <w:rsid w:val="00B07B72"/>
    <w:rsid w:val="00B25D90"/>
    <w:rsid w:val="00B664F6"/>
    <w:rsid w:val="00BF62A1"/>
    <w:rsid w:val="00C01CFD"/>
    <w:rsid w:val="00C05838"/>
    <w:rsid w:val="00C76306"/>
    <w:rsid w:val="00C90A15"/>
    <w:rsid w:val="00CD0698"/>
    <w:rsid w:val="00D01A49"/>
    <w:rsid w:val="00D30AEB"/>
    <w:rsid w:val="00D4351C"/>
    <w:rsid w:val="00D51F00"/>
    <w:rsid w:val="00D5346E"/>
    <w:rsid w:val="00D70456"/>
    <w:rsid w:val="00D74888"/>
    <w:rsid w:val="00D83511"/>
    <w:rsid w:val="00DA64E7"/>
    <w:rsid w:val="00DF7A5F"/>
    <w:rsid w:val="00E35D26"/>
    <w:rsid w:val="00E65020"/>
    <w:rsid w:val="00E9456E"/>
    <w:rsid w:val="00EF7F02"/>
    <w:rsid w:val="00F62B4D"/>
    <w:rsid w:val="00F92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164B7"/>
  <w15:chartTrackingRefBased/>
  <w15:docId w15:val="{034F53ED-621B-4E45-88DA-23A428CB8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9456E"/>
  </w:style>
  <w:style w:type="paragraph" w:styleId="1">
    <w:name w:val="heading 1"/>
    <w:basedOn w:val="a"/>
    <w:next w:val="a"/>
    <w:link w:val="10"/>
    <w:uiPriority w:val="9"/>
    <w:qFormat/>
    <w:rsid w:val="00772EC7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06D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A06DD1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A06DD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72EC7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772EC7"/>
    <w:pPr>
      <w:outlineLvl w:val="9"/>
    </w:pPr>
    <w:rPr>
      <w:lang w:eastAsia="ru-RU"/>
    </w:rPr>
  </w:style>
  <w:style w:type="paragraph" w:styleId="a7">
    <w:name w:val="Title"/>
    <w:basedOn w:val="a"/>
    <w:next w:val="a"/>
    <w:link w:val="a8"/>
    <w:uiPriority w:val="10"/>
    <w:qFormat/>
    <w:rsid w:val="00772EC7"/>
    <w:pPr>
      <w:spacing w:after="0" w:line="48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8">
    <w:name w:val="Заголовок Знак"/>
    <w:basedOn w:val="a0"/>
    <w:link w:val="a7"/>
    <w:uiPriority w:val="10"/>
    <w:rsid w:val="00772EC7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772EC7"/>
    <w:pPr>
      <w:spacing w:after="100"/>
    </w:pPr>
  </w:style>
  <w:style w:type="paragraph" w:styleId="a9">
    <w:name w:val="caption"/>
    <w:basedOn w:val="a"/>
    <w:next w:val="a"/>
    <w:uiPriority w:val="35"/>
    <w:unhideWhenUsed/>
    <w:qFormat/>
    <w:rsid w:val="004C3D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2630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26305B"/>
  </w:style>
  <w:style w:type="paragraph" w:styleId="ac">
    <w:name w:val="footer"/>
    <w:basedOn w:val="a"/>
    <w:link w:val="ad"/>
    <w:uiPriority w:val="99"/>
    <w:unhideWhenUsed/>
    <w:rsid w:val="002630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2630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7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50AF39-7A30-4038-9B21-E87687F86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18</Pages>
  <Words>1036</Words>
  <Characters>5911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</dc:creator>
  <cp:keywords/>
  <dc:description/>
  <cp:lastModifiedBy>Зайцев Никита</cp:lastModifiedBy>
  <cp:revision>17</cp:revision>
  <dcterms:created xsi:type="dcterms:W3CDTF">2022-05-26T22:30:00Z</dcterms:created>
  <dcterms:modified xsi:type="dcterms:W3CDTF">2022-05-26T23:10:00Z</dcterms:modified>
</cp:coreProperties>
</file>