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Web"/>
        <w:shd w:val="clear" w:color="auto" w:fill="FFFFFF"/>
        <w:spacing w:lineRule="auto" w:line="360" w:before="280" w:after="280"/>
        <w:jc w:val="center"/>
        <w:rPr>
          <w:b/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Вариант № 10</w:t>
      </w:r>
    </w:p>
    <w:p>
      <w:pPr>
        <w:pStyle w:val="NormalWeb"/>
        <w:shd w:val="clear" w:color="auto" w:fill="FFFFFF"/>
        <w:spacing w:lineRule="auto" w:line="360" w:before="280" w:after="280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Мой вариант работы: «Учет оплаты по договорам за производство продукции (рассмотреть различные способы оплаты по договорам)»</w:t>
      </w:r>
    </w:p>
    <w:p>
      <w:pPr>
        <w:pStyle w:val="NormalWeb"/>
        <w:shd w:val="clear" w:color="auto" w:fill="FFFFFF"/>
        <w:spacing w:lineRule="auto" w:line="360" w:before="280" w:after="28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Задание: спроектировать </w:t>
      </w:r>
      <w:r>
        <w:rPr>
          <w:rFonts w:eastAsia="Times New Roman" w:cs="Times New Roman"/>
          <w:color w:val="222222"/>
          <w:sz w:val="28"/>
          <w:szCs w:val="28"/>
        </w:rPr>
        <w:t xml:space="preserve">диаграмму последовательности в соответствии с индивидуальным заданием.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4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данной диаграмме мы видим следующие взаимосвязи: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Менеджер заключает договор с клиентом, и формирует договор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 заводится в систему, присваивается статус «На выполнение»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 попадает в систему управления производством и встает в очередь работы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Рабочий, забирает заказ из очереди, и выполняет его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работ, в системе управления производством меняется его статус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информация передается в систему исполнения договоров, и там договор переводится в статус «Выполенено»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Теоретическое задание: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Перечислите основные диаграммы UML.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вариантов использования (use case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классов (class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кооперации (collaboration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последовательности (sequence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состояний (statechart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деятельности (activity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компонентов (component diagram);</w:t>
      </w:r>
    </w:p>
    <w:p>
      <w:pPr>
        <w:pStyle w:val="Normal1"/>
        <w:numPr>
          <w:ilvl w:val="1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развертывания (deployment diagram).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Что такое StarUML?</w:t>
      </w:r>
    </w:p>
    <w:p>
      <w:pPr>
        <w:pStyle w:val="Normal1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StarUML -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Modeling Language) для моделирования систем и программного обеспечения.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Для чего применяются диаграммы последовательности?</w:t>
      </w:r>
    </w:p>
    <w:p>
      <w:pPr>
        <w:pStyle w:val="Normal1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Диаграммы взаимодействия показывают процесс обработки информации при использовании различных объектов, их взаимодействие, инициирование потока и последовательность передачи сообщений. Диаграмма последовательности отражает взаимодействие объектов в хронологическом порядке. На этой диаграмме изображаются объекты, классы и последовательность сообщений, передаваемых между объектами в соответствии с заданной последовательностью действий.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Перечислите основные компоненты диаграммы последовательности.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Объект — нечто содержащее в себе данные и поведение. 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Линия жизни объекта (object lifeline) — вертикальная пунктирная линия на диаграмме последовательности, которая представляет существование объекта в течение определенного периода времени.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Фокус управления (активность) — специальный символ на диаграмме последовательности, указывающий период времени, в течение которого объект выполняет некоторое действие, находясь в активном состоянии. 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Сообщение (message) — спецификация передачи информации от одного элемента модели к другому с ожиданием выполнения определенных действий со стороны принимающего элемента 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Вызов операции (процедуры, call) — вызывает операцию того объекта, к которому направлено. 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Асинхронное сообщение (send) — посылает объекту сигнал. При этом источник не ждет отклика приемника или подтверждения получения, а продолжает свою работу. Обозначается нежирной стрелкой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Ответное сообщение (return) — возвращает значение из процедуры тому объекту, к которому направлено. Обозначается пунктирной стрелкой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объект (create) – создает новый объект. 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Уничтожить объект (destroy) — удаляет объект. Объект может уничтожить сам себя. При уничтожении объекта на его линии жизни появляется символ разрушения, который обозначается крестом </w:t>
      </w:r>
    </w:p>
    <w:p>
      <w:pPr>
        <w:pStyle w:val="Normal1"/>
        <w:spacing w:lineRule="auto" w:line="360" w:before="0" w:after="0"/>
        <w:ind w:left="0" w:firstLine="72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8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e08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151f"/>
    <w:pPr>
      <w:spacing w:before="0" w:after="20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3</Pages>
  <Words>388</Words>
  <Characters>2817</Characters>
  <CharactersWithSpaces>3159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2023-04-04T09:57:00Z</dcterms:created>
  <dc:creator>Илья Рубинов</dc:creator>
  <dc:description/>
  <dc:language>ru-RU</dc:language>
  <cp:lastModifiedBy/>
  <dcterms:modified xsi:type="dcterms:W3CDTF">2023-05-18T02:06:30Z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