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7A92" w:rsidRPr="004004FC" w:rsidRDefault="00567A92" w:rsidP="00567A92">
      <w:pPr>
        <w:spacing w:after="0"/>
        <w:contextualSpacing/>
        <w:jc w:val="center"/>
        <w:rPr>
          <w:rFonts w:cs="Times New Roman"/>
          <w:b/>
          <w:szCs w:val="28"/>
        </w:rPr>
      </w:pPr>
      <w:r w:rsidRPr="004004FC">
        <w:rPr>
          <w:rFonts w:cs="Times New Roman"/>
          <w:b/>
          <w:szCs w:val="28"/>
        </w:rPr>
        <w:t>Федеральное государственное образовательное бюджетное учреждение</w:t>
      </w:r>
      <w:r w:rsidRPr="004004FC">
        <w:rPr>
          <w:rFonts w:cs="Times New Roman"/>
          <w:b/>
          <w:szCs w:val="28"/>
        </w:rPr>
        <w:br/>
        <w:t>высшего образования</w:t>
      </w:r>
    </w:p>
    <w:p w:rsidR="00567A92" w:rsidRPr="004004FC" w:rsidRDefault="00567A92" w:rsidP="00567A92">
      <w:pPr>
        <w:spacing w:after="0"/>
        <w:contextualSpacing/>
        <w:jc w:val="center"/>
        <w:rPr>
          <w:rFonts w:cs="Times New Roman"/>
          <w:b/>
          <w:szCs w:val="28"/>
        </w:rPr>
      </w:pPr>
      <w:r w:rsidRPr="004004FC">
        <w:rPr>
          <w:rFonts w:cs="Times New Roman"/>
          <w:b/>
          <w:szCs w:val="28"/>
        </w:rPr>
        <w:t>«Финансовый университет при Правительстве Российской Федерации»</w:t>
      </w:r>
    </w:p>
    <w:p w:rsidR="00567A92" w:rsidRPr="004004FC" w:rsidRDefault="00567A92" w:rsidP="00567A92">
      <w:pPr>
        <w:spacing w:after="0"/>
        <w:contextualSpacing/>
        <w:jc w:val="center"/>
        <w:rPr>
          <w:rFonts w:cs="Times New Roman"/>
          <w:szCs w:val="28"/>
        </w:rPr>
      </w:pPr>
      <w:r w:rsidRPr="004004FC">
        <w:rPr>
          <w:rFonts w:cs="Times New Roman"/>
          <w:b/>
          <w:szCs w:val="28"/>
        </w:rPr>
        <w:t>КОЛЛЕДЖ ИНФОРМАТИКИ И ПРОГРАММИРОВАНИЯ</w:t>
      </w: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b/>
          <w:sz w:val="24"/>
          <w:szCs w:val="24"/>
        </w:rPr>
      </w:pP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b/>
          <w:sz w:val="24"/>
          <w:szCs w:val="24"/>
        </w:rPr>
      </w:pP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b/>
          <w:sz w:val="24"/>
          <w:szCs w:val="24"/>
          <w:u w:val="single"/>
        </w:rPr>
        <w:sectPr w:rsidR="00567A92" w:rsidRPr="004004FC" w:rsidSect="00A5725E">
          <w:footerReference w:type="even" r:id="rId8"/>
          <w:footerReference w:type="default" r:id="rId9"/>
          <w:pgSz w:w="11906" w:h="16838" w:code="9"/>
          <w:pgMar w:top="1134" w:right="567" w:bottom="1134" w:left="1701" w:header="709" w:footer="709" w:gutter="0"/>
          <w:cols w:space="708"/>
          <w:titlePg/>
          <w:docGrid w:linePitch="360"/>
        </w:sectPr>
      </w:pPr>
    </w:p>
    <w:p w:rsidR="00567A92" w:rsidRPr="004004FC" w:rsidRDefault="00567A92" w:rsidP="00567A92">
      <w:pPr>
        <w:spacing w:after="0"/>
        <w:contextualSpacing/>
        <w:rPr>
          <w:rFonts w:cs="Times New Roman"/>
          <w:b/>
          <w:sz w:val="24"/>
          <w:szCs w:val="24"/>
          <w:u w:val="single"/>
        </w:rPr>
      </w:pPr>
    </w:p>
    <w:p w:rsidR="00567A92" w:rsidRPr="004004FC" w:rsidRDefault="00567A92" w:rsidP="00567A92">
      <w:pPr>
        <w:spacing w:after="0"/>
        <w:contextualSpacing/>
        <w:rPr>
          <w:rFonts w:cs="Times New Roman"/>
          <w:b/>
          <w:sz w:val="24"/>
          <w:szCs w:val="24"/>
          <w:u w:val="single"/>
        </w:rPr>
      </w:pPr>
      <w:r w:rsidRPr="004004FC">
        <w:rPr>
          <w:rFonts w:cs="Times New Roman"/>
          <w:b/>
          <w:sz w:val="24"/>
          <w:szCs w:val="24"/>
          <w:u w:val="single"/>
        </w:rPr>
        <w:t>ПМ.</w:t>
      </w:r>
      <w:proofErr w:type="gramStart"/>
      <w:r w:rsidRPr="004004FC">
        <w:rPr>
          <w:rFonts w:cs="Times New Roman"/>
          <w:b/>
          <w:sz w:val="24"/>
          <w:szCs w:val="24"/>
          <w:u w:val="single"/>
        </w:rPr>
        <w:t>02  Разработка</w:t>
      </w:r>
      <w:proofErr w:type="gramEnd"/>
      <w:r w:rsidRPr="004004FC">
        <w:rPr>
          <w:rFonts w:cs="Times New Roman"/>
          <w:b/>
          <w:sz w:val="24"/>
          <w:szCs w:val="24"/>
          <w:u w:val="single"/>
        </w:rPr>
        <w:t>, администрирование и защита баз данных</w:t>
      </w:r>
    </w:p>
    <w:p w:rsidR="001937F1" w:rsidRDefault="00567A92" w:rsidP="00567A92">
      <w:pPr>
        <w:spacing w:after="0"/>
        <w:contextualSpacing/>
        <w:rPr>
          <w:rFonts w:cs="Times New Roman"/>
          <w:b/>
          <w:sz w:val="24"/>
          <w:szCs w:val="24"/>
          <w:u w:val="single"/>
        </w:rPr>
      </w:pPr>
      <w:r w:rsidRPr="004004FC">
        <w:rPr>
          <w:rFonts w:cs="Times New Roman"/>
          <w:b/>
          <w:sz w:val="24"/>
          <w:szCs w:val="24"/>
          <w:u w:val="single"/>
        </w:rPr>
        <w:t>Группа:3ПКС-</w:t>
      </w:r>
      <w:r w:rsidR="00BB4EF9">
        <w:rPr>
          <w:rFonts w:cs="Times New Roman"/>
          <w:b/>
          <w:sz w:val="24"/>
          <w:szCs w:val="24"/>
          <w:u w:val="single"/>
        </w:rPr>
        <w:t>1</w:t>
      </w:r>
      <w:r w:rsidRPr="004004FC">
        <w:rPr>
          <w:rFonts w:cs="Times New Roman"/>
          <w:b/>
          <w:sz w:val="24"/>
          <w:szCs w:val="24"/>
          <w:u w:val="single"/>
        </w:rPr>
        <w:t>1</w:t>
      </w:r>
      <w:r w:rsidR="00BB4EF9">
        <w:rPr>
          <w:rFonts w:cs="Times New Roman"/>
          <w:b/>
          <w:sz w:val="24"/>
          <w:szCs w:val="24"/>
          <w:u w:val="single"/>
        </w:rPr>
        <w:t>6</w:t>
      </w:r>
    </w:p>
    <w:p w:rsidR="001937F1" w:rsidRDefault="001937F1" w:rsidP="00567A92">
      <w:pPr>
        <w:spacing w:after="0"/>
        <w:contextualSpacing/>
        <w:rPr>
          <w:rFonts w:cs="Times New Roman"/>
          <w:b/>
          <w:sz w:val="24"/>
          <w:szCs w:val="24"/>
          <w:u w:val="single"/>
        </w:rPr>
      </w:pPr>
    </w:p>
    <w:p w:rsidR="001937F1" w:rsidRDefault="001937F1" w:rsidP="00567A92">
      <w:pPr>
        <w:spacing w:after="0"/>
        <w:contextualSpacing/>
        <w:rPr>
          <w:rFonts w:cs="Times New Roman"/>
          <w:b/>
          <w:sz w:val="24"/>
          <w:szCs w:val="24"/>
        </w:rPr>
      </w:pPr>
    </w:p>
    <w:p w:rsidR="00567A92" w:rsidRPr="001937F1" w:rsidRDefault="00567A92" w:rsidP="00567A92">
      <w:pPr>
        <w:spacing w:after="0"/>
        <w:contextualSpacing/>
        <w:rPr>
          <w:rFonts w:cs="Times New Roman"/>
          <w:b/>
          <w:sz w:val="24"/>
          <w:szCs w:val="24"/>
          <w:u w:val="single"/>
        </w:rPr>
      </w:pPr>
      <w:r w:rsidRPr="004004FC">
        <w:rPr>
          <w:rFonts w:cs="Times New Roman"/>
          <w:b/>
          <w:sz w:val="24"/>
          <w:szCs w:val="24"/>
        </w:rPr>
        <w:t>УТВЕРЖДАЮ</w:t>
      </w:r>
    </w:p>
    <w:p w:rsidR="00567A92" w:rsidRPr="004004FC" w:rsidRDefault="00567A92" w:rsidP="00567A92">
      <w:pPr>
        <w:spacing w:after="0"/>
        <w:contextualSpacing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>Председатель цикловой комиссии</w:t>
      </w:r>
    </w:p>
    <w:p w:rsidR="00567A92" w:rsidRPr="004004FC" w:rsidRDefault="00567A92" w:rsidP="00567A92">
      <w:pPr>
        <w:spacing w:after="0"/>
        <w:contextualSpacing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>программирования и баз данных</w:t>
      </w:r>
    </w:p>
    <w:p w:rsidR="00567A92" w:rsidRPr="004004FC" w:rsidRDefault="001937F1" w:rsidP="001937F1">
      <w:pPr>
        <w:spacing w:after="0"/>
        <w:contextualSpacing/>
        <w:rPr>
          <w:rFonts w:cs="Times New Roman"/>
          <w:b/>
          <w:sz w:val="24"/>
          <w:szCs w:val="24"/>
        </w:rPr>
        <w:sectPr w:rsidR="00567A92" w:rsidRPr="004004FC" w:rsidSect="00A5725E">
          <w:type w:val="continuous"/>
          <w:pgSz w:w="11906" w:h="16838" w:code="9"/>
          <w:pgMar w:top="1134" w:right="567" w:bottom="1134" w:left="1701" w:header="709" w:footer="709" w:gutter="0"/>
          <w:cols w:num="2" w:space="708"/>
          <w:docGrid w:linePitch="360"/>
        </w:sectPr>
      </w:pPr>
      <w:r>
        <w:rPr>
          <w:rFonts w:cs="Times New Roman"/>
          <w:b/>
          <w:sz w:val="24"/>
          <w:szCs w:val="24"/>
        </w:rPr>
        <w:t>_____________________/</w:t>
      </w:r>
      <w:proofErr w:type="spellStart"/>
      <w:r>
        <w:rPr>
          <w:rFonts w:cs="Times New Roman"/>
          <w:b/>
          <w:sz w:val="24"/>
          <w:szCs w:val="24"/>
        </w:rPr>
        <w:t>ПестовА.И</w:t>
      </w:r>
      <w:proofErr w:type="spellEnd"/>
      <w:r w:rsidR="00567A92" w:rsidRPr="004004FC">
        <w:rPr>
          <w:rFonts w:cs="Times New Roman"/>
          <w:b/>
          <w:sz w:val="24"/>
          <w:szCs w:val="24"/>
        </w:rPr>
        <w:t>/</w:t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  <w:t>_</w:t>
      </w:r>
      <w:proofErr w:type="gramStart"/>
      <w:r>
        <w:rPr>
          <w:rFonts w:cs="Times New Roman"/>
          <w:b/>
          <w:sz w:val="24"/>
          <w:szCs w:val="24"/>
        </w:rPr>
        <w:t>_._</w:t>
      </w:r>
      <w:proofErr w:type="gramEnd"/>
      <w:r>
        <w:rPr>
          <w:rFonts w:cs="Times New Roman"/>
          <w:b/>
          <w:sz w:val="24"/>
          <w:szCs w:val="24"/>
        </w:rPr>
        <w:t>_.</w:t>
      </w:r>
      <w:r w:rsidR="00567A92" w:rsidRPr="004004FC">
        <w:rPr>
          <w:rFonts w:cs="Times New Roman"/>
          <w:b/>
          <w:sz w:val="24"/>
          <w:szCs w:val="24"/>
        </w:rPr>
        <w:t>201</w:t>
      </w:r>
      <w:r w:rsidR="00BB4EF9">
        <w:rPr>
          <w:rFonts w:cs="Times New Roman"/>
          <w:b/>
          <w:sz w:val="24"/>
          <w:szCs w:val="24"/>
        </w:rPr>
        <w:t>9</w:t>
      </w: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b/>
          <w:sz w:val="24"/>
          <w:szCs w:val="24"/>
        </w:rPr>
      </w:pP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b/>
          <w:sz w:val="24"/>
          <w:szCs w:val="24"/>
        </w:rPr>
      </w:pP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b/>
          <w:sz w:val="24"/>
          <w:szCs w:val="24"/>
        </w:rPr>
      </w:pPr>
    </w:p>
    <w:p w:rsidR="00567A92" w:rsidRPr="004004FC" w:rsidRDefault="00567A92" w:rsidP="00567A92">
      <w:pPr>
        <w:spacing w:after="0" w:line="240" w:lineRule="auto"/>
        <w:contextualSpacing/>
        <w:jc w:val="center"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70"/>
          <w:szCs w:val="70"/>
        </w:rPr>
        <w:t>ПРОЕКТ КУРСОВОЙ</w:t>
      </w: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sz w:val="24"/>
          <w:szCs w:val="24"/>
        </w:rPr>
      </w:pPr>
    </w:p>
    <w:p w:rsidR="00567A92" w:rsidRPr="00D1793B" w:rsidRDefault="00567A92" w:rsidP="00D1793B">
      <w:pPr>
        <w:pStyle w:val="a6"/>
        <w:spacing w:after="0"/>
        <w:ind w:left="708" w:firstLine="0"/>
        <w:rPr>
          <w:rFonts w:ascii="Times New Roman" w:hAnsi="Times New Roman"/>
          <w:b/>
          <w:sz w:val="32"/>
          <w:szCs w:val="28"/>
        </w:rPr>
      </w:pPr>
      <w:r w:rsidRPr="004004FC">
        <w:rPr>
          <w:rFonts w:ascii="Times New Roman" w:hAnsi="Times New Roman"/>
          <w:b/>
          <w:sz w:val="32"/>
          <w:szCs w:val="28"/>
        </w:rPr>
        <w:t>На тему: База данных на платформе 1С предприятие «</w:t>
      </w:r>
      <w:r w:rsidR="00D1793B">
        <w:rPr>
          <w:rFonts w:ascii="Times New Roman" w:hAnsi="Times New Roman"/>
          <w:b/>
          <w:sz w:val="32"/>
          <w:szCs w:val="28"/>
        </w:rPr>
        <w:t>Курьерская служба доставка автомобильных запчастей ДляВасАвто</w:t>
      </w:r>
      <w:r w:rsidRPr="004004FC">
        <w:rPr>
          <w:rFonts w:ascii="Times New Roman" w:hAnsi="Times New Roman"/>
          <w:b/>
          <w:sz w:val="32"/>
          <w:szCs w:val="28"/>
        </w:rPr>
        <w:t>»</w:t>
      </w: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sz w:val="24"/>
          <w:szCs w:val="24"/>
        </w:rPr>
      </w:pPr>
    </w:p>
    <w:p w:rsidR="00567A92" w:rsidRPr="004004FC" w:rsidRDefault="00567A92" w:rsidP="00567A92">
      <w:pPr>
        <w:spacing w:after="0" w:line="240" w:lineRule="auto"/>
        <w:contextualSpacing/>
        <w:rPr>
          <w:rFonts w:cs="Times New Roman"/>
          <w:sz w:val="24"/>
          <w:szCs w:val="24"/>
        </w:rPr>
      </w:pPr>
    </w:p>
    <w:p w:rsidR="00567A92" w:rsidRPr="004004FC" w:rsidRDefault="00567A92" w:rsidP="00567A92">
      <w:pPr>
        <w:spacing w:after="0" w:line="240" w:lineRule="auto"/>
        <w:contextualSpacing/>
        <w:jc w:val="center"/>
        <w:rPr>
          <w:rFonts w:cs="Times New Roman"/>
          <w:b/>
          <w:sz w:val="40"/>
          <w:szCs w:val="40"/>
        </w:rPr>
      </w:pPr>
      <w:r w:rsidRPr="004004FC">
        <w:rPr>
          <w:rFonts w:cs="Times New Roman"/>
          <w:b/>
          <w:sz w:val="40"/>
          <w:szCs w:val="40"/>
        </w:rPr>
        <w:t>ПОЯСНИТЕЛЬНАЯ ЗАПИСКА</w:t>
      </w:r>
    </w:p>
    <w:p w:rsidR="00567A92" w:rsidRPr="004004FC" w:rsidRDefault="00567A92" w:rsidP="00567A92">
      <w:pPr>
        <w:spacing w:after="0" w:line="240" w:lineRule="auto"/>
        <w:contextualSpacing/>
        <w:jc w:val="center"/>
        <w:rPr>
          <w:rFonts w:cs="Times New Roman"/>
          <w:b/>
          <w:sz w:val="40"/>
          <w:szCs w:val="40"/>
        </w:rPr>
      </w:pPr>
    </w:p>
    <w:p w:rsidR="00567A92" w:rsidRPr="004004FC" w:rsidRDefault="00567A92" w:rsidP="00567A92">
      <w:pPr>
        <w:spacing w:after="0" w:line="240" w:lineRule="auto"/>
        <w:contextualSpacing/>
        <w:jc w:val="center"/>
        <w:rPr>
          <w:rFonts w:cs="Times New Roman"/>
          <w:b/>
          <w:sz w:val="40"/>
          <w:szCs w:val="40"/>
        </w:rPr>
      </w:pPr>
    </w:p>
    <w:p w:rsidR="00567A92" w:rsidRPr="004004FC" w:rsidRDefault="00567A92" w:rsidP="00567A92">
      <w:pPr>
        <w:spacing w:after="0"/>
        <w:contextualSpacing/>
        <w:jc w:val="right"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 xml:space="preserve">Руководитель курсового проекта </w:t>
      </w:r>
    </w:p>
    <w:p w:rsidR="00567A92" w:rsidRPr="004004FC" w:rsidRDefault="00567A92" w:rsidP="00567A92">
      <w:pPr>
        <w:spacing w:after="0"/>
        <w:contextualSpacing/>
        <w:jc w:val="right"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>_____________/</w:t>
      </w:r>
      <w:r w:rsidR="001A3D5F">
        <w:rPr>
          <w:rFonts w:cs="Times New Roman"/>
          <w:b/>
          <w:sz w:val="24"/>
        </w:rPr>
        <w:t>Перхункова Е.Д.</w:t>
      </w:r>
      <w:r w:rsidR="001A3D5F" w:rsidRPr="004004FC">
        <w:rPr>
          <w:rFonts w:cs="Times New Roman"/>
          <w:b/>
          <w:sz w:val="24"/>
          <w:szCs w:val="24"/>
        </w:rPr>
        <w:t xml:space="preserve"> </w:t>
      </w:r>
      <w:r w:rsidRPr="004004FC">
        <w:rPr>
          <w:rFonts w:cs="Times New Roman"/>
          <w:b/>
          <w:sz w:val="24"/>
          <w:szCs w:val="24"/>
        </w:rPr>
        <w:t>/</w:t>
      </w:r>
    </w:p>
    <w:p w:rsidR="00567A92" w:rsidRPr="004004FC" w:rsidRDefault="00567A92" w:rsidP="00567A92">
      <w:pPr>
        <w:spacing w:after="0"/>
        <w:contextualSpacing/>
        <w:jc w:val="right"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>Исполнитель курсового проекта</w:t>
      </w:r>
    </w:p>
    <w:p w:rsidR="00567A92" w:rsidRPr="004004FC" w:rsidRDefault="00567A92" w:rsidP="00567A92">
      <w:pPr>
        <w:spacing w:after="0"/>
        <w:contextualSpacing/>
        <w:jc w:val="right"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>_____________ /</w:t>
      </w:r>
      <w:r w:rsidR="001A3D5F">
        <w:rPr>
          <w:rFonts w:cs="Times New Roman"/>
          <w:b/>
          <w:sz w:val="24"/>
          <w:szCs w:val="24"/>
        </w:rPr>
        <w:t xml:space="preserve">Зайцев </w:t>
      </w:r>
      <w:proofErr w:type="gramStart"/>
      <w:r w:rsidR="001A3D5F">
        <w:rPr>
          <w:rFonts w:cs="Times New Roman"/>
          <w:b/>
          <w:sz w:val="24"/>
          <w:szCs w:val="24"/>
        </w:rPr>
        <w:t>Н.В.</w:t>
      </w:r>
      <w:proofErr w:type="gramEnd"/>
      <w:r w:rsidR="001A3D5F">
        <w:rPr>
          <w:rFonts w:cs="Times New Roman"/>
          <w:b/>
          <w:sz w:val="24"/>
          <w:szCs w:val="24"/>
        </w:rPr>
        <w:t>/</w:t>
      </w:r>
    </w:p>
    <w:p w:rsidR="00567A92" w:rsidRPr="004004FC" w:rsidRDefault="00567A92" w:rsidP="00567A92">
      <w:pPr>
        <w:spacing w:after="0"/>
        <w:contextualSpacing/>
        <w:jc w:val="right"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>Оценка за проект: __________________</w:t>
      </w:r>
    </w:p>
    <w:p w:rsidR="00567A92" w:rsidRPr="009E143C" w:rsidRDefault="00567A92" w:rsidP="009E143C">
      <w:pPr>
        <w:spacing w:after="0"/>
        <w:contextualSpacing/>
        <w:jc w:val="right"/>
        <w:rPr>
          <w:rFonts w:cs="Times New Roman"/>
          <w:b/>
          <w:sz w:val="24"/>
          <w:szCs w:val="24"/>
        </w:rPr>
      </w:pPr>
      <w:r w:rsidRPr="004004FC">
        <w:rPr>
          <w:rFonts w:cs="Times New Roman"/>
          <w:b/>
          <w:sz w:val="24"/>
          <w:szCs w:val="24"/>
        </w:rPr>
        <w:t>___</w:t>
      </w:r>
      <w:proofErr w:type="gramStart"/>
      <w:r w:rsidRPr="004004FC">
        <w:rPr>
          <w:rFonts w:cs="Times New Roman"/>
          <w:b/>
          <w:sz w:val="24"/>
          <w:szCs w:val="24"/>
        </w:rPr>
        <w:t>_._</w:t>
      </w:r>
      <w:proofErr w:type="gramEnd"/>
      <w:r w:rsidRPr="004004FC">
        <w:rPr>
          <w:rFonts w:cs="Times New Roman"/>
          <w:b/>
          <w:sz w:val="24"/>
          <w:szCs w:val="24"/>
        </w:rPr>
        <w:t>___.201</w:t>
      </w:r>
      <w:r w:rsidR="00BB4EF9">
        <w:rPr>
          <w:rFonts w:cs="Times New Roman"/>
          <w:b/>
          <w:sz w:val="24"/>
          <w:szCs w:val="24"/>
        </w:rPr>
        <w:t>9</w:t>
      </w:r>
      <w:r w:rsidRPr="004004FC">
        <w:rPr>
          <w:rFonts w:cs="Times New Roman"/>
          <w:b/>
          <w:sz w:val="24"/>
          <w:szCs w:val="24"/>
        </w:rPr>
        <w:t>г.</w:t>
      </w:r>
    </w:p>
    <w:p w:rsidR="00567A92" w:rsidRPr="004004FC" w:rsidRDefault="00567A92" w:rsidP="00567A92">
      <w:pPr>
        <w:spacing w:after="0" w:line="240" w:lineRule="auto"/>
        <w:contextualSpacing/>
        <w:jc w:val="right"/>
        <w:rPr>
          <w:rFonts w:cs="Times New Roman"/>
          <w:sz w:val="24"/>
          <w:szCs w:val="40"/>
        </w:rPr>
      </w:pPr>
    </w:p>
    <w:p w:rsidR="00D33B47" w:rsidRDefault="00D33B47" w:rsidP="00567A92">
      <w:pPr>
        <w:spacing w:after="0" w:line="240" w:lineRule="auto"/>
        <w:contextualSpacing/>
        <w:jc w:val="center"/>
        <w:rPr>
          <w:rFonts w:cs="Times New Roman"/>
          <w:sz w:val="24"/>
          <w:szCs w:val="40"/>
        </w:rPr>
      </w:pPr>
    </w:p>
    <w:p w:rsidR="00D33B47" w:rsidRDefault="00D33B47" w:rsidP="00567A92">
      <w:pPr>
        <w:spacing w:after="0" w:line="240" w:lineRule="auto"/>
        <w:contextualSpacing/>
        <w:jc w:val="center"/>
        <w:rPr>
          <w:rFonts w:cs="Times New Roman"/>
          <w:sz w:val="24"/>
          <w:szCs w:val="40"/>
        </w:rPr>
      </w:pPr>
    </w:p>
    <w:p w:rsidR="00567A92" w:rsidRPr="004004FC" w:rsidRDefault="00D17E0E" w:rsidP="00567A92">
      <w:pPr>
        <w:spacing w:after="0" w:line="240" w:lineRule="auto"/>
        <w:contextualSpacing/>
        <w:jc w:val="center"/>
        <w:rPr>
          <w:rFonts w:cs="Times New Roman"/>
          <w:sz w:val="24"/>
          <w:szCs w:val="40"/>
        </w:rPr>
        <w:sectPr w:rsidR="00567A92" w:rsidRPr="004004FC" w:rsidSect="00A5725E">
          <w:type w:val="continuous"/>
          <w:pgSz w:w="11906" w:h="16838" w:code="9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cs="Times New Roman"/>
          <w:sz w:val="24"/>
          <w:szCs w:val="40"/>
        </w:rPr>
        <w:t xml:space="preserve">Москва </w:t>
      </w:r>
      <w:r w:rsidR="00567A92" w:rsidRPr="004004FC">
        <w:rPr>
          <w:rFonts w:cs="Times New Roman"/>
          <w:sz w:val="24"/>
          <w:szCs w:val="40"/>
        </w:rPr>
        <w:t>201</w:t>
      </w:r>
      <w:r w:rsidR="001A3D5F">
        <w:rPr>
          <w:rFonts w:cs="Times New Roman"/>
          <w:sz w:val="24"/>
          <w:szCs w:val="40"/>
        </w:rPr>
        <w:t>9</w:t>
      </w:r>
    </w:p>
    <w:p w:rsidR="005C3EB2" w:rsidRDefault="004004FC" w:rsidP="004004FC">
      <w:pPr>
        <w:jc w:val="center"/>
        <w:rPr>
          <w:rFonts w:cs="Times New Roman"/>
          <w:b/>
        </w:rPr>
      </w:pPr>
      <w:r w:rsidRPr="004004FC">
        <w:rPr>
          <w:rFonts w:cs="Times New Roman"/>
          <w:b/>
        </w:rPr>
        <w:lastRenderedPageBreak/>
        <w:t>СОДЕРЖАНИЕ</w:t>
      </w:r>
    </w:p>
    <w:p w:rsidR="006C5C6E" w:rsidRDefault="006C5C6E" w:rsidP="00BB4EF9">
      <w:pPr>
        <w:pStyle w:val="a7"/>
        <w:ind w:firstLine="0"/>
      </w:pPr>
    </w:p>
    <w:p w:rsidR="004004FC" w:rsidRDefault="004004FC">
      <w:pPr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4004FC" w:rsidRDefault="004004FC" w:rsidP="004004FC">
      <w:pPr>
        <w:pStyle w:val="1"/>
      </w:pPr>
      <w:bookmarkStart w:id="0" w:name="_Toc512602919"/>
      <w:r>
        <w:lastRenderedPageBreak/>
        <w:t>ВВЕДЕНИЕ</w:t>
      </w:r>
      <w:bookmarkEnd w:id="0"/>
    </w:p>
    <w:p w:rsidR="00035D4C" w:rsidRPr="00035D4C" w:rsidRDefault="00035D4C" w:rsidP="00035D4C"/>
    <w:p w:rsidR="00E95D08" w:rsidRDefault="00E95D08" w:rsidP="00071437">
      <w:pPr>
        <w:rPr>
          <w:rFonts w:cs="Times New Roman"/>
          <w:szCs w:val="20"/>
          <w:shd w:val="clear" w:color="auto" w:fill="FFFFFF"/>
        </w:rPr>
      </w:pPr>
      <w:r w:rsidRPr="00FD392C">
        <w:rPr>
          <w:rFonts w:cs="Times New Roman"/>
          <w:szCs w:val="20"/>
          <w:shd w:val="clear" w:color="auto" w:fill="FFFFFF"/>
        </w:rPr>
        <w:t xml:space="preserve">Автоматизированные информационные </w:t>
      </w:r>
      <w:r>
        <w:rPr>
          <w:rFonts w:cs="Times New Roman"/>
          <w:szCs w:val="20"/>
          <w:shd w:val="clear" w:color="auto" w:fill="FFFFFF"/>
        </w:rPr>
        <w:t>базы</w:t>
      </w:r>
      <w:r w:rsidRPr="00FD392C">
        <w:rPr>
          <w:rFonts w:cs="Times New Roman"/>
          <w:szCs w:val="20"/>
          <w:shd w:val="clear" w:color="auto" w:fill="FFFFFF"/>
        </w:rPr>
        <w:t> стали играть в жизни общества большую роль в середине 20 века. В это время бурно начала развиваться индустрия</w:t>
      </w:r>
      <w:r w:rsidR="00071437">
        <w:rPr>
          <w:rFonts w:cs="Times New Roman"/>
          <w:szCs w:val="20"/>
          <w:shd w:val="clear" w:color="auto" w:fill="FFFFFF"/>
        </w:rPr>
        <w:t xml:space="preserve"> </w:t>
      </w:r>
      <w:r w:rsidRPr="00FD392C">
        <w:rPr>
          <w:rFonts w:cs="Times New Roman"/>
          <w:szCs w:val="20"/>
          <w:shd w:val="clear" w:color="auto" w:fill="FFFFFF"/>
        </w:rPr>
        <w:t>вычислительной техники. Большинство компаний и организаций переходили на автоматизированные системы, потому что человеку становилось все сложнее управлять большим количеством информации и организовать ее должным образом</w:t>
      </w:r>
      <w:r w:rsidR="003D2F7C" w:rsidRPr="003D2F7C">
        <w:rPr>
          <w:rFonts w:cs="Times New Roman"/>
          <w:szCs w:val="20"/>
          <w:shd w:val="clear" w:color="auto" w:fill="FFFFFF"/>
        </w:rPr>
        <w:t>.</w:t>
      </w:r>
      <w:r w:rsidR="00071437" w:rsidRPr="00071437">
        <w:rPr>
          <w:rFonts w:ascii="Times" w:eastAsia="Times New Roman" w:hAnsi="Times" w:cs="Times New Roman"/>
          <w:color w:val="000000"/>
          <w:sz w:val="27"/>
          <w:szCs w:val="27"/>
        </w:rPr>
        <w:t xml:space="preserve"> </w:t>
      </w:r>
      <w:r w:rsidR="00071437" w:rsidRPr="00071437">
        <w:rPr>
          <w:rFonts w:cs="Times New Roman"/>
          <w:szCs w:val="20"/>
          <w:shd w:val="clear" w:color="auto" w:fill="FFFFFF"/>
        </w:rPr>
        <w:t>С этого момента у каждой компании появились свои информационные системы для стабильной работы.</w:t>
      </w:r>
    </w:p>
    <w:p w:rsidR="00D17E0E" w:rsidRDefault="00071437" w:rsidP="00D17E0E">
      <w:pPr>
        <w:rPr>
          <w:rFonts w:cs="Times New Roman"/>
          <w:szCs w:val="20"/>
          <w:shd w:val="clear" w:color="auto" w:fill="FFFFFF"/>
        </w:rPr>
      </w:pPr>
      <w:r>
        <w:rPr>
          <w:rFonts w:cs="Times New Roman"/>
          <w:szCs w:val="20"/>
          <w:shd w:val="clear" w:color="auto" w:fill="FFFFFF"/>
        </w:rPr>
        <w:t>Лично я разрабатываю автоматизированную</w:t>
      </w:r>
      <w:r w:rsidR="00740DBD">
        <w:rPr>
          <w:rFonts w:cs="Times New Roman"/>
          <w:szCs w:val="20"/>
          <w:shd w:val="clear" w:color="auto" w:fill="FFFFFF"/>
        </w:rPr>
        <w:t xml:space="preserve"> информационную базу «</w:t>
      </w:r>
      <w:r w:rsidR="00D17E0E" w:rsidRPr="00D17E0E">
        <w:rPr>
          <w:rFonts w:cs="Times New Roman"/>
          <w:szCs w:val="20"/>
          <w:shd w:val="clear" w:color="auto" w:fill="FFFFFF"/>
        </w:rPr>
        <w:t xml:space="preserve">Курьерская доставка автомобильных запчастей из онлайн магазина «ДляВасАвто» </w:t>
      </w:r>
      <w:r w:rsidR="00D17E0E">
        <w:rPr>
          <w:rFonts w:cs="Times New Roman"/>
          <w:szCs w:val="20"/>
          <w:shd w:val="clear" w:color="auto" w:fill="FFFFFF"/>
        </w:rPr>
        <w:t>на платформе 1С».</w:t>
      </w:r>
      <w:r w:rsidR="0005725C">
        <w:rPr>
          <w:rFonts w:cs="Times New Roman"/>
          <w:szCs w:val="20"/>
          <w:shd w:val="clear" w:color="auto" w:fill="FFFFFF"/>
        </w:rPr>
        <w:t xml:space="preserve"> Эта база должна упростить работу курьерской службы, например Руководителям легко отслеживать </w:t>
      </w:r>
      <w:r w:rsidR="00D6786B">
        <w:rPr>
          <w:rFonts w:cs="Times New Roman"/>
          <w:szCs w:val="20"/>
          <w:shd w:val="clear" w:color="auto" w:fill="FFFFFF"/>
        </w:rPr>
        <w:t xml:space="preserve">состояние заказов, курьерам не обязательно возить с собой отчетности о доставке – всю работу выполняет информационная база: </w:t>
      </w:r>
    </w:p>
    <w:p w:rsidR="00D6786B" w:rsidRPr="00841BEB" w:rsidRDefault="00D6786B" w:rsidP="00D6786B">
      <w:pPr>
        <w:pStyle w:val="a6"/>
        <w:numPr>
          <w:ilvl w:val="0"/>
          <w:numId w:val="23"/>
        </w:numPr>
        <w:rPr>
          <w:szCs w:val="20"/>
          <w:shd w:val="clear" w:color="auto" w:fill="FFFFFF"/>
        </w:rPr>
      </w:pPr>
      <w:r>
        <w:rPr>
          <w:rFonts w:ascii="Times New Roman" w:hAnsi="Times New Roman"/>
          <w:szCs w:val="20"/>
          <w:shd w:val="clear" w:color="auto" w:fill="FFFFFF"/>
        </w:rPr>
        <w:t>Запись новых товаров</w:t>
      </w:r>
    </w:p>
    <w:p w:rsidR="00841BEB" w:rsidRPr="00D074F0" w:rsidRDefault="00D074F0" w:rsidP="00D6786B">
      <w:pPr>
        <w:pStyle w:val="a6"/>
        <w:numPr>
          <w:ilvl w:val="0"/>
          <w:numId w:val="23"/>
        </w:numPr>
        <w:rPr>
          <w:szCs w:val="20"/>
          <w:shd w:val="clear" w:color="auto" w:fill="FFFFFF"/>
        </w:rPr>
      </w:pPr>
      <w:r>
        <w:rPr>
          <w:rFonts w:ascii="Times New Roman" w:hAnsi="Times New Roman"/>
          <w:szCs w:val="20"/>
          <w:shd w:val="clear" w:color="auto" w:fill="FFFFFF"/>
        </w:rPr>
        <w:t>Изменение статуса доставки</w:t>
      </w:r>
    </w:p>
    <w:p w:rsidR="00D074F0" w:rsidRPr="00D074F0" w:rsidRDefault="00D074F0" w:rsidP="00D074F0">
      <w:pPr>
        <w:pStyle w:val="a6"/>
        <w:numPr>
          <w:ilvl w:val="0"/>
          <w:numId w:val="23"/>
        </w:numPr>
        <w:rPr>
          <w:szCs w:val="20"/>
          <w:shd w:val="clear" w:color="auto" w:fill="FFFFFF"/>
        </w:rPr>
      </w:pPr>
      <w:r>
        <w:rPr>
          <w:rFonts w:ascii="Times New Roman" w:hAnsi="Times New Roman"/>
          <w:szCs w:val="20"/>
          <w:shd w:val="clear" w:color="auto" w:fill="FFFFFF"/>
        </w:rPr>
        <w:t>Конфигурация заказов</w:t>
      </w:r>
    </w:p>
    <w:p w:rsidR="00D074F0" w:rsidRPr="00D074F0" w:rsidRDefault="00D074F0" w:rsidP="00D6786B">
      <w:pPr>
        <w:pStyle w:val="a6"/>
        <w:numPr>
          <w:ilvl w:val="0"/>
          <w:numId w:val="23"/>
        </w:numPr>
        <w:rPr>
          <w:szCs w:val="20"/>
          <w:shd w:val="clear" w:color="auto" w:fill="FFFFFF"/>
        </w:rPr>
      </w:pPr>
      <w:r>
        <w:rPr>
          <w:rFonts w:ascii="Times New Roman" w:hAnsi="Times New Roman"/>
          <w:szCs w:val="20"/>
          <w:shd w:val="clear" w:color="auto" w:fill="FFFFFF"/>
        </w:rPr>
        <w:t>Хранение информации</w:t>
      </w:r>
    </w:p>
    <w:p w:rsidR="00D074F0" w:rsidRDefault="00D074F0" w:rsidP="00D074F0">
      <w:pPr>
        <w:ind w:firstLine="0"/>
        <w:rPr>
          <w:szCs w:val="20"/>
          <w:shd w:val="clear" w:color="auto" w:fill="FFFFFF"/>
        </w:rPr>
      </w:pPr>
    </w:p>
    <w:p w:rsidR="005D2BAC" w:rsidRDefault="005D2BAC" w:rsidP="00EB0485">
      <w:pPr>
        <w:ind w:firstLine="0"/>
        <w:rPr>
          <w:szCs w:val="20"/>
          <w:shd w:val="clear" w:color="auto" w:fill="FFFFFF"/>
        </w:rPr>
      </w:pPr>
      <w:bookmarkStart w:id="1" w:name="_Toc512602952"/>
    </w:p>
    <w:p w:rsidR="00EB0485" w:rsidRDefault="00EB0485" w:rsidP="00EB0485">
      <w:pPr>
        <w:ind w:firstLine="0"/>
        <w:rPr>
          <w:szCs w:val="20"/>
          <w:shd w:val="clear" w:color="auto" w:fill="FFFFFF"/>
        </w:rPr>
      </w:pPr>
    </w:p>
    <w:p w:rsidR="00EB0485" w:rsidRDefault="00EB0485" w:rsidP="00EB0485">
      <w:pPr>
        <w:ind w:firstLine="0"/>
        <w:rPr>
          <w:szCs w:val="20"/>
          <w:shd w:val="clear" w:color="auto" w:fill="FFFFFF"/>
        </w:rPr>
      </w:pPr>
    </w:p>
    <w:p w:rsidR="00EB0485" w:rsidRDefault="00EB0485" w:rsidP="00EB0485">
      <w:pPr>
        <w:ind w:firstLine="0"/>
        <w:rPr>
          <w:szCs w:val="20"/>
          <w:shd w:val="clear" w:color="auto" w:fill="FFFFFF"/>
        </w:rPr>
      </w:pPr>
    </w:p>
    <w:p w:rsidR="00EB0485" w:rsidRDefault="00EB0485" w:rsidP="00EB0485">
      <w:pPr>
        <w:ind w:firstLine="0"/>
        <w:rPr>
          <w:szCs w:val="20"/>
          <w:shd w:val="clear" w:color="auto" w:fill="FFFFFF"/>
        </w:rPr>
      </w:pPr>
    </w:p>
    <w:p w:rsidR="00EB0485" w:rsidRDefault="00EB0485" w:rsidP="00EB0485">
      <w:pPr>
        <w:ind w:firstLine="0"/>
      </w:pPr>
    </w:p>
    <w:p w:rsidR="00EB0485" w:rsidRDefault="00EB0485" w:rsidP="00EB0485">
      <w:pPr>
        <w:pStyle w:val="1"/>
      </w:pPr>
      <w:bookmarkStart w:id="2" w:name="_Toc512602920"/>
      <w:r w:rsidRPr="00702680">
        <w:lastRenderedPageBreak/>
        <w:t xml:space="preserve">1. </w:t>
      </w:r>
      <w:r>
        <w:t>ОБЩИЙ РАЗДЕЛ</w:t>
      </w:r>
      <w:bookmarkEnd w:id="2"/>
    </w:p>
    <w:p w:rsidR="00EB0485" w:rsidRPr="00921BA8" w:rsidRDefault="00EB0485" w:rsidP="00EB0485"/>
    <w:p w:rsidR="00EB0485" w:rsidRDefault="00EB0485" w:rsidP="00EB0485">
      <w:pPr>
        <w:pStyle w:val="2"/>
      </w:pPr>
      <w:bookmarkStart w:id="3" w:name="_Toc512602921"/>
      <w:r w:rsidRPr="00702680">
        <w:t>1.1. Системные требования</w:t>
      </w:r>
      <w:bookmarkEnd w:id="3"/>
    </w:p>
    <w:p w:rsidR="00EB0485" w:rsidRPr="00FD392C" w:rsidRDefault="00EB0485" w:rsidP="00EB0485">
      <w:pPr>
        <w:pStyle w:val="ab"/>
        <w:rPr>
          <w:sz w:val="28"/>
          <w:szCs w:val="28"/>
        </w:rPr>
      </w:pPr>
      <w:r>
        <w:rPr>
          <w:sz w:val="28"/>
          <w:szCs w:val="28"/>
        </w:rPr>
        <w:t>Системные</w:t>
      </w:r>
      <w:r w:rsidRPr="00FD392C">
        <w:rPr>
          <w:sz w:val="28"/>
          <w:szCs w:val="28"/>
        </w:rPr>
        <w:t xml:space="preserve"> требования к электронной вычислительной машине:</w:t>
      </w:r>
    </w:p>
    <w:p w:rsidR="00EB0485" w:rsidRPr="00DD2D98" w:rsidRDefault="00EB0485" w:rsidP="00EB0485">
      <w:pPr>
        <w:pStyle w:val="ab"/>
        <w:numPr>
          <w:ilvl w:val="0"/>
          <w:numId w:val="2"/>
        </w:numPr>
        <w:spacing w:line="360" w:lineRule="auto"/>
        <w:rPr>
          <w:sz w:val="28"/>
          <w:szCs w:val="28"/>
          <w:lang w:val="en-US"/>
        </w:rPr>
      </w:pPr>
      <w:r w:rsidRPr="00FD392C">
        <w:rPr>
          <w:sz w:val="28"/>
          <w:szCs w:val="28"/>
        </w:rPr>
        <w:t xml:space="preserve">Процессор: </w:t>
      </w:r>
      <w:r>
        <w:rPr>
          <w:sz w:val="28"/>
          <w:szCs w:val="28"/>
          <w:lang w:val="en-US"/>
        </w:rPr>
        <w:t>AMD A6</w:t>
      </w:r>
      <w:r w:rsidRPr="00FD392C">
        <w:rPr>
          <w:sz w:val="28"/>
          <w:szCs w:val="28"/>
        </w:rPr>
        <w:t>;</w:t>
      </w:r>
    </w:p>
    <w:p w:rsidR="00EB0485" w:rsidRPr="00DD2D98" w:rsidRDefault="00EB0485" w:rsidP="00EB0485">
      <w:pPr>
        <w:pStyle w:val="ab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FD392C">
        <w:rPr>
          <w:sz w:val="28"/>
          <w:szCs w:val="28"/>
        </w:rPr>
        <w:t xml:space="preserve">Частота: 2000 </w:t>
      </w:r>
      <w:r w:rsidRPr="00FD392C">
        <w:rPr>
          <w:sz w:val="28"/>
          <w:szCs w:val="28"/>
          <w:lang w:val="en-US"/>
        </w:rPr>
        <w:t>MHz</w:t>
      </w:r>
      <w:r w:rsidRPr="00FD392C">
        <w:rPr>
          <w:sz w:val="28"/>
          <w:szCs w:val="28"/>
        </w:rPr>
        <w:t>;</w:t>
      </w:r>
    </w:p>
    <w:p w:rsidR="00EB0485" w:rsidRPr="0070148C" w:rsidRDefault="00EB0485" w:rsidP="00EB0485">
      <w:pPr>
        <w:pStyle w:val="ab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Операционная система</w:t>
      </w:r>
      <w:r w:rsidRPr="0070148C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Windows</w:t>
      </w:r>
      <w:r w:rsidRPr="0070148C">
        <w:rPr>
          <w:sz w:val="28"/>
          <w:szCs w:val="28"/>
        </w:rPr>
        <w:t xml:space="preserve"> 7 </w:t>
      </w:r>
      <w:r>
        <w:rPr>
          <w:sz w:val="28"/>
          <w:szCs w:val="28"/>
        </w:rPr>
        <w:t>или выше</w:t>
      </w:r>
      <w:r w:rsidRPr="0070148C">
        <w:rPr>
          <w:sz w:val="28"/>
          <w:szCs w:val="28"/>
        </w:rPr>
        <w:t>;</w:t>
      </w:r>
    </w:p>
    <w:p w:rsidR="00EB0485" w:rsidRPr="00FD392C" w:rsidRDefault="00EB0485" w:rsidP="00EB0485">
      <w:pPr>
        <w:pStyle w:val="ab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  <w:lang w:val="en-US"/>
        </w:rPr>
        <w:t>4</w:t>
      </w:r>
      <w:r w:rsidRPr="00FD392C">
        <w:rPr>
          <w:sz w:val="28"/>
          <w:szCs w:val="28"/>
        </w:rPr>
        <w:t xml:space="preserve"> ГБ;</w:t>
      </w:r>
    </w:p>
    <w:p w:rsidR="00EB0485" w:rsidRDefault="00EB0485" w:rsidP="00EB0485">
      <w:pPr>
        <w:pStyle w:val="ab"/>
        <w:numPr>
          <w:ilvl w:val="0"/>
          <w:numId w:val="2"/>
        </w:numPr>
        <w:spacing w:line="360" w:lineRule="auto"/>
        <w:rPr>
          <w:sz w:val="28"/>
          <w:szCs w:val="28"/>
          <w:lang w:val="en-US"/>
        </w:rPr>
      </w:pPr>
      <w:r w:rsidRPr="00FD392C">
        <w:rPr>
          <w:sz w:val="28"/>
          <w:szCs w:val="28"/>
        </w:rPr>
        <w:t>Клавиатура и мышь.</w:t>
      </w:r>
    </w:p>
    <w:p w:rsidR="00EB0485" w:rsidRDefault="00EB0485" w:rsidP="00EB0485">
      <w:pPr>
        <w:pStyle w:val="ab"/>
        <w:numPr>
          <w:ilvl w:val="0"/>
          <w:numId w:val="2"/>
        </w:num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>Монитор 1600х900</w:t>
      </w:r>
      <w:r>
        <w:rPr>
          <w:sz w:val="28"/>
          <w:szCs w:val="28"/>
          <w:lang w:val="en-US"/>
        </w:rPr>
        <w:t>;</w:t>
      </w:r>
    </w:p>
    <w:p w:rsidR="00EB0485" w:rsidRPr="00C402C4" w:rsidRDefault="00EB0485" w:rsidP="00EB0485">
      <w:pPr>
        <w:pStyle w:val="ab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Свободное пространство на жестком диске 19 ГБ.</w:t>
      </w:r>
    </w:p>
    <w:p w:rsidR="00EB0485" w:rsidRDefault="00EB0485" w:rsidP="00EB0485">
      <w:pPr>
        <w:ind w:firstLine="0"/>
      </w:pPr>
    </w:p>
    <w:p w:rsidR="00EB0485" w:rsidRPr="009D5773" w:rsidRDefault="00EB0485" w:rsidP="00EB0485">
      <w:pPr>
        <w:ind w:firstLine="0"/>
        <w:rPr>
          <w:lang w:val="en-US"/>
        </w:rPr>
      </w:pPr>
      <w:bookmarkStart w:id="4" w:name="_GoBack"/>
      <w:bookmarkEnd w:id="4"/>
    </w:p>
    <w:p w:rsidR="00F41763" w:rsidRDefault="00F41763" w:rsidP="005D2BAC">
      <w:pPr>
        <w:pStyle w:val="1"/>
      </w:pPr>
      <w:r w:rsidRPr="00702680">
        <w:t xml:space="preserve">СПИСОК </w:t>
      </w:r>
      <w:r>
        <w:t>ИСПОЛЬЗОВАННЫХ ИСТОЧНИКОВ</w:t>
      </w:r>
      <w:bookmarkEnd w:id="1"/>
    </w:p>
    <w:p w:rsidR="00F41763" w:rsidRPr="00A91D24" w:rsidRDefault="00F41763" w:rsidP="00F41763">
      <w:pPr>
        <w:spacing w:after="0"/>
        <w:contextualSpacing/>
        <w:jc w:val="center"/>
        <w:rPr>
          <w:b/>
          <w:szCs w:val="28"/>
        </w:rPr>
      </w:pPr>
    </w:p>
    <w:p w:rsidR="00F41763" w:rsidRPr="00205939" w:rsidRDefault="00F41763" w:rsidP="00F41763">
      <w:pPr>
        <w:jc w:val="center"/>
        <w:rPr>
          <w:b/>
          <w:szCs w:val="28"/>
        </w:rPr>
      </w:pPr>
      <w:r w:rsidRPr="00205939">
        <w:rPr>
          <w:b/>
          <w:szCs w:val="28"/>
        </w:rPr>
        <w:t>Стандарты</w:t>
      </w:r>
    </w:p>
    <w:p w:rsidR="00F41763" w:rsidRPr="0099250A" w:rsidRDefault="00F41763" w:rsidP="00F41763">
      <w:pPr>
        <w:pStyle w:val="a6"/>
        <w:widowControl w:val="0"/>
        <w:numPr>
          <w:ilvl w:val="0"/>
          <w:numId w:val="1"/>
        </w:numPr>
        <w:tabs>
          <w:tab w:val="left" w:pos="8222"/>
        </w:tabs>
        <w:autoSpaceDE w:val="0"/>
        <w:autoSpaceDN w:val="0"/>
        <w:adjustRightInd w:val="0"/>
        <w:spacing w:after="0"/>
        <w:rPr>
          <w:rFonts w:ascii="Times New Roman" w:hAnsi="Times New Roman"/>
          <w:szCs w:val="28"/>
        </w:rPr>
      </w:pPr>
      <w:r w:rsidRPr="00611C33">
        <w:rPr>
          <w:rFonts w:ascii="Times New Roman" w:hAnsi="Times New Roman"/>
          <w:szCs w:val="28"/>
        </w:rPr>
        <w:t>ГОСТ 7.1. – 2003</w:t>
      </w:r>
      <w:r>
        <w:rPr>
          <w:rFonts w:ascii="Times New Roman" w:hAnsi="Times New Roman"/>
          <w:szCs w:val="28"/>
        </w:rPr>
        <w:t>.</w:t>
      </w:r>
      <w:r w:rsidRPr="00611C33">
        <w:rPr>
          <w:rFonts w:ascii="Times New Roman" w:hAnsi="Times New Roman"/>
          <w:szCs w:val="28"/>
        </w:rPr>
        <w:t xml:space="preserve"> Библиографическая запись. Библиографическое описание. Общие требования и правила составления</w:t>
      </w:r>
      <w:r>
        <w:rPr>
          <w:rFonts w:ascii="Times New Roman" w:hAnsi="Times New Roman"/>
          <w:szCs w:val="28"/>
        </w:rPr>
        <w:t>. – М.: ИПК Издательство стандартов, 2004. – 169 с.</w:t>
      </w:r>
    </w:p>
    <w:p w:rsidR="00F41763" w:rsidRPr="0099250A" w:rsidRDefault="00F41763" w:rsidP="00F41763">
      <w:pPr>
        <w:pStyle w:val="a6"/>
        <w:widowControl w:val="0"/>
        <w:numPr>
          <w:ilvl w:val="0"/>
          <w:numId w:val="1"/>
        </w:numPr>
        <w:tabs>
          <w:tab w:val="left" w:pos="8222"/>
        </w:tabs>
        <w:autoSpaceDE w:val="0"/>
        <w:autoSpaceDN w:val="0"/>
        <w:adjustRightInd w:val="0"/>
        <w:spacing w:after="0"/>
        <w:ind w:left="714" w:hanging="357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ГОСТ 7.32 – 2001. Система стандартов по информацию, библиотечному и издательскому делу. Отчет о научно-исследовательской работе. Структура и правила оформления. – М.: ИПК Издательство стандартов, 2001. – 21 с.</w:t>
      </w:r>
    </w:p>
    <w:p w:rsidR="00F41763" w:rsidRPr="00580E6E" w:rsidRDefault="00F41763" w:rsidP="00F41763">
      <w:pPr>
        <w:pStyle w:val="a6"/>
        <w:widowControl w:val="0"/>
        <w:numPr>
          <w:ilvl w:val="0"/>
          <w:numId w:val="1"/>
        </w:numPr>
        <w:tabs>
          <w:tab w:val="left" w:pos="8222"/>
        </w:tabs>
        <w:autoSpaceDE w:val="0"/>
        <w:autoSpaceDN w:val="0"/>
        <w:adjustRightInd w:val="0"/>
        <w:spacing w:after="0"/>
        <w:ind w:left="714" w:hanging="357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ГОСТ 7.82 – 2001. </w:t>
      </w:r>
      <w:r w:rsidRPr="00611C33">
        <w:rPr>
          <w:rFonts w:ascii="Times New Roman" w:hAnsi="Times New Roman"/>
          <w:szCs w:val="28"/>
        </w:rPr>
        <w:t>Библиографическая запись. Библиографическое описание</w:t>
      </w:r>
      <w:r>
        <w:rPr>
          <w:rFonts w:ascii="Times New Roman" w:hAnsi="Times New Roman"/>
          <w:szCs w:val="28"/>
        </w:rPr>
        <w:t xml:space="preserve"> электронных ресурсов</w:t>
      </w:r>
      <w:r w:rsidRPr="00611C33">
        <w:rPr>
          <w:rFonts w:ascii="Times New Roman" w:hAnsi="Times New Roman"/>
          <w:szCs w:val="28"/>
        </w:rPr>
        <w:t>. Общие требования и правила составления</w:t>
      </w:r>
      <w:r>
        <w:rPr>
          <w:rFonts w:ascii="Times New Roman" w:hAnsi="Times New Roman"/>
          <w:szCs w:val="28"/>
        </w:rPr>
        <w:t>. – М.: ИПК Издательство стандартов, 2001. –21 с.</w:t>
      </w:r>
    </w:p>
    <w:p w:rsidR="00F41763" w:rsidRDefault="00F41763" w:rsidP="00F41763">
      <w:pPr>
        <w:pStyle w:val="a6"/>
        <w:widowControl w:val="0"/>
        <w:numPr>
          <w:ilvl w:val="0"/>
          <w:numId w:val="1"/>
        </w:numPr>
        <w:tabs>
          <w:tab w:val="left" w:pos="8222"/>
        </w:tabs>
        <w:autoSpaceDE w:val="0"/>
        <w:autoSpaceDN w:val="0"/>
        <w:adjustRightInd w:val="0"/>
        <w:spacing w:after="0"/>
        <w:ind w:left="714" w:hanging="357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 xml:space="preserve">Единая система программной документации. – М.: </w:t>
      </w:r>
      <w:proofErr w:type="spellStart"/>
      <w:r>
        <w:rPr>
          <w:rFonts w:ascii="Times New Roman" w:hAnsi="Times New Roman"/>
          <w:szCs w:val="28"/>
        </w:rPr>
        <w:t>Стандартинформ</w:t>
      </w:r>
      <w:proofErr w:type="spellEnd"/>
      <w:r>
        <w:rPr>
          <w:rFonts w:ascii="Times New Roman" w:hAnsi="Times New Roman"/>
          <w:szCs w:val="28"/>
        </w:rPr>
        <w:t>, 2005. –128 с.</w:t>
      </w:r>
    </w:p>
    <w:p w:rsidR="00F41763" w:rsidRPr="00C113D0" w:rsidRDefault="00F41763" w:rsidP="00F41763">
      <w:pPr>
        <w:widowControl w:val="0"/>
        <w:tabs>
          <w:tab w:val="left" w:pos="8222"/>
        </w:tabs>
        <w:autoSpaceDE w:val="0"/>
        <w:autoSpaceDN w:val="0"/>
        <w:adjustRightInd w:val="0"/>
        <w:spacing w:after="0"/>
        <w:rPr>
          <w:szCs w:val="28"/>
        </w:rPr>
      </w:pPr>
    </w:p>
    <w:p w:rsidR="00F41763" w:rsidRPr="00C113D0" w:rsidRDefault="00F41763" w:rsidP="00F41763">
      <w:pPr>
        <w:widowControl w:val="0"/>
        <w:tabs>
          <w:tab w:val="left" w:pos="8222"/>
        </w:tabs>
        <w:autoSpaceDE w:val="0"/>
        <w:autoSpaceDN w:val="0"/>
        <w:adjustRightInd w:val="0"/>
        <w:spacing w:after="0"/>
        <w:ind w:left="357"/>
        <w:jc w:val="center"/>
        <w:rPr>
          <w:b/>
          <w:szCs w:val="28"/>
        </w:rPr>
      </w:pPr>
      <w:r w:rsidRPr="00872CA4">
        <w:rPr>
          <w:b/>
          <w:szCs w:val="28"/>
        </w:rPr>
        <w:t>Монографии, учебники, учебные пособия</w:t>
      </w:r>
    </w:p>
    <w:p w:rsidR="00F41763" w:rsidRPr="00DD5733" w:rsidRDefault="00F41763" w:rsidP="00F41763">
      <w:pPr>
        <w:pStyle w:val="a6"/>
        <w:numPr>
          <w:ilvl w:val="0"/>
          <w:numId w:val="1"/>
        </w:numPr>
        <w:spacing w:after="0"/>
        <w:rPr>
          <w:rFonts w:ascii="Times New Roman" w:hAnsi="Times New Roman"/>
          <w:szCs w:val="28"/>
        </w:rPr>
      </w:pPr>
      <w:proofErr w:type="gramStart"/>
      <w:r w:rsidRPr="00DD5733">
        <w:rPr>
          <w:rFonts w:ascii="Times New Roman" w:hAnsi="Times New Roman"/>
          <w:szCs w:val="28"/>
        </w:rPr>
        <w:t>М.Г.</w:t>
      </w:r>
      <w:proofErr w:type="gramEnd"/>
      <w:r w:rsidRPr="00DD5733">
        <w:rPr>
          <w:rFonts w:ascii="Times New Roman" w:hAnsi="Times New Roman"/>
          <w:szCs w:val="28"/>
        </w:rPr>
        <w:t xml:space="preserve"> Радченко, Е.Ю. Хрусталева. 1</w:t>
      </w:r>
      <w:proofErr w:type="gramStart"/>
      <w:r w:rsidRPr="00DD5733">
        <w:rPr>
          <w:rFonts w:ascii="Times New Roman" w:hAnsi="Times New Roman"/>
          <w:szCs w:val="28"/>
        </w:rPr>
        <w:t>C:Предприятие</w:t>
      </w:r>
      <w:proofErr w:type="gramEnd"/>
      <w:r w:rsidRPr="00DD5733">
        <w:rPr>
          <w:rFonts w:ascii="Times New Roman" w:hAnsi="Times New Roman"/>
          <w:szCs w:val="28"/>
        </w:rPr>
        <w:t xml:space="preserve"> 8.3. Практическое пособие разработчика. Примеры и типовые приемы. Издательство: 1С-Паблишинг</w:t>
      </w:r>
      <w:r w:rsidRPr="00DD5733">
        <w:rPr>
          <w:rFonts w:ascii="Times New Roman" w:hAnsi="Times New Roman"/>
          <w:szCs w:val="28"/>
        </w:rPr>
        <w:tab/>
        <w:t xml:space="preserve">, 2013, с.965; Е.Ю. </w:t>
      </w:r>
    </w:p>
    <w:p w:rsidR="00F41763" w:rsidRDefault="00F41763" w:rsidP="00F41763">
      <w:pPr>
        <w:pStyle w:val="a6"/>
        <w:numPr>
          <w:ilvl w:val="0"/>
          <w:numId w:val="1"/>
        </w:numPr>
        <w:spacing w:after="0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 </w:t>
      </w:r>
      <w:proofErr w:type="gramStart"/>
      <w:r>
        <w:rPr>
          <w:rFonts w:ascii="Times New Roman" w:hAnsi="Times New Roman"/>
          <w:szCs w:val="28"/>
        </w:rPr>
        <w:t>Е.Ю.</w:t>
      </w:r>
      <w:proofErr w:type="gramEnd"/>
      <w:r>
        <w:rPr>
          <w:rFonts w:ascii="Times New Roman" w:hAnsi="Times New Roman"/>
          <w:szCs w:val="28"/>
        </w:rPr>
        <w:t xml:space="preserve"> </w:t>
      </w:r>
      <w:r w:rsidRPr="007452D7">
        <w:rPr>
          <w:rFonts w:ascii="Times New Roman" w:hAnsi="Times New Roman"/>
          <w:szCs w:val="28"/>
        </w:rPr>
        <w:t>Хрусталева</w:t>
      </w:r>
      <w:r>
        <w:rPr>
          <w:rFonts w:ascii="Times New Roman" w:hAnsi="Times New Roman"/>
          <w:szCs w:val="28"/>
        </w:rPr>
        <w:t xml:space="preserve">. </w:t>
      </w:r>
      <w:r w:rsidRPr="007452D7">
        <w:rPr>
          <w:rFonts w:ascii="Times New Roman" w:hAnsi="Times New Roman"/>
          <w:szCs w:val="28"/>
        </w:rPr>
        <w:t>Язык запросов «1</w:t>
      </w:r>
      <w:proofErr w:type="gramStart"/>
      <w:r w:rsidRPr="007452D7">
        <w:rPr>
          <w:rFonts w:ascii="Times New Roman" w:hAnsi="Times New Roman"/>
          <w:szCs w:val="28"/>
        </w:rPr>
        <w:t>С:Предприятия</w:t>
      </w:r>
      <w:proofErr w:type="gramEnd"/>
      <w:r w:rsidRPr="007452D7">
        <w:rPr>
          <w:rFonts w:ascii="Times New Roman" w:hAnsi="Times New Roman"/>
          <w:szCs w:val="28"/>
        </w:rPr>
        <w:t xml:space="preserve"> 8»</w:t>
      </w:r>
      <w:r>
        <w:rPr>
          <w:rFonts w:ascii="Times New Roman" w:hAnsi="Times New Roman"/>
          <w:szCs w:val="28"/>
        </w:rPr>
        <w:t>. Издательство: 1С-Паблишинг, 2013, с.369;</w:t>
      </w:r>
    </w:p>
    <w:p w:rsidR="00F41763" w:rsidRDefault="00F41763" w:rsidP="00F41763">
      <w:pPr>
        <w:pStyle w:val="a6"/>
        <w:numPr>
          <w:ilvl w:val="0"/>
          <w:numId w:val="1"/>
        </w:numPr>
        <w:spacing w:after="0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ООО «1С-Учебный центр №3». </w:t>
      </w:r>
      <w:r w:rsidRPr="00224C0F">
        <w:rPr>
          <w:rFonts w:ascii="Times New Roman" w:hAnsi="Times New Roman"/>
          <w:szCs w:val="28"/>
        </w:rPr>
        <w:t>Введение в конфигурирование в системе "1</w:t>
      </w:r>
      <w:proofErr w:type="gramStart"/>
      <w:r w:rsidRPr="00224C0F">
        <w:rPr>
          <w:rFonts w:ascii="Times New Roman" w:hAnsi="Times New Roman"/>
          <w:szCs w:val="28"/>
        </w:rPr>
        <w:t>C:Предприятие</w:t>
      </w:r>
      <w:proofErr w:type="gramEnd"/>
      <w:r w:rsidRPr="00224C0F">
        <w:rPr>
          <w:rFonts w:ascii="Times New Roman" w:hAnsi="Times New Roman"/>
          <w:szCs w:val="28"/>
        </w:rPr>
        <w:t xml:space="preserve"> 8". Основные объекты</w:t>
      </w:r>
      <w:r>
        <w:rPr>
          <w:rFonts w:ascii="Times New Roman" w:hAnsi="Times New Roman"/>
          <w:szCs w:val="28"/>
        </w:rPr>
        <w:t>. Издательство: 1С-Паблишинг, 2014, с.177;</w:t>
      </w:r>
    </w:p>
    <w:p w:rsidR="00CA0331" w:rsidRPr="00CA0331" w:rsidRDefault="00CA0331" w:rsidP="00F41763">
      <w:pPr>
        <w:ind w:firstLine="0"/>
      </w:pPr>
    </w:p>
    <w:sectPr w:rsidR="00CA0331" w:rsidRPr="00CA0331" w:rsidSect="00A5725E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0E49" w:rsidRDefault="002B0E49" w:rsidP="008575C2">
      <w:pPr>
        <w:spacing w:after="0" w:line="240" w:lineRule="auto"/>
      </w:pPr>
      <w:r>
        <w:separator/>
      </w:r>
    </w:p>
  </w:endnote>
  <w:endnote w:type="continuationSeparator" w:id="0">
    <w:p w:rsidR="002B0E49" w:rsidRDefault="002B0E49" w:rsidP="00857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D5537" w:rsidRDefault="007B40B9" w:rsidP="002D5537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2D5537"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2D5537" w:rsidRDefault="002D5537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D5537" w:rsidRPr="00DB6760" w:rsidRDefault="007B40B9">
    <w:pPr>
      <w:pStyle w:val="a3"/>
      <w:jc w:val="center"/>
      <w:rPr>
        <w:sz w:val="28"/>
        <w:szCs w:val="28"/>
      </w:rPr>
    </w:pPr>
    <w:r w:rsidRPr="00DB6760">
      <w:rPr>
        <w:sz w:val="28"/>
        <w:szCs w:val="28"/>
      </w:rPr>
      <w:fldChar w:fldCharType="begin"/>
    </w:r>
    <w:r w:rsidR="002D5537" w:rsidRPr="00DB6760">
      <w:rPr>
        <w:sz w:val="28"/>
        <w:szCs w:val="28"/>
      </w:rPr>
      <w:instrText>PAGE   \* MERGEFORMAT</w:instrText>
    </w:r>
    <w:r w:rsidRPr="00DB6760">
      <w:rPr>
        <w:sz w:val="28"/>
        <w:szCs w:val="28"/>
      </w:rPr>
      <w:fldChar w:fldCharType="separate"/>
    </w:r>
    <w:r w:rsidR="006766A9">
      <w:rPr>
        <w:noProof/>
        <w:sz w:val="28"/>
        <w:szCs w:val="28"/>
      </w:rPr>
      <w:t>2</w:t>
    </w:r>
    <w:r w:rsidRPr="00DB6760">
      <w:rPr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0E49" w:rsidRDefault="002B0E49" w:rsidP="008575C2">
      <w:pPr>
        <w:spacing w:after="0" w:line="240" w:lineRule="auto"/>
      </w:pPr>
      <w:r>
        <w:separator/>
      </w:r>
    </w:p>
  </w:footnote>
  <w:footnote w:type="continuationSeparator" w:id="0">
    <w:p w:rsidR="002B0E49" w:rsidRDefault="002B0E49" w:rsidP="008575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61239"/>
    <w:multiLevelType w:val="hybridMultilevel"/>
    <w:tmpl w:val="73D8BC2A"/>
    <w:lvl w:ilvl="0" w:tplc="84BCA71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CE6071"/>
    <w:multiLevelType w:val="hybridMultilevel"/>
    <w:tmpl w:val="50DA0EC2"/>
    <w:lvl w:ilvl="0" w:tplc="79B8FB2C">
      <w:start w:val="1"/>
      <w:numFmt w:val="bullet"/>
      <w:lvlText w:val=""/>
      <w:lvlJc w:val="left"/>
      <w:pPr>
        <w:ind w:left="376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4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2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9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6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3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0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8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523" w:hanging="360"/>
      </w:pPr>
      <w:rPr>
        <w:rFonts w:ascii="Wingdings" w:hAnsi="Wingdings" w:hint="default"/>
      </w:rPr>
    </w:lvl>
  </w:abstractNum>
  <w:abstractNum w:abstractNumId="2" w15:restartNumberingAfterBreak="0">
    <w:nsid w:val="29E750A5"/>
    <w:multiLevelType w:val="hybridMultilevel"/>
    <w:tmpl w:val="18A8385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B6219C1"/>
    <w:multiLevelType w:val="hybridMultilevel"/>
    <w:tmpl w:val="8154F1AC"/>
    <w:lvl w:ilvl="0" w:tplc="84BCA71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20057BA"/>
    <w:multiLevelType w:val="hybridMultilevel"/>
    <w:tmpl w:val="82068EFE"/>
    <w:lvl w:ilvl="0" w:tplc="30323DA0">
      <w:start w:val="1"/>
      <w:numFmt w:val="decimal"/>
      <w:lvlText w:val="%1.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3E602235"/>
    <w:multiLevelType w:val="hybridMultilevel"/>
    <w:tmpl w:val="F2DC8826"/>
    <w:lvl w:ilvl="0" w:tplc="84BCA71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C71956"/>
    <w:multiLevelType w:val="hybridMultilevel"/>
    <w:tmpl w:val="72466A9C"/>
    <w:lvl w:ilvl="0" w:tplc="84BCA71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0BF2701"/>
    <w:multiLevelType w:val="hybridMultilevel"/>
    <w:tmpl w:val="0F1C027E"/>
    <w:lvl w:ilvl="0" w:tplc="84BCA71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A3A4DCD"/>
    <w:multiLevelType w:val="hybridMultilevel"/>
    <w:tmpl w:val="F3D4985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4CD83B41"/>
    <w:multiLevelType w:val="hybridMultilevel"/>
    <w:tmpl w:val="E33AA9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241FD3"/>
    <w:multiLevelType w:val="hybridMultilevel"/>
    <w:tmpl w:val="13FCF8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3E81FBA"/>
    <w:multiLevelType w:val="hybridMultilevel"/>
    <w:tmpl w:val="DAE03DD4"/>
    <w:lvl w:ilvl="0" w:tplc="0419000F">
      <w:start w:val="1"/>
      <w:numFmt w:val="decimal"/>
      <w:lvlText w:val="%1."/>
      <w:lvlJc w:val="left"/>
      <w:pPr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1A0BB1"/>
    <w:multiLevelType w:val="hybridMultilevel"/>
    <w:tmpl w:val="47B69D3A"/>
    <w:lvl w:ilvl="0" w:tplc="84BCA71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BCD17FF"/>
    <w:multiLevelType w:val="hybridMultilevel"/>
    <w:tmpl w:val="97564FF2"/>
    <w:lvl w:ilvl="0" w:tplc="79B8FB2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2860B75"/>
    <w:multiLevelType w:val="hybridMultilevel"/>
    <w:tmpl w:val="6F082178"/>
    <w:lvl w:ilvl="0" w:tplc="0419000F">
      <w:start w:val="1"/>
      <w:numFmt w:val="decimal"/>
      <w:lvlText w:val="%1."/>
      <w:lvlJc w:val="left"/>
      <w:pPr>
        <w:ind w:left="2700" w:hanging="360"/>
      </w:pPr>
    </w:lvl>
    <w:lvl w:ilvl="1" w:tplc="04190019" w:tentative="1">
      <w:start w:val="1"/>
      <w:numFmt w:val="lowerLetter"/>
      <w:lvlText w:val="%2."/>
      <w:lvlJc w:val="left"/>
      <w:pPr>
        <w:ind w:left="3420" w:hanging="360"/>
      </w:pPr>
    </w:lvl>
    <w:lvl w:ilvl="2" w:tplc="0419001B" w:tentative="1">
      <w:start w:val="1"/>
      <w:numFmt w:val="lowerRoman"/>
      <w:lvlText w:val="%3."/>
      <w:lvlJc w:val="right"/>
      <w:pPr>
        <w:ind w:left="4140" w:hanging="180"/>
      </w:pPr>
    </w:lvl>
    <w:lvl w:ilvl="3" w:tplc="0419000F" w:tentative="1">
      <w:start w:val="1"/>
      <w:numFmt w:val="decimal"/>
      <w:lvlText w:val="%4."/>
      <w:lvlJc w:val="left"/>
      <w:pPr>
        <w:ind w:left="4860" w:hanging="360"/>
      </w:pPr>
    </w:lvl>
    <w:lvl w:ilvl="4" w:tplc="04190019" w:tentative="1">
      <w:start w:val="1"/>
      <w:numFmt w:val="lowerLetter"/>
      <w:lvlText w:val="%5."/>
      <w:lvlJc w:val="left"/>
      <w:pPr>
        <w:ind w:left="5580" w:hanging="360"/>
      </w:pPr>
    </w:lvl>
    <w:lvl w:ilvl="5" w:tplc="0419001B" w:tentative="1">
      <w:start w:val="1"/>
      <w:numFmt w:val="lowerRoman"/>
      <w:lvlText w:val="%6."/>
      <w:lvlJc w:val="right"/>
      <w:pPr>
        <w:ind w:left="6300" w:hanging="180"/>
      </w:pPr>
    </w:lvl>
    <w:lvl w:ilvl="6" w:tplc="0419000F" w:tentative="1">
      <w:start w:val="1"/>
      <w:numFmt w:val="decimal"/>
      <w:lvlText w:val="%7."/>
      <w:lvlJc w:val="left"/>
      <w:pPr>
        <w:ind w:left="7020" w:hanging="360"/>
      </w:pPr>
    </w:lvl>
    <w:lvl w:ilvl="7" w:tplc="04190019" w:tentative="1">
      <w:start w:val="1"/>
      <w:numFmt w:val="lowerLetter"/>
      <w:lvlText w:val="%8."/>
      <w:lvlJc w:val="left"/>
      <w:pPr>
        <w:ind w:left="7740" w:hanging="360"/>
      </w:pPr>
    </w:lvl>
    <w:lvl w:ilvl="8" w:tplc="041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5" w15:restartNumberingAfterBreak="0">
    <w:nsid w:val="65065E8E"/>
    <w:multiLevelType w:val="hybridMultilevel"/>
    <w:tmpl w:val="DBAE5C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C93EB6"/>
    <w:multiLevelType w:val="hybridMultilevel"/>
    <w:tmpl w:val="D3142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07829"/>
    <w:multiLevelType w:val="hybridMultilevel"/>
    <w:tmpl w:val="31E46D0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756863DE"/>
    <w:multiLevelType w:val="hybridMultilevel"/>
    <w:tmpl w:val="27DEEF4C"/>
    <w:lvl w:ilvl="0" w:tplc="79B8FB2C">
      <w:start w:val="1"/>
      <w:numFmt w:val="bullet"/>
      <w:lvlText w:val="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9" w15:restartNumberingAfterBreak="0">
    <w:nsid w:val="7A0270FA"/>
    <w:multiLevelType w:val="hybridMultilevel"/>
    <w:tmpl w:val="12E89F72"/>
    <w:lvl w:ilvl="0" w:tplc="04190001">
      <w:start w:val="1"/>
      <w:numFmt w:val="bullet"/>
      <w:lvlText w:val=""/>
      <w:lvlJc w:val="left"/>
      <w:pPr>
        <w:ind w:left="21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89" w:hanging="360"/>
      </w:pPr>
      <w:rPr>
        <w:rFonts w:ascii="Wingdings" w:hAnsi="Wingdings" w:hint="default"/>
      </w:rPr>
    </w:lvl>
  </w:abstractNum>
  <w:abstractNum w:abstractNumId="20" w15:restartNumberingAfterBreak="0">
    <w:nsid w:val="7AD045E7"/>
    <w:multiLevelType w:val="hybridMultilevel"/>
    <w:tmpl w:val="EDE02F26"/>
    <w:lvl w:ilvl="0" w:tplc="84BCA71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AEE5828"/>
    <w:multiLevelType w:val="hybridMultilevel"/>
    <w:tmpl w:val="899EF0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7FA94D64"/>
    <w:multiLevelType w:val="hybridMultilevel"/>
    <w:tmpl w:val="78C6DA9C"/>
    <w:lvl w:ilvl="0" w:tplc="84BCA71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2"/>
  </w:num>
  <w:num w:numId="3">
    <w:abstractNumId w:val="3"/>
  </w:num>
  <w:num w:numId="4">
    <w:abstractNumId w:val="12"/>
  </w:num>
  <w:num w:numId="5">
    <w:abstractNumId w:val="20"/>
  </w:num>
  <w:num w:numId="6">
    <w:abstractNumId w:val="7"/>
  </w:num>
  <w:num w:numId="7">
    <w:abstractNumId w:val="0"/>
  </w:num>
  <w:num w:numId="8">
    <w:abstractNumId w:val="5"/>
  </w:num>
  <w:num w:numId="9">
    <w:abstractNumId w:val="6"/>
  </w:num>
  <w:num w:numId="10">
    <w:abstractNumId w:val="13"/>
  </w:num>
  <w:num w:numId="11">
    <w:abstractNumId w:val="4"/>
  </w:num>
  <w:num w:numId="12">
    <w:abstractNumId w:val="14"/>
  </w:num>
  <w:num w:numId="13">
    <w:abstractNumId w:val="1"/>
  </w:num>
  <w:num w:numId="14">
    <w:abstractNumId w:val="18"/>
  </w:num>
  <w:num w:numId="15">
    <w:abstractNumId w:val="16"/>
  </w:num>
  <w:num w:numId="16">
    <w:abstractNumId w:val="9"/>
  </w:num>
  <w:num w:numId="17">
    <w:abstractNumId w:val="19"/>
  </w:num>
  <w:num w:numId="18">
    <w:abstractNumId w:val="2"/>
  </w:num>
  <w:num w:numId="19">
    <w:abstractNumId w:val="10"/>
  </w:num>
  <w:num w:numId="20">
    <w:abstractNumId w:val="21"/>
  </w:num>
  <w:num w:numId="21">
    <w:abstractNumId w:val="11"/>
  </w:num>
  <w:num w:numId="22">
    <w:abstractNumId w:val="8"/>
  </w:num>
  <w:num w:numId="23">
    <w:abstractNumId w:val="17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7A92"/>
    <w:rsid w:val="00000EE3"/>
    <w:rsid w:val="00035D4C"/>
    <w:rsid w:val="00036CC4"/>
    <w:rsid w:val="0005725C"/>
    <w:rsid w:val="00071437"/>
    <w:rsid w:val="00073B03"/>
    <w:rsid w:val="000802F2"/>
    <w:rsid w:val="000819F4"/>
    <w:rsid w:val="000A716D"/>
    <w:rsid w:val="000B36B0"/>
    <w:rsid w:val="001053DC"/>
    <w:rsid w:val="001133AA"/>
    <w:rsid w:val="00157011"/>
    <w:rsid w:val="001937F1"/>
    <w:rsid w:val="00195540"/>
    <w:rsid w:val="001963A6"/>
    <w:rsid w:val="001A3D5F"/>
    <w:rsid w:val="001B34B9"/>
    <w:rsid w:val="001C2B88"/>
    <w:rsid w:val="001F5D75"/>
    <w:rsid w:val="00236673"/>
    <w:rsid w:val="00237255"/>
    <w:rsid w:val="00245743"/>
    <w:rsid w:val="0025167E"/>
    <w:rsid w:val="00286B6C"/>
    <w:rsid w:val="002B0E49"/>
    <w:rsid w:val="002D5537"/>
    <w:rsid w:val="002E55DE"/>
    <w:rsid w:val="00374AFD"/>
    <w:rsid w:val="003B4609"/>
    <w:rsid w:val="003D2F7C"/>
    <w:rsid w:val="004004FC"/>
    <w:rsid w:val="0044486D"/>
    <w:rsid w:val="004A416A"/>
    <w:rsid w:val="005419A9"/>
    <w:rsid w:val="00567A92"/>
    <w:rsid w:val="005A47DA"/>
    <w:rsid w:val="005C3EB2"/>
    <w:rsid w:val="005D2BAC"/>
    <w:rsid w:val="00625EB2"/>
    <w:rsid w:val="00651B19"/>
    <w:rsid w:val="006766A9"/>
    <w:rsid w:val="00680ED8"/>
    <w:rsid w:val="00697312"/>
    <w:rsid w:val="006B7A35"/>
    <w:rsid w:val="006C5C6E"/>
    <w:rsid w:val="006C73FE"/>
    <w:rsid w:val="00740DBD"/>
    <w:rsid w:val="00756439"/>
    <w:rsid w:val="007A428C"/>
    <w:rsid w:val="007B0CF4"/>
    <w:rsid w:val="007B2143"/>
    <w:rsid w:val="007B40B9"/>
    <w:rsid w:val="00841BEB"/>
    <w:rsid w:val="008575C2"/>
    <w:rsid w:val="00857CAF"/>
    <w:rsid w:val="009025FD"/>
    <w:rsid w:val="00921BA8"/>
    <w:rsid w:val="009333E8"/>
    <w:rsid w:val="00972111"/>
    <w:rsid w:val="009D5773"/>
    <w:rsid w:val="009E143C"/>
    <w:rsid w:val="00A022A3"/>
    <w:rsid w:val="00A35D30"/>
    <w:rsid w:val="00A5725E"/>
    <w:rsid w:val="00A57D78"/>
    <w:rsid w:val="00AA1529"/>
    <w:rsid w:val="00B1787B"/>
    <w:rsid w:val="00B32627"/>
    <w:rsid w:val="00B3630F"/>
    <w:rsid w:val="00B43283"/>
    <w:rsid w:val="00B629F2"/>
    <w:rsid w:val="00B90CD1"/>
    <w:rsid w:val="00BB1D2F"/>
    <w:rsid w:val="00BB4EF9"/>
    <w:rsid w:val="00BE3954"/>
    <w:rsid w:val="00C327FB"/>
    <w:rsid w:val="00C57F44"/>
    <w:rsid w:val="00CA0331"/>
    <w:rsid w:val="00CA5C81"/>
    <w:rsid w:val="00CC66CC"/>
    <w:rsid w:val="00CF73CC"/>
    <w:rsid w:val="00D026DB"/>
    <w:rsid w:val="00D074F0"/>
    <w:rsid w:val="00D1793B"/>
    <w:rsid w:val="00D17E0E"/>
    <w:rsid w:val="00D33B47"/>
    <w:rsid w:val="00D63129"/>
    <w:rsid w:val="00D6786B"/>
    <w:rsid w:val="00D81E57"/>
    <w:rsid w:val="00D86C51"/>
    <w:rsid w:val="00D91077"/>
    <w:rsid w:val="00D910D5"/>
    <w:rsid w:val="00DD2D98"/>
    <w:rsid w:val="00E25D46"/>
    <w:rsid w:val="00E95D08"/>
    <w:rsid w:val="00EB0485"/>
    <w:rsid w:val="00F41763"/>
    <w:rsid w:val="00F8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DFFC0"/>
  <w15:docId w15:val="{7A42E6F5-3E05-5C4D-A8B7-0AB1C122E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55DE"/>
    <w:pPr>
      <w:spacing w:line="360" w:lineRule="auto"/>
      <w:ind w:firstLine="567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4004FC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21BA8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A416A"/>
    <w:pPr>
      <w:keepNext/>
      <w:keepLines/>
      <w:spacing w:before="200" w:after="0"/>
      <w:outlineLvl w:val="2"/>
    </w:pPr>
    <w:rPr>
      <w:rFonts w:eastAsiaTheme="majorEastAsia" w:cstheme="majorBidi"/>
      <w:bCs/>
      <w:color w:val="auto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55D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567A92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</w:rPr>
  </w:style>
  <w:style w:type="character" w:customStyle="1" w:styleId="a4">
    <w:name w:val="Нижний колонтитул Знак"/>
    <w:basedOn w:val="a0"/>
    <w:link w:val="a3"/>
    <w:uiPriority w:val="99"/>
    <w:rsid w:val="00567A92"/>
    <w:rPr>
      <w:rFonts w:ascii="Times New Roman" w:eastAsia="Times New Roman" w:hAnsi="Times New Roman" w:cs="Times New Roman"/>
      <w:sz w:val="24"/>
      <w:szCs w:val="24"/>
    </w:rPr>
  </w:style>
  <w:style w:type="character" w:styleId="a5">
    <w:name w:val="page number"/>
    <w:basedOn w:val="a0"/>
    <w:uiPriority w:val="99"/>
    <w:rsid w:val="00567A92"/>
    <w:rPr>
      <w:rFonts w:cs="Times New Roman"/>
    </w:rPr>
  </w:style>
  <w:style w:type="paragraph" w:styleId="a6">
    <w:name w:val="List Paragraph"/>
    <w:basedOn w:val="a"/>
    <w:uiPriority w:val="99"/>
    <w:qFormat/>
    <w:rsid w:val="00567A92"/>
    <w:pPr>
      <w:ind w:left="720"/>
      <w:contextualSpacing/>
    </w:pPr>
    <w:rPr>
      <w:rFonts w:ascii="Calibri" w:eastAsia="Calibri" w:hAnsi="Calibri" w:cs="Times New Roman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4004FC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7">
    <w:name w:val="TOC Heading"/>
    <w:basedOn w:val="1"/>
    <w:next w:val="a"/>
    <w:uiPriority w:val="39"/>
    <w:unhideWhenUsed/>
    <w:qFormat/>
    <w:rsid w:val="004004FC"/>
    <w:pPr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4004FC"/>
    <w:pPr>
      <w:spacing w:after="100"/>
    </w:pPr>
  </w:style>
  <w:style w:type="character" w:styleId="a8">
    <w:name w:val="Hyperlink"/>
    <w:basedOn w:val="a0"/>
    <w:uiPriority w:val="99"/>
    <w:unhideWhenUsed/>
    <w:rsid w:val="004004FC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4004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4004FC"/>
    <w:rPr>
      <w:rFonts w:ascii="Tahoma" w:hAnsi="Tahoma" w:cs="Tahoma"/>
      <w:color w:val="000000" w:themeColor="text1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921BA8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21BA8"/>
    <w:pPr>
      <w:spacing w:after="100"/>
      <w:ind w:left="280"/>
    </w:pPr>
  </w:style>
  <w:style w:type="paragraph" w:styleId="ab">
    <w:name w:val="Normal (Web)"/>
    <w:basedOn w:val="a"/>
    <w:uiPriority w:val="99"/>
    <w:unhideWhenUsed/>
    <w:rsid w:val="00DD2D98"/>
    <w:pPr>
      <w:spacing w:before="100" w:beforeAutospacing="1" w:after="100" w:afterAutospacing="1" w:line="240" w:lineRule="auto"/>
    </w:pPr>
    <w:rPr>
      <w:rFonts w:eastAsia="Times New Roman" w:cs="Times New Roman"/>
      <w:color w:val="0D0D0D" w:themeColor="text1" w:themeTint="F2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E55DE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styleId="ac">
    <w:name w:val="Strong"/>
    <w:basedOn w:val="a0"/>
    <w:uiPriority w:val="22"/>
    <w:qFormat/>
    <w:rsid w:val="00E95D08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4A416A"/>
    <w:rPr>
      <w:rFonts w:ascii="Times New Roman" w:eastAsiaTheme="majorEastAsia" w:hAnsi="Times New Roman" w:cstheme="majorBidi"/>
      <w:bCs/>
      <w:sz w:val="28"/>
    </w:rPr>
  </w:style>
  <w:style w:type="paragraph" w:styleId="31">
    <w:name w:val="toc 3"/>
    <w:basedOn w:val="a"/>
    <w:next w:val="a"/>
    <w:autoRedefine/>
    <w:uiPriority w:val="39"/>
    <w:unhideWhenUsed/>
    <w:rsid w:val="002D5537"/>
    <w:pPr>
      <w:spacing w:after="100"/>
      <w:ind w:left="560"/>
    </w:pPr>
  </w:style>
  <w:style w:type="table" w:styleId="ad">
    <w:name w:val="Table Grid"/>
    <w:basedOn w:val="a1"/>
    <w:uiPriority w:val="59"/>
    <w:rsid w:val="009025F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e">
    <w:name w:val="caption"/>
    <w:basedOn w:val="a"/>
    <w:next w:val="a"/>
    <w:uiPriority w:val="35"/>
    <w:unhideWhenUsed/>
    <w:qFormat/>
    <w:rsid w:val="00D91077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47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969744-428E-2444-A8BA-84E24463B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Дос</dc:creator>
  <cp:keywords/>
  <dc:description/>
  <cp:lastModifiedBy>Пользователь Microsoft Office</cp:lastModifiedBy>
  <cp:revision>43</cp:revision>
  <dcterms:created xsi:type="dcterms:W3CDTF">2018-04-26T16:41:00Z</dcterms:created>
  <dcterms:modified xsi:type="dcterms:W3CDTF">2019-04-25T08:28:00Z</dcterms:modified>
</cp:coreProperties>
</file>