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B93" w:rsidRDefault="00E80B93" w:rsidP="00E80B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E80B93" w:rsidRDefault="00E80B93" w:rsidP="00E80B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Зайцев Н. 3ПКС-116</w:t>
      </w:r>
    </w:p>
    <w:p w:rsidR="00E80B93" w:rsidRDefault="00E80B93" w:rsidP="00E80B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E80B93" w:rsidRPr="00E80B93" w:rsidRDefault="00E80B93" w:rsidP="00E80B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B93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E80B93" w:rsidRPr="00E80B93" w:rsidRDefault="00E80B93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B93">
        <w:rPr>
          <w:rFonts w:ascii="Times New Roman" w:hAnsi="Times New Roman" w:cs="Times New Roman"/>
          <w:b/>
          <w:sz w:val="28"/>
          <w:szCs w:val="28"/>
        </w:rPr>
        <w:t>1)</w:t>
      </w:r>
      <w:r w:rsidR="001C6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0B93">
        <w:rPr>
          <w:rFonts w:ascii="Times New Roman" w:hAnsi="Times New Roman" w:cs="Times New Roman"/>
          <w:sz w:val="28"/>
          <w:szCs w:val="28"/>
        </w:rPr>
        <w:t>Топология сетей – это физическое расположение компьютеров сети относительно одного и способ соединения их линиями связи</w:t>
      </w:r>
    </w:p>
    <w:p w:rsidR="00E80B93" w:rsidRPr="00E80B93" w:rsidRDefault="00E80B93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B93">
        <w:rPr>
          <w:rFonts w:ascii="Times New Roman" w:hAnsi="Times New Roman" w:cs="Times New Roman"/>
          <w:b/>
          <w:sz w:val="28"/>
          <w:szCs w:val="28"/>
        </w:rPr>
        <w:t>2)</w:t>
      </w:r>
      <w:r w:rsidRPr="00E80B93">
        <w:rPr>
          <w:rFonts w:ascii="Times New Roman" w:hAnsi="Times New Roman" w:cs="Times New Roman"/>
          <w:sz w:val="28"/>
          <w:szCs w:val="28"/>
        </w:rPr>
        <w:t xml:space="preserve"> Общая шина, Звезда, Кольцо, полно связная</w:t>
      </w:r>
    </w:p>
    <w:p w:rsidR="00E80B93" w:rsidRPr="00E80B93" w:rsidRDefault="00E80B93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B93">
        <w:rPr>
          <w:rFonts w:ascii="Times New Roman" w:hAnsi="Times New Roman" w:cs="Times New Roman"/>
          <w:b/>
          <w:sz w:val="28"/>
          <w:szCs w:val="28"/>
        </w:rPr>
        <w:t>3)</w:t>
      </w:r>
      <w:r w:rsidR="001C6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0B93">
        <w:rPr>
          <w:rFonts w:ascii="Times New Roman" w:hAnsi="Times New Roman" w:cs="Times New Roman"/>
          <w:sz w:val="28"/>
          <w:szCs w:val="28"/>
        </w:rPr>
        <w:t>Шина: + Равноправие абонентов, Легкое подключение, простота настройки, выход из сети не отражается на ней</w:t>
      </w:r>
    </w:p>
    <w:p w:rsidR="00E80B93" w:rsidRPr="00E80B93" w:rsidRDefault="00E80B93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B93">
        <w:rPr>
          <w:rFonts w:ascii="Times New Roman" w:hAnsi="Times New Roman" w:cs="Times New Roman"/>
          <w:sz w:val="28"/>
          <w:szCs w:val="28"/>
        </w:rPr>
        <w:t xml:space="preserve"> - передача только по очереди, с добавлением новых ПК падает производительность, разрыв уничтожает систему</w:t>
      </w:r>
    </w:p>
    <w:p w:rsidR="00E80B93" w:rsidRPr="00E80B93" w:rsidRDefault="00E80B93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B93">
        <w:rPr>
          <w:rFonts w:ascii="Times New Roman" w:hAnsi="Times New Roman" w:cs="Times New Roman"/>
          <w:sz w:val="28"/>
          <w:szCs w:val="28"/>
        </w:rPr>
        <w:t>Кольцо: + Простота установки, почти полное отсутствие доп</w:t>
      </w:r>
      <w:r w:rsidR="001C6B33">
        <w:rPr>
          <w:rFonts w:ascii="Times New Roman" w:hAnsi="Times New Roman" w:cs="Times New Roman"/>
          <w:sz w:val="28"/>
          <w:szCs w:val="28"/>
        </w:rPr>
        <w:t>олнительного</w:t>
      </w:r>
      <w:r w:rsidRPr="00E80B93">
        <w:rPr>
          <w:rFonts w:ascii="Times New Roman" w:hAnsi="Times New Roman" w:cs="Times New Roman"/>
          <w:sz w:val="28"/>
          <w:szCs w:val="28"/>
        </w:rPr>
        <w:t xml:space="preserve"> оборудования, возм</w:t>
      </w:r>
      <w:r w:rsidR="001C6B33">
        <w:rPr>
          <w:rFonts w:ascii="Times New Roman" w:hAnsi="Times New Roman" w:cs="Times New Roman"/>
          <w:sz w:val="28"/>
          <w:szCs w:val="28"/>
        </w:rPr>
        <w:t>ожность</w:t>
      </w:r>
      <w:r w:rsidRPr="00E80B93">
        <w:rPr>
          <w:rFonts w:ascii="Times New Roman" w:hAnsi="Times New Roman" w:cs="Times New Roman"/>
          <w:sz w:val="28"/>
          <w:szCs w:val="28"/>
        </w:rPr>
        <w:t xml:space="preserve"> устойчивой работы без падения </w:t>
      </w:r>
      <w:r w:rsidR="001C6B33">
        <w:rPr>
          <w:rFonts w:ascii="Times New Roman" w:hAnsi="Times New Roman" w:cs="Times New Roman"/>
          <w:sz w:val="28"/>
          <w:szCs w:val="28"/>
        </w:rPr>
        <w:t>ЭФ</w:t>
      </w:r>
    </w:p>
    <w:p w:rsidR="00E80B93" w:rsidRPr="00E80B93" w:rsidRDefault="00E80B93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B93">
        <w:rPr>
          <w:rFonts w:ascii="Times New Roman" w:hAnsi="Times New Roman" w:cs="Times New Roman"/>
          <w:sz w:val="28"/>
          <w:szCs w:val="28"/>
        </w:rPr>
        <w:t xml:space="preserve">  - Любая поломка отражается на сети, Сложность настройки, Сложность поиска неисправностей</w:t>
      </w:r>
    </w:p>
    <w:p w:rsidR="00E80B93" w:rsidRPr="00E80B93" w:rsidRDefault="00E80B93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B93">
        <w:rPr>
          <w:rFonts w:ascii="Times New Roman" w:hAnsi="Times New Roman" w:cs="Times New Roman"/>
          <w:sz w:val="28"/>
          <w:szCs w:val="28"/>
        </w:rPr>
        <w:t>Звезда: + Выход станции не влияет на сеть, хорошая масштабируемость, легкий поиск неисправностей</w:t>
      </w:r>
    </w:p>
    <w:p w:rsidR="00E80B93" w:rsidRDefault="00E80B93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B93">
        <w:rPr>
          <w:rFonts w:ascii="Times New Roman" w:hAnsi="Times New Roman" w:cs="Times New Roman"/>
          <w:sz w:val="28"/>
          <w:szCs w:val="28"/>
        </w:rPr>
        <w:t>- нужно больше всего кабеля, ограничено числом портов</w:t>
      </w:r>
    </w:p>
    <w:p w:rsidR="001C6B33" w:rsidRDefault="001C6B33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Колледж</w:t>
      </w:r>
    </w:p>
    <w:p w:rsidR="006C6456" w:rsidRDefault="001C6B33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="00927FD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7FD8">
        <w:rPr>
          <w:rFonts w:ascii="Times New Roman" w:hAnsi="Times New Roman" w:cs="Times New Roman"/>
          <w:sz w:val="28"/>
          <w:szCs w:val="28"/>
        </w:rPr>
        <w:t>7 Серверов, 4 ПК, Топология – общая шина</w:t>
      </w:r>
      <w:r w:rsidR="00B525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2513">
        <w:rPr>
          <w:rFonts w:ascii="Times New Roman" w:hAnsi="Times New Roman" w:cs="Times New Roman"/>
          <w:sz w:val="28"/>
          <w:szCs w:val="28"/>
        </w:rPr>
        <w:t>полносвязная</w:t>
      </w:r>
      <w:proofErr w:type="spellEnd"/>
    </w:p>
    <w:p w:rsidR="00490742" w:rsidRDefault="00490742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90742" w:rsidRDefault="00490742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07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2939DD" wp14:editId="170D7886">
            <wp:extent cx="5936615" cy="1194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33" w:rsidRDefault="00B52513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FD8" w:rsidRPr="001C6B33" w:rsidRDefault="00927FD8" w:rsidP="00E80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08A4" w:rsidRDefault="00FA08A4">
      <w:bookmarkStart w:id="0" w:name="_GoBack"/>
      <w:bookmarkEnd w:id="0"/>
    </w:p>
    <w:sectPr w:rsidR="00FA08A4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D2"/>
    <w:rsid w:val="000B557F"/>
    <w:rsid w:val="001C6B33"/>
    <w:rsid w:val="00490742"/>
    <w:rsid w:val="004F2BD2"/>
    <w:rsid w:val="006C6456"/>
    <w:rsid w:val="00927FD8"/>
    <w:rsid w:val="00B52513"/>
    <w:rsid w:val="00E80B93"/>
    <w:rsid w:val="00F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A0F4D"/>
  <w15:chartTrackingRefBased/>
  <w15:docId w15:val="{DA38F1E9-F409-DB43-8990-4C172F49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0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2019-01-11T11:21:00Z</dcterms:created>
  <dcterms:modified xsi:type="dcterms:W3CDTF">2019-01-11T11:41:00Z</dcterms:modified>
</cp:coreProperties>
</file>