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830" w:rsidRDefault="004D5CCC">
      <w:r>
        <w:t>Зайцев Н</w:t>
      </w:r>
      <w:r>
        <w:br/>
        <w:t>3ПКС-116</w:t>
      </w:r>
    </w:p>
    <w:p w:rsidR="004D5CCC" w:rsidRDefault="004D5CCC"/>
    <w:p w:rsidR="004D5CCC" w:rsidRDefault="004D5CCC">
      <w:r w:rsidRPr="004D5CCC">
        <w:rPr>
          <w:noProof/>
        </w:rPr>
        <w:drawing>
          <wp:inline distT="0" distB="0" distL="0" distR="0" wp14:anchorId="33E66B26" wp14:editId="55702487">
            <wp:extent cx="5936615" cy="32346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CC" w:rsidRDefault="004D5CCC"/>
    <w:p w:rsidR="00F6684A" w:rsidRDefault="00F6684A">
      <w:r w:rsidRPr="00F6684A">
        <w:drawing>
          <wp:inline distT="0" distB="0" distL="0" distR="0" wp14:anchorId="22A76C17" wp14:editId="5D974473">
            <wp:extent cx="5936615" cy="42456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4A" w:rsidRDefault="00F6684A"/>
    <w:p w:rsidR="00FD5A9D" w:rsidRPr="004D5CCC" w:rsidRDefault="00FD5A9D">
      <w:r w:rsidRPr="00FD5A9D">
        <w:lastRenderedPageBreak/>
        <w:drawing>
          <wp:inline distT="0" distB="0" distL="0" distR="0" wp14:anchorId="30EA740A" wp14:editId="799C5280">
            <wp:extent cx="5936615" cy="44570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sectPr w:rsidR="00FD5A9D" w:rsidRPr="004D5CCC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55"/>
    <w:rsid w:val="000B557F"/>
    <w:rsid w:val="00267830"/>
    <w:rsid w:val="00351B29"/>
    <w:rsid w:val="004D5CCC"/>
    <w:rsid w:val="00BF0555"/>
    <w:rsid w:val="00F6684A"/>
    <w:rsid w:val="00FD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BC968"/>
  <w15:chartTrackingRefBased/>
  <w15:docId w15:val="{B401E51B-09CC-D744-BA7A-BE170F21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5CCC"/>
    <w:rPr>
      <w:rFonts w:ascii="Times New Roman" w:hAnsi="Times New Roman"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D5CC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2019-03-11T14:43:00Z</dcterms:created>
  <dcterms:modified xsi:type="dcterms:W3CDTF">2019-04-01T14:22:00Z</dcterms:modified>
</cp:coreProperties>
</file>