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interface requirements (being reviewed)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system attributes (being reviewed)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Performance requirements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constraints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UML Diagrams (</w:t>
      </w:r>
      <w:r w:rsidDel="00000000" w:rsidR="00000000" w:rsidRPr="00000000">
        <w:rPr>
          <w:rtl w:val="0"/>
        </w:rPr>
        <w:t xml:space="preserve">Appropriate design patterns and at least deployment, class and use case diagram for each of the following):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of Interest (in progress)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 choices (and motivation for these choices)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Landing page on LAB 300 (link to profiles and pdf)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