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F4DC" w14:textId="0DEB8E12" w:rsidR="00215D3F" w:rsidRDefault="00E72587">
      <w:r>
        <w:rPr>
          <w:noProof/>
        </w:rPr>
        <w:drawing>
          <wp:inline distT="0" distB="0" distL="0" distR="0" wp14:anchorId="20B5EF21" wp14:editId="7BBED65D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6B"/>
    <w:rsid w:val="00215D3F"/>
    <w:rsid w:val="00A5706B"/>
    <w:rsid w:val="00BD7EC6"/>
    <w:rsid w:val="00E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C298-BF77-42C9-BAC3-9D732D04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心怡</dc:creator>
  <cp:keywords/>
  <dc:description/>
  <cp:lastModifiedBy>彭 心怡</cp:lastModifiedBy>
  <cp:revision>2</cp:revision>
  <dcterms:created xsi:type="dcterms:W3CDTF">2021-04-06T07:47:00Z</dcterms:created>
  <dcterms:modified xsi:type="dcterms:W3CDTF">2021-04-06T07:49:00Z</dcterms:modified>
</cp:coreProperties>
</file>