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云计算</w:t>
      </w:r>
      <w:r>
        <w:rPr>
          <w:rFonts w:hint="eastAsia"/>
          <w:sz w:val="28"/>
          <w:lang w:val="en-US" w:eastAsia="zh-CN"/>
        </w:rPr>
        <w:t>CICD</w:t>
      </w:r>
      <w:r>
        <w:rPr>
          <w:rFonts w:hint="eastAsia"/>
          <w:sz w:val="28"/>
        </w:rPr>
        <w:t>报告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作业1：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4785" cy="2908935"/>
            <wp:effectExtent l="0" t="0" r="5715" b="12065"/>
            <wp:docPr id="1" name="图片 1" descr="80eb3e8856eaad4b4469efea884d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0eb3e8856eaad4b4469efea884d0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6690" cy="5761355"/>
            <wp:effectExtent l="0" t="0" r="3810" b="4445"/>
            <wp:docPr id="2" name="图片 2" descr="79630b853dd1eed0eb0871956584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630b853dd1eed0eb087195658414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4785" cy="2908935"/>
            <wp:effectExtent l="0" t="0" r="5715" b="12065"/>
            <wp:docPr id="3" name="图片 3" descr="29bc2122fd74aa7928afdfb544b92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9bc2122fd74aa7928afdfb544b92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bookmarkStart w:id="0" w:name="_GoBack"/>
      <w:bookmarkEnd w:id="0"/>
    </w:p>
    <w:p>
      <w:pPr>
        <w:rPr>
          <w:rFonts w:hint="eastAsia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jZDg3MmY4NjQyMjA0MTkyZmQ1MjU4NzRhZDkzYTMifQ=="/>
  </w:docVars>
  <w:rsids>
    <w:rsidRoot w:val="006C5709"/>
    <w:rsid w:val="00131BC1"/>
    <w:rsid w:val="00245FE8"/>
    <w:rsid w:val="00476A02"/>
    <w:rsid w:val="006C5709"/>
    <w:rsid w:val="009077CD"/>
    <w:rsid w:val="009B7FB2"/>
    <w:rsid w:val="45F1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</Words>
  <Characters>21</Characters>
  <Lines>1</Lines>
  <Paragraphs>1</Paragraphs>
  <TotalTime>84</TotalTime>
  <ScaleCrop>false</ScaleCrop>
  <LinksUpToDate>false</LinksUpToDate>
  <CharactersWithSpaces>21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2020-09-16T04:41:00Z</dcterms:created>
  <dc:creator>Lu Xuesong</dc:creator>
  <cp:lastModifiedBy>TheadoraTang</cp:lastModifiedBy>
  <dcterms:modified xsi:type="dcterms:W3CDTF">2023-11-18T07:07:54Z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B0C636E54D7E475F8CE30E68E9CB5DB2_13</vt:lpwstr>
  </property>
</Properties>
</file>