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前缀匹配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地址范围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00000000 ~ 00111111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01000000 ~ 01011111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01100000 ~ 01111111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10000000 ~ 10111111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11000000 ~ 11111111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子网1: 223.1.17.0/26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子网2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223.1.17.128/25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子网3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223.1.17.192/28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范围：128.119.40.128——128.119.40.191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个 子 网 分 别 是 128.119.40.64/28 、 128.119.40.80/28 、 128.119.40.96/28 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128.119.40.112/28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 首部 20 字节，IP 首部 20 字节，共 40 字节。故每个数据包装载 1460字节的数据。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共需要5*10</w:t>
      </w:r>
      <w:r>
        <w:rPr>
          <w:rFonts w:hint="eastAsia"/>
          <w:vertAlign w:val="superscript"/>
          <w:lang w:val="en-US" w:eastAsia="zh-CN"/>
        </w:rPr>
        <w:t>6</w:t>
      </w:r>
      <w:r>
        <w:rPr>
          <w:rFonts w:hint="eastAsia"/>
          <w:lang w:val="en-US" w:eastAsia="zh-CN"/>
        </w:rPr>
        <w:t>/1460=3425个数据报。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（a）通过连续的标识号识别，在一段时间内收集从该 NAT 发出的所有 IP分组，检查其中有多少分组的集合，满足在该集合内分组的序号是连续的。这些集合的数量就是主机的数量。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（b）不能正常工作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</w:t>
            </w:r>
            <w:r>
              <w:rPr>
                <w:rFonts w:hint="eastAsia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Port=1;Src=10.3.*.* ;Dst=10.1.*.*;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Port=2;Src=10.1.*.*;Dst=10.3.*.*;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Forward(1)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Port=1;Dst=10.2.0.3;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Port=2;Dst=10.2.0.3;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Port=1;Dst=10.2.0.4;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Port=2;Dst=10.2.0.4;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Port=3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Forward(3)</w:t>
            </w:r>
          </w:p>
        </w:tc>
      </w:tr>
      <w:bookmarkEnd w:id="0"/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Port=3;Dst=10.1.*.*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Port=3;Dst=10.3.*.*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</w:t>
            </w: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orward(2)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Ingress Port=4;Dst=10.1.*.*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171A1D"/>
                <w:kern w:val="0"/>
                <w:sz w:val="24"/>
                <w:szCs w:val="24"/>
                <w:lang w:val="en-US" w:eastAsia="zh-CN" w:bidi="ar"/>
              </w:rPr>
              <w:t>Forward(1)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00000000"/>
    <w:rsid w:val="73AD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255</Words>
  <Characters>875</Characters>
  <Lines>0</Lines>
  <Paragraphs>0</Paragraphs>
  <TotalTime>1</TotalTime>
  <ScaleCrop>false</ScaleCrop>
  <LinksUpToDate>false</LinksUpToDate>
  <CharactersWithSpaces>923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2023-06-09T04:30:26Z</dcterms:created>
  <dc:creator>TheadoraTang</dc:creator>
  <cp:lastModifiedBy>TheadoraTang</cp:lastModifiedBy>
  <dcterms:modified xsi:type="dcterms:W3CDTF">2023-06-09T16:49:39Z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279A5849DC6341859386E500616FA6D2_12</vt:lpwstr>
  </property>
</Properties>
</file>