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pPr>
        <w:pStyle w:val="Heading3"/>
      </w:pPr>
      <w:r>
        <w:rPr>
          <w:rFonts w:ascii="Times New Roman" w:hAnsi="Times New Roman"/>
          <w:sz w:val="26"/>
        </w:rPr>
        <w:t>3.1.2. Yêu cầu chức năng</w:t>
      </w:r>
    </w:p>
    <w:p>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pPr>
        <w:jc w:val="both"/>
      </w:pPr>
      <w:r>
        <w:rPr>
          <w:rFonts w:ascii="Times New Roman" w:hAnsi="Times New Roman"/>
          <w:sz w:val="26"/>
        </w:rPr>
        <w:t>* Phân hệ dành cho Khách hàng (Customer):</w:t>
      </w:r>
    </w:p>
    <w:p>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pPr>
        <w:jc w:val="both"/>
      </w:pPr>
      <w:r>
        <w:rPr>
          <w:rFonts w:ascii="Times New Roman" w:hAnsi="Times New Roman"/>
          <w:sz w:val="26"/>
        </w:rPr>
        <w:t>-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phí vận chuyển dựa trên địa chỉ và cung cấp các lựa chọn phương thức thanh toán đa dạng.</w:t>
      </w:r>
    </w:p>
    <w:p>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pPr>
        <w:jc w:val="both"/>
      </w:pPr>
      <w:r>
        <w:rPr>
          <w:rFonts w:ascii="Times New Roman" w:hAnsi="Times New Roman"/>
          <w:sz w:val="26"/>
        </w:rPr>
        <w:t>* Phân hệ dành cho Quản trị viên (Admin/Employee):</w:t>
      </w:r>
    </w:p>
    <w:p>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pPr>
        <w:jc w:val="both"/>
      </w:pPr>
      <w:r>
        <w:rPr>
          <w:rFonts w:ascii="Times New Roman" w:hAnsi="Times New Roman"/>
          <w:sz w:val="26"/>
        </w:rPr>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pPr>
        <w:pStyle w:val="Heading2"/>
      </w:pPr>
      <w:r>
        <w:rPr>
          <w:rFonts w:ascii="Times New Roman" w:hAnsi="Times New Roman"/>
          <w:sz w:val="26"/>
        </w:rPr>
        <w:t>3.2. Mô hình hóa hệ thống</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pPr>
        <w:pStyle w:val="Heading3"/>
      </w:pPr>
      <w:r>
        <w:rPr>
          <w:rFonts w:ascii="Times New Roman" w:hAnsi="Times New Roman"/>
          <w:sz w:val="26"/>
        </w:rPr>
        <w:t>3.2.2. Sơ đồ luồng nghiệp vụ Mua hàng và Thanh toán (Khách hàng)</w:t>
      </w:r>
    </w:p>
    <w:p>
      <w:pPr>
        <w:jc w:val="center"/>
      </w:pPr>
      <w:r>
        <w:rPr>
          <w:rFonts w:ascii="Times New Roman" w:hAnsi="Times New Roman"/>
          <w:b/>
          <w:i/>
          <w:sz w:val="26"/>
        </w:rPr>
        <w:t>[HÌNH ẢNH SƠ ĐỒ LUỒNG (FLOWCHART) MUA HÀNG CỦA KHÁCH BẠN CHÈN VÀO ĐÂY]</w:t>
      </w:r>
    </w:p>
    <w:p>
      <w:pPr>
        <w:jc w:val="both"/>
      </w:pPr>
      <w:r>
        <w:rPr>
          <w:rFonts w:ascii="Times New Roman" w:hAnsi="Times New Roman"/>
          <w:sz w:val="26"/>
        </w:rPr>
        <w:t>Sơ đồ luồng nghiệp vụ mua hàng (Flowchart) mô tả chi tiết quy trình từng bước khách hàng thực hiện từ khi lựa chọn sản phẩm đến khi hoàn tất đơn đặt hàng:</w:t>
      </w:r>
    </w:p>
    <w:p>
      <w:pPr>
        <w:jc w:val="both"/>
      </w:pPr>
      <w:r>
        <w:rPr>
          <w:rFonts w:ascii="Times New Roman" w:hAnsi="Times New Roman"/>
          <w:sz w:val="26"/>
        </w:rPr>
        <w:t>- Bước 1: Khách hàng tìm kiếm và xem chi tiết một sản phẩm trang sức.</w:t>
      </w:r>
    </w:p>
    <w:p>
      <w:pPr>
        <w:jc w:val="both"/>
      </w:pPr>
      <w:r>
        <w:rPr>
          <w:rFonts w:ascii="Times New Roman" w:hAnsi="Times New Roman"/>
          <w:sz w:val="26"/>
        </w:rPr>
        <w:t>- Bước 2: Khách hàng lựa chọn các thuộc tính (Kích thước, Số lượng) và nhấn "Thêm vào giỏ hàng".</w:t>
      </w:r>
    </w:p>
    <w:p>
      <w:pPr>
        <w:jc w:val="both"/>
      </w:pPr>
      <w:r>
        <w:rPr>
          <w:rFonts w:ascii="Times New Roman" w:hAnsi="Times New Roman"/>
          <w:sz w:val="26"/>
        </w:rPr>
        <w:t>- Bước 3: Khách hàng truy cập Giỏ hàng, kiểm tra lại danh sách sản phẩm và tổng tiền tạm tính.</w:t>
      </w:r>
    </w:p>
    <w:p>
      <w:pPr>
        <w:jc w:val="both"/>
      </w:pPr>
      <w:r>
        <w:rPr>
          <w:rFonts w:ascii="Times New Roman" w:hAnsi="Times New Roman"/>
          <w:sz w:val="26"/>
        </w:rPr>
        <w:t>- Bước 4: Chuyển sang màn hình Thanh toán (Checkout). Tại đây, nếu chưa đăng nhập, hệ thống sẽ yêu cầu đăng nhập tài khoản để quản lý đơn hàng tốt hơn.</w:t>
      </w:r>
    </w:p>
    <w:p>
      <w:pPr>
        <w:jc w:val="both"/>
      </w:pPr>
      <w:r>
        <w:rPr>
          <w:rFonts w:ascii="Times New Roman" w:hAnsi="Times New Roman"/>
          <w:sz w:val="26"/>
        </w:rPr>
        <w:t>- Bước 5: Khách hàng điền thông tin địa chỉ giao hàng, áp dụng mã khuyến mãi (nếu có) và lựa chọn phương thức thanh toán.</w:t>
      </w:r>
    </w:p>
    <w:p>
      <w:pPr>
        <w:jc w:val="both"/>
      </w:pPr>
      <w:r>
        <w:rPr>
          <w:rFonts w:ascii="Times New Roman" w:hAnsi="Times New Roman"/>
          <w:sz w:val="26"/>
        </w:rPr>
        <w:t>- Bước 6: Khách hàng xác nhận đặt hàng. Hệ thống sẽ tiến hành kiểm tra số lượng tồn kho của các sản phẩm.</w:t>
      </w:r>
    </w:p>
    <w:p>
      <w:pPr>
        <w:jc w:val="both"/>
      </w:pPr>
      <w:r>
        <w:rPr>
          <w:rFonts w:ascii="Times New Roman" w:hAnsi="Times New Roman"/>
          <w:sz w:val="26"/>
        </w:rPr>
        <w:t>- Bước 7: Nếu tồn kho hợp lệ, hệ thống tạo Đơn hàng (Order), trừ số lượng tồn kho tương ứng và hiển thị thông báo "Đặt hàng thành công". Nếu sản phẩm đã hết hàng, hệ thống cảnh báo lỗi và yêu cầu khách hàng điều chỉnh lại giỏ hàng.</w:t>
      </w:r>
    </w:p>
    <w:p>
      <w:pPr>
        <w:pStyle w:val="Heading3"/>
      </w:pPr>
      <w:r>
        <w:rPr>
          <w:rFonts w:ascii="Times New Roman" w:hAnsi="Times New Roman"/>
          <w:sz w:val="26"/>
        </w:rPr>
        <w:t>3.2.3. Sơ đồ luồng Đăng ký và Đăng nhập (Authentication Flow)</w:t>
      </w:r>
    </w:p>
    <w:p>
      <w:pPr>
        <w:jc w:val="center"/>
      </w:pPr>
      <w:r>
        <w:rPr>
          <w:rFonts w:ascii="Times New Roman" w:hAnsi="Times New Roman"/>
          <w:b/>
          <w:i/>
          <w:sz w:val="26"/>
        </w:rPr>
        <w:t>[HÌNH ẢNH SƠ ĐỒ LUỒNG (FLOWCHART) ĐĂNG KÝ VÀ ĐĂNG NHẬP BẠN CHÈN VÀO ĐÂY]</w:t>
      </w:r>
    </w:p>
    <w:p>
      <w:pPr>
        <w:jc w:val="both"/>
      </w:pPr>
      <w:r>
        <w:rPr>
          <w:rFonts w:ascii="Times New Roman" w:hAnsi="Times New Roman"/>
          <w:sz w:val="26"/>
        </w:rPr>
        <w:t>Sơ đồ luồng đăng ký và đăng nhập mô tả quy trình xác thực danh tính người dùng khi truy cập vào hệ thống:</w:t>
      </w:r>
    </w:p>
    <w:p>
      <w:pPr>
        <w:jc w:val="both"/>
      </w:pPr>
      <w:r>
        <w:rPr>
          <w:rFonts w:ascii="Times New Roman" w:hAnsi="Times New Roman"/>
          <w:sz w:val="26"/>
        </w:rPr>
        <w:t>- Bước 1: Người dùng truy cập vào trang Đăng nhập / Đăng ký của hệ thống.</w:t>
      </w:r>
    </w:p>
    <w:p>
      <w:pPr>
        <w:jc w:val="both"/>
      </w:pPr>
      <w:r>
        <w:rPr>
          <w:rFonts w:ascii="Times New Roman" w:hAnsi="Times New Roman"/>
          <w:sz w:val="26"/>
        </w:rPr>
        <w:t>- Bước 2: Nếu chưa có tài khoản, người dùng chọn "Đăng ký" và điền các thông tin bắt buộc như Họ tên, Email, Mật khẩu.</w:t>
      </w:r>
    </w:p>
    <w:p>
      <w:pPr>
        <w:jc w:val="both"/>
      </w:pPr>
      <w:r>
        <w:rPr>
          <w:rFonts w:ascii="Times New Roman" w:hAnsi="Times New Roman"/>
          <w:sz w:val="26"/>
        </w:rPr>
        <w:t>- Bước 3: Hệ thống kiểm tra tính hợp lệ của dữ liệu (Ví dụ: Email đã được sử dụng chưa, Mật khẩu có đủ mạnh không). Nếu dữ liệu không hợp lệ, hệ thống báo lỗi và yêu cầu nhập lại.</w:t>
      </w:r>
    </w:p>
    <w:p>
      <w:pPr>
        <w:jc w:val="both"/>
      </w:pPr>
      <w:r>
        <w:rPr>
          <w:rFonts w:ascii="Times New Roman" w:hAnsi="Times New Roman"/>
          <w:sz w:val="26"/>
        </w:rPr>
        <w:t>- Bước 4: Nếu hợp lệ, hệ thống băm (hash) mật khẩu để bảo mật và lưu thông tin người dùng mới vào cơ sở dữ liệu. Sau đó, chuyển hướng về trang Đăng nhập.</w:t>
      </w:r>
    </w:p>
    <w:p>
      <w:pPr>
        <w:jc w:val="both"/>
      </w:pPr>
      <w:r>
        <w:rPr>
          <w:rFonts w:ascii="Times New Roman" w:hAnsi="Times New Roman"/>
          <w:sz w:val="26"/>
        </w:rPr>
        <w:t>- Bước 5: Tại trang Đăng nhập, người dùng nhập Email và Mật khẩu đã đăng ký.</w:t>
      </w:r>
    </w:p>
    <w:p>
      <w:pPr>
        <w:jc w:val="both"/>
      </w:pPr>
      <w:r>
        <w:rPr>
          <w:rFonts w:ascii="Times New Roman" w:hAnsi="Times New Roman"/>
          <w:sz w:val="26"/>
        </w:rPr>
        <w:t>- Bước 6: Hệ thống đối chiếu thông tin trong cơ sở dữ liệu. Nếu sai, hệ thống báo lỗi (Sai email hoặc mật khẩu).</w:t>
      </w:r>
    </w:p>
    <w:p>
      <w:pPr>
        <w:jc w:val="both"/>
      </w:pPr>
      <w:r>
        <w:rPr>
          <w:rFonts w:ascii="Times New Roman" w:hAnsi="Times New Roman"/>
          <w:sz w:val="26"/>
        </w:rPr>
        <w:t>- Bước 7: Nếu đúng, hệ thống khởi tạo phiên làm việc (Session/Cookie) và chuyển hướng người dùng vào Trang chủ (đối với Khách hàng) hoặc Trang quản trị (đối với Admin).</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Sơ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Cơ sở dữ liệu của PandoraWeb được thiết kế trên mô hình chuẩn hóa cao (Normal Forms), nhằm giảm thiểu sự dư thừa dữ liệu và đảm bảo tính toàn vẹn tham chiếu thông qua các ràng buộc Khóa chính (Primary Key) và Khóa ngoại (Foreign Key). Sơ đồ ERD minh họa mối liên kết chặt chẽ giữa Hóa đơn - Chi tiết hóa đơn - Biến thể sản phẩm - Khách hàng.</w:t>
      </w:r>
    </w:p>
    <w:p>
      <w:pPr>
        <w:pStyle w:val="Heading3"/>
      </w:pPr>
      <w:r>
        <w:rPr>
          <w:rFonts w:ascii="Times New Roman" w:hAnsi="Times New Roman"/>
          <w:sz w:val="26"/>
        </w:rPr>
        <w:t>3.3.2. Từ điển dữ liệu (Mô tả các thực thể chính)</w:t>
      </w:r>
    </w:p>
    <w:p>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pPr>
        <w:jc w:val="both"/>
      </w:pPr>
      <w:r>
        <w:rPr>
          <w:rFonts w:ascii="Times New Roman" w:hAnsi="Times New Roman"/>
          <w:sz w:val="26"/>
        </w:rPr>
        <w:t>- Thực thể Customer (Khách hàng): Lưu trữ CustomerId, FullName, Email (Unique), PasswordHash (Đã mã hóa), Phone, Status (Hoạt động/Bị khóa).</w:t>
      </w:r>
    </w:p>
    <w:p>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pPr>
        <w:jc w:val="both"/>
      </w:pPr>
      <w:r>
        <w:rPr>
          <w:rFonts w:ascii="Times New Roman" w:hAnsi="Times New Roman"/>
          <w:sz w:val="26"/>
        </w:rPr>
        <w:t>- Các thực thể Danh mục (Category, Collection, Material, Size): Đóng vai trò là dữ liệu từ điển, hỗ trợ phân cấp, lọc và nhóm sản phẩm.</w:t>
      </w:r>
    </w:p>
    <w:p>
      <w:pPr>
        <w:pStyle w:val="Heading2"/>
      </w:pPr>
      <w:r>
        <w:rPr>
          <w:rFonts w:ascii="Times New Roman" w:hAnsi="Times New Roman"/>
          <w:sz w:val="26"/>
        </w:rPr>
        <w:t>3.4. Thiết kế giao diện (UI Design)</w:t>
      </w:r>
    </w:p>
    <w:p>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GIAO DIỆN TRANG CHỦ BẠN CHÈN VÀO ĐÂY]</w:t>
      </w:r>
    </w:p>
    <w:p>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pPr>
        <w:pStyle w:val="Heading3"/>
      </w:pPr>
      <w:r>
        <w:rPr>
          <w:rFonts w:ascii="Times New Roman" w:hAnsi="Times New Roman"/>
          <w:sz w:val="26"/>
        </w:rPr>
        <w:t>3.4.2. Giao diện Danh sách sản phẩm (Shop/Category)</w:t>
      </w:r>
    </w:p>
    <w:p>
      <w:pPr>
        <w:jc w:val="center"/>
      </w:pPr>
      <w:r>
        <w:rPr>
          <w:rFonts w:ascii="Times New Roman" w:hAnsi="Times New Roman"/>
          <w:b/>
          <w:i/>
          <w:sz w:val="26"/>
        </w:rPr>
        <w:t>[HÌNH ẢNH GIAO DIỆN TRANG DANH SÁCH SẢN PHẨM BẠN CHÈN VÀO ĐÂY]</w:t>
      </w:r>
    </w:p>
    <w:p>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pPr>
        <w:pStyle w:val="Heading3"/>
      </w:pPr>
      <w:r>
        <w:rPr>
          <w:rFonts w:ascii="Times New Roman" w:hAnsi="Times New Roman"/>
          <w:sz w:val="26"/>
        </w:rPr>
        <w:t>3.4.3. Giao diện Tìm kiếm sản phẩm (Search Results)</w:t>
      </w:r>
    </w:p>
    <w:p>
      <w:pPr>
        <w:jc w:val="center"/>
      </w:pPr>
      <w:r>
        <w:rPr>
          <w:rFonts w:ascii="Times New Roman" w:hAnsi="Times New Roman"/>
          <w:b/>
          <w:i/>
          <w:sz w:val="26"/>
        </w:rPr>
        <w:t>[HÌNH ẢNH GIAO DIỆN TÌM KIẾM SẢN PHẨM BẠN CHÈN VÀO ĐÂY]</w:t>
      </w:r>
    </w:p>
    <w:p>
      <w:pPr>
        <w:jc w:val="both"/>
      </w:pPr>
      <w:r>
        <w:rPr>
          <w:rFonts w:ascii="Times New Roman" w:hAnsi="Times New Roman"/>
          <w:sz w:val="26"/>
        </w:rPr>
        <w:t>Giao diện này xuất hiện khi khách hàng nhập từ khóa vào thanh tìm kiếm. Kết quả trả về được trình bày dưới dạng lưới (Grid), đi kèm với số lượng kết quả tìm thấy và bộ lọc để người dùng nhanh chóng khoanh vùng được sản phẩm mong muốn.</w:t>
      </w:r>
    </w:p>
    <w:p>
      <w:pPr>
        <w:pStyle w:val="Heading3"/>
      </w:pPr>
      <w:r>
        <w:rPr>
          <w:rFonts w:ascii="Times New Roman" w:hAnsi="Times New Roman"/>
          <w:sz w:val="26"/>
        </w:rPr>
        <w:t>3.4.4. Giao diện Chi tiết sản phẩm (Product Details)</w:t>
      </w:r>
    </w:p>
    <w:p>
      <w:pPr>
        <w:jc w:val="center"/>
      </w:pPr>
      <w:r>
        <w:rPr>
          <w:rFonts w:ascii="Times New Roman" w:hAnsi="Times New Roman"/>
          <w:b/>
          <w:i/>
          <w:sz w:val="26"/>
        </w:rPr>
        <w:t>[HÌNH ẢNH GIAO DIỆN TRANG CHI TIẾT SẢN PHẨM BẠN CHÈN VÀO ĐÂY]</w:t>
      </w:r>
    </w:p>
    <w:p>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pPr>
        <w:pStyle w:val="Heading3"/>
      </w:pPr>
      <w:r>
        <w:rPr>
          <w:rFonts w:ascii="Times New Roman" w:hAnsi="Times New Roman"/>
          <w:sz w:val="26"/>
        </w:rPr>
        <w:t>3.4.5. Giao diện Giỏ hàng (Shopping Cart)</w:t>
      </w:r>
    </w:p>
    <w:p>
      <w:pPr>
        <w:jc w:val="center"/>
      </w:pPr>
      <w:r>
        <w:rPr>
          <w:rFonts w:ascii="Times New Roman" w:hAnsi="Times New Roman"/>
          <w:b/>
          <w:i/>
          <w:sz w:val="26"/>
        </w:rPr>
        <w:t>[HÌNH ẢNH GIAO DIỆN GIỎ HÀNG BẠN CHÈN VÀO ĐÂY]</w:t>
      </w:r>
    </w:p>
    <w:p>
      <w:pPr>
        <w:jc w:val="both"/>
      </w:pPr>
      <w:r>
        <w:rPr>
          <w:rFonts w:ascii="Times New Roman" w:hAnsi="Times New Roman"/>
          <w:sz w:val="26"/>
        </w:rPr>
        <w:t>Giao diện giỏ hàng hiển thị danh sách các sản phẩm khách hàng đã chọn mua, kèm theo hình ảnh thu nhỏ, tên sản phẩm, kích thước, đơn giá và tổng tiền. Khách hàng có thể dễ dàng tăng giảm số lượng hoặc xóa sản phẩm khỏi giỏ trực tiếp trên giao diện này trước khi chuyển sang bước thanh toán.</w:t>
      </w:r>
    </w:p>
    <w:p>
      <w:pPr>
        <w:pStyle w:val="Heading3"/>
      </w:pPr>
      <w:r>
        <w:rPr>
          <w:rFonts w:ascii="Times New Roman" w:hAnsi="Times New Roman"/>
          <w:sz w:val="26"/>
        </w:rPr>
        <w:t>3.4.6. Giao diện Thanh toán (Checkout)</w:t>
      </w:r>
    </w:p>
    <w:p>
      <w:pPr>
        <w:jc w:val="center"/>
      </w:pPr>
      <w:r>
        <w:rPr>
          <w:rFonts w:ascii="Times New Roman" w:hAnsi="Times New Roman"/>
          <w:b/>
          <w:i/>
          <w:sz w:val="26"/>
        </w:rPr>
        <w:t>[HÌNH ẢNH GIAO DIỆN THANH TOÁN (CHECKOUT) BẠN CHÈN VÀO ĐÂY]</w:t>
      </w:r>
    </w:p>
    <w:p>
      <w:pPr>
        <w:jc w:val="both"/>
      </w:pPr>
      <w:r>
        <w:rPr>
          <w:rFonts w:ascii="Times New Roman" w:hAnsi="Times New Roman"/>
          <w:sz w:val="26"/>
        </w:rPr>
        <w:t>Đây là trang then chốt trong quy trình mua hàng. Giao diện được thiết kế tối giản, loại bỏ các thành phần điều hướng rườm rà để khách hàng tập trung điền thông tin giao hàng (Họ tên, Số điện thoại, Địa chỉ). Màn hình hiển thị tóm tắt đơn hàng, form nhập mã giảm giá và cung cấp các phương thức thanh toán một cách minh bạch.</w:t>
      </w:r>
    </w:p>
    <w:p>
      <w:pPr>
        <w:pStyle w:val="Heading3"/>
      </w:pPr>
      <w:r>
        <w:rPr>
          <w:rFonts w:ascii="Times New Roman" w:hAnsi="Times New Roman"/>
          <w:sz w:val="26"/>
        </w:rPr>
        <w:t>3.4.7. Giao diện Quản lý hồ sơ cá nhân (User Profile &amp; Security)</w:t>
      </w:r>
    </w:p>
    <w:p>
      <w:pPr>
        <w:jc w:val="center"/>
      </w:pPr>
      <w:r>
        <w:rPr>
          <w:rFonts w:ascii="Times New Roman" w:hAnsi="Times New Roman"/>
          <w:b/>
          <w:i/>
          <w:sz w:val="26"/>
        </w:rPr>
        <w:t>[HÌNH ẢNH GIAO DIỆN QUẢN LÝ HỒ SƠ BẠN CHÈN VÀO ĐÂY]</w:t>
      </w:r>
    </w:p>
    <w:p>
      <w:pPr>
        <w:jc w:val="both"/>
      </w:pPr>
      <w:r>
        <w:rPr>
          <w:rFonts w:ascii="Times New Roman" w:hAnsi="Times New Roman"/>
          <w:sz w:val="26"/>
        </w:rPr>
        <w:t>Khu vực dành riêng cho khách hàng đã đăng nhập, bao gồm các tab chức năng:</w:t>
      </w:r>
    </w:p>
    <w:p>
      <w:pPr>
        <w:jc w:val="both"/>
      </w:pPr>
      <w:r>
        <w:rPr>
          <w:rFonts w:ascii="Times New Roman" w:hAnsi="Times New Roman"/>
          <w:sz w:val="26"/>
        </w:rPr>
        <w:t>- Hồ sơ của tôi (Profile): Xem và chỉnh sửa thông tin cá nhân cơ bản (Họ tên, Email, Số điện thoại).</w:t>
      </w:r>
    </w:p>
    <w:p>
      <w:pPr>
        <w:jc w:val="both"/>
      </w:pPr>
      <w:r>
        <w:rPr>
          <w:rFonts w:ascii="Times New Roman" w:hAnsi="Times New Roman"/>
          <w:sz w:val="26"/>
        </w:rPr>
        <w:t>- Đổi mật khẩu (Change Password): Cung cấp form bảo mật yêu cầu nhập mật khẩu cũ và mật khẩu mới để đảm bảo an toàn tài khoản.</w:t>
      </w:r>
    </w:p>
    <w:p>
      <w:pPr>
        <w:jc w:val="both"/>
      </w:pPr>
      <w:r>
        <w:rPr>
          <w:rFonts w:ascii="Times New Roman" w:hAnsi="Times New Roman"/>
          <w:sz w:val="26"/>
        </w:rPr>
        <w:t>- Lịch sử đơn hàng: Liệt kê danh sách các đơn hàng đã mua và trạng thái xử lý hiện tại của chúng.</w:t>
      </w:r>
    </w:p>
    <w:p>
      <w:pPr>
        <w:pStyle w:val="Heading3"/>
      </w:pPr>
      <w:r>
        <w:rPr>
          <w:rFonts w:ascii="Times New Roman" w:hAnsi="Times New Roman"/>
          <w:sz w:val="26"/>
        </w:rPr>
        <w:t>3.4.8. Giao diện Đăng nhập và Đăng ký (Login &amp; Registration)</w:t>
      </w:r>
    </w:p>
    <w:p>
      <w:pPr>
        <w:jc w:val="center"/>
      </w:pPr>
      <w:r>
        <w:rPr>
          <w:rFonts w:ascii="Times New Roman" w:hAnsi="Times New Roman"/>
          <w:b/>
          <w:i/>
          <w:sz w:val="26"/>
        </w:rPr>
        <w:t>[HÌNH ẢNH GIAO DIỆN ĐĂNG NHẬP VÀ ĐĂNG KÝ BẠN CHÈN VÀO ĐÂY]</w:t>
      </w:r>
    </w:p>
    <w:p>
      <w:pPr>
        <w:jc w:val="both"/>
      </w:pPr>
      <w:r>
        <w:rPr>
          <w:rFonts w:ascii="Times New Roman" w:hAnsi="Times New Roman"/>
          <w:sz w:val="26"/>
        </w:rPr>
        <w:t>Giao diện đăng nhập và đăng ký được thiết kế tối giản, trực quan để hỗ trợ khách hàng thao tác nhanh chóng. Form nhập liệu yêu cầu đầy đủ các thông tin cần thiết như Email, Mật khẩu, Họ tên và có cảnh báo lỗi trực tiếp trên giao diện nếu người dùng nhập sai định dạng hoặc bỏ trống dữ liệu.</w:t>
      </w:r>
    </w:p>
    <w:p>
      <w:pPr>
        <w:pStyle w:val="Heading3"/>
      </w:pPr>
      <w:r>
        <w:rPr>
          <w:rFonts w:ascii="Times New Roman" w:hAnsi="Times New Roman"/>
          <w:sz w:val="26"/>
        </w:rPr>
        <w:t>3.4.9. Giao diện Quản trị viên (Admin Dashboard)</w:t>
      </w:r>
    </w:p>
    <w:p>
      <w:pPr>
        <w:jc w:val="center"/>
      </w:pPr>
      <w:r>
        <w:rPr>
          <w:rFonts w:ascii="Times New Roman" w:hAnsi="Times New Roman"/>
          <w:b/>
          <w:i/>
          <w:sz w:val="26"/>
        </w:rPr>
        <w:t>[HÌNH ẢNH GIAO DIỆN TRANG ADMIN DASHBOARD BẠN CHÈN VÀO ĐÂY]</w:t>
      </w:r>
    </w:p>
    <w:p>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