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7D0C7" w14:textId="77777777" w:rsidR="00033CC7" w:rsidRPr="008C326D" w:rsidRDefault="009D7D12" w:rsidP="00700BE2">
      <w:pPr>
        <w:pStyle w:val="a3"/>
        <w:jc w:val="center"/>
        <w:rPr>
          <w:rFonts w:ascii="Verdana" w:hAnsi="Verdana" w:cs="Verdana" w:hint="eastAsia"/>
          <w:kern w:val="0"/>
          <w:sz w:val="22"/>
          <w:szCs w:val="22"/>
        </w:rPr>
      </w:pPr>
      <w:r w:rsidRPr="008C326D">
        <w:rPr>
          <w:rFonts w:ascii="Verdana" w:hAnsi="Verdana" w:cs="Verdana"/>
          <w:kern w:val="0"/>
          <w:sz w:val="22"/>
          <w:szCs w:val="22"/>
        </w:rPr>
        <w:t>Term Project: Learning to Play Tetris with Big Data!</w:t>
      </w:r>
    </w:p>
    <w:p w14:paraId="5121250E" w14:textId="77777777" w:rsidR="009D7D12" w:rsidRPr="008C326D" w:rsidRDefault="009D7D12" w:rsidP="009D7D12">
      <w:pPr>
        <w:jc w:val="center"/>
        <w:rPr>
          <w:rFonts w:ascii="Verdana" w:hAnsi="Verdana" w:cs="Verdana"/>
          <w:kern w:val="0"/>
          <w:sz w:val="22"/>
          <w:szCs w:val="22"/>
          <w:u w:val="single"/>
        </w:rPr>
      </w:pPr>
      <w:r w:rsidRPr="008C326D">
        <w:rPr>
          <w:rFonts w:ascii="Verdana" w:hAnsi="Verdana" w:cs="Verdana"/>
          <w:kern w:val="0"/>
          <w:sz w:val="22"/>
          <w:szCs w:val="22"/>
          <w:u w:val="single"/>
        </w:rPr>
        <w:t>Project report</w:t>
      </w:r>
    </w:p>
    <w:p w14:paraId="7F975DDA" w14:textId="77777777" w:rsidR="009D7D12" w:rsidRPr="008C326D" w:rsidRDefault="009D7D12" w:rsidP="009D7D12">
      <w:pPr>
        <w:jc w:val="center"/>
        <w:rPr>
          <w:rFonts w:ascii="Verdana" w:hAnsi="Verdana" w:cs="Verdana"/>
          <w:kern w:val="0"/>
          <w:sz w:val="22"/>
          <w:szCs w:val="22"/>
        </w:rPr>
      </w:pPr>
      <w:r w:rsidRPr="008C326D">
        <w:rPr>
          <w:rFonts w:ascii="Verdana" w:hAnsi="Verdana" w:cs="Verdana" w:hint="eastAsia"/>
          <w:kern w:val="0"/>
          <w:sz w:val="22"/>
          <w:szCs w:val="22"/>
        </w:rPr>
        <w:t>Group10</w:t>
      </w:r>
    </w:p>
    <w:p w14:paraId="6CF8773E" w14:textId="77777777" w:rsidR="009D7D12" w:rsidRPr="008C326D" w:rsidRDefault="009D7D12" w:rsidP="009D7D12">
      <w:pPr>
        <w:rPr>
          <w:rFonts w:ascii="Verdana" w:hAnsi="Verdana" w:cs="Verdana"/>
          <w:kern w:val="0"/>
          <w:sz w:val="22"/>
          <w:szCs w:val="22"/>
        </w:rPr>
      </w:pPr>
      <w:r w:rsidRPr="008C326D">
        <w:rPr>
          <w:rFonts w:ascii="Verdana" w:hAnsi="Verdana" w:cs="Verdana"/>
          <w:kern w:val="0"/>
          <w:sz w:val="22"/>
          <w:szCs w:val="22"/>
        </w:rPr>
        <w:t>L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eong</w:t>
      </w:r>
      <w:r w:rsidR="006A7E1E" w:rsidRPr="008C326D">
        <w:rPr>
          <w:rFonts w:ascii="Verdana" w:hAnsi="Verdana" w:cs="Verdana"/>
          <w:kern w:val="0"/>
          <w:sz w:val="22"/>
          <w:szCs w:val="22"/>
        </w:rPr>
        <w:t xml:space="preserve"> W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ei</w:t>
      </w:r>
      <w:r w:rsidR="006A7E1E" w:rsidRPr="008C326D">
        <w:rPr>
          <w:rFonts w:ascii="Verdana" w:hAnsi="Verdana" w:cs="Verdana"/>
          <w:kern w:val="0"/>
          <w:sz w:val="22"/>
          <w:szCs w:val="22"/>
        </w:rPr>
        <w:t xml:space="preserve"> </w:t>
      </w:r>
      <w:proofErr w:type="spellStart"/>
      <w:r w:rsidR="006A7E1E" w:rsidRPr="008C326D">
        <w:rPr>
          <w:rFonts w:ascii="Verdana" w:hAnsi="Verdana" w:cs="Verdana"/>
          <w:kern w:val="0"/>
          <w:sz w:val="22"/>
          <w:szCs w:val="22"/>
        </w:rPr>
        <w:t>J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ian</w:t>
      </w:r>
      <w:proofErr w:type="spellEnd"/>
      <w:r w:rsidR="008C326D" w:rsidRPr="008C326D">
        <w:rPr>
          <w:rFonts w:ascii="Verdana" w:hAnsi="Verdana" w:cs="Verdana" w:hint="eastAsia"/>
          <w:kern w:val="0"/>
          <w:sz w:val="22"/>
          <w:szCs w:val="22"/>
        </w:rPr>
        <w:t xml:space="preserve"> 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(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A</w:t>
      </w:r>
      <w:r w:rsidRPr="008C326D">
        <w:rPr>
          <w:rFonts w:ascii="Verdana" w:hAnsi="Verdana" w:cs="Verdana"/>
          <w:kern w:val="0"/>
          <w:sz w:val="22"/>
          <w:szCs w:val="22"/>
        </w:rPr>
        <w:t>0097301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)</w:t>
      </w:r>
      <w:r w:rsidR="00700BE2" w:rsidRPr="008C326D">
        <w:rPr>
          <w:rFonts w:ascii="Verdana" w:hAnsi="Verdana" w:cs="Verdana" w:hint="eastAsia"/>
          <w:kern w:val="0"/>
          <w:sz w:val="22"/>
          <w:szCs w:val="22"/>
        </w:rPr>
        <w:t xml:space="preserve">, </w:t>
      </w:r>
      <w:r w:rsidR="006A7E1E" w:rsidRPr="008C326D">
        <w:rPr>
          <w:rFonts w:ascii="Verdana" w:hAnsi="Verdana" w:cs="Verdana"/>
          <w:kern w:val="0"/>
          <w:sz w:val="22"/>
          <w:szCs w:val="22"/>
        </w:rPr>
        <w:t>L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im</w:t>
      </w:r>
      <w:r w:rsidR="006A7E1E" w:rsidRPr="008C326D">
        <w:rPr>
          <w:rFonts w:ascii="Verdana" w:hAnsi="Verdana" w:cs="Verdana"/>
          <w:kern w:val="0"/>
          <w:sz w:val="22"/>
          <w:szCs w:val="22"/>
        </w:rPr>
        <w:t xml:space="preserve"> </w:t>
      </w:r>
      <w:proofErr w:type="spellStart"/>
      <w:r w:rsidR="006A7E1E" w:rsidRPr="008C326D">
        <w:rPr>
          <w:rFonts w:ascii="Verdana" w:hAnsi="Verdana" w:cs="Verdana"/>
          <w:kern w:val="0"/>
          <w:sz w:val="22"/>
          <w:szCs w:val="22"/>
        </w:rPr>
        <w:t>P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ek</w:t>
      </w:r>
      <w:proofErr w:type="spellEnd"/>
      <w:r w:rsidRPr="008C326D">
        <w:rPr>
          <w:rFonts w:ascii="Verdana" w:hAnsi="Verdana" w:cs="Verdana"/>
          <w:kern w:val="0"/>
          <w:sz w:val="22"/>
          <w:szCs w:val="22"/>
        </w:rPr>
        <w:t xml:space="preserve"> </w:t>
      </w:r>
      <w:proofErr w:type="spellStart"/>
      <w:r w:rsidRPr="008C326D">
        <w:rPr>
          <w:rFonts w:ascii="Verdana" w:hAnsi="Verdana" w:cs="Verdana"/>
          <w:kern w:val="0"/>
          <w:sz w:val="22"/>
          <w:szCs w:val="22"/>
        </w:rPr>
        <w:t>K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hing</w:t>
      </w:r>
      <w:proofErr w:type="spellEnd"/>
      <w:r w:rsidRPr="008C326D">
        <w:rPr>
          <w:rFonts w:ascii="Verdana" w:hAnsi="Verdana" w:cs="Verdana"/>
          <w:kern w:val="0"/>
          <w:sz w:val="22"/>
          <w:szCs w:val="22"/>
        </w:rPr>
        <w:t xml:space="preserve"> A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ndre</w:t>
      </w:r>
      <w:r w:rsidR="008C326D" w:rsidRPr="008C326D">
        <w:rPr>
          <w:rFonts w:ascii="Verdana" w:hAnsi="Verdana" w:cs="Verdana" w:hint="eastAsia"/>
          <w:kern w:val="0"/>
          <w:sz w:val="22"/>
          <w:szCs w:val="22"/>
        </w:rPr>
        <w:t xml:space="preserve"> 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(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A</w:t>
      </w:r>
      <w:r w:rsidRPr="008C326D">
        <w:rPr>
          <w:rFonts w:ascii="Verdana" w:hAnsi="Verdana" w:cs="Verdana"/>
          <w:kern w:val="0"/>
          <w:sz w:val="22"/>
          <w:szCs w:val="22"/>
        </w:rPr>
        <w:t>0098021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)</w:t>
      </w:r>
    </w:p>
    <w:p w14:paraId="130379E4" w14:textId="77777777" w:rsidR="009D7D12" w:rsidRPr="008C326D" w:rsidRDefault="006A7E1E" w:rsidP="009D7D12">
      <w:pPr>
        <w:rPr>
          <w:rFonts w:ascii="Verdana" w:hAnsi="Verdana" w:cs="Verdana"/>
          <w:kern w:val="0"/>
          <w:sz w:val="22"/>
          <w:szCs w:val="22"/>
        </w:rPr>
      </w:pPr>
      <w:r w:rsidRPr="008C326D">
        <w:rPr>
          <w:rFonts w:ascii="Verdana" w:hAnsi="Verdana" w:cs="Verdana"/>
          <w:kern w:val="0"/>
          <w:sz w:val="22"/>
          <w:szCs w:val="22"/>
        </w:rPr>
        <w:t>L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o</w:t>
      </w:r>
      <w:r w:rsidRPr="008C326D">
        <w:rPr>
          <w:rFonts w:ascii="Verdana" w:hAnsi="Verdana" w:cs="Verdana"/>
          <w:kern w:val="0"/>
          <w:sz w:val="22"/>
          <w:szCs w:val="22"/>
        </w:rPr>
        <w:t xml:space="preserve"> C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hi</w:t>
      </w:r>
      <w:r w:rsidRPr="008C326D">
        <w:rPr>
          <w:rFonts w:ascii="Verdana" w:hAnsi="Verdana" w:cs="Verdana"/>
          <w:kern w:val="0"/>
          <w:sz w:val="22"/>
          <w:szCs w:val="22"/>
        </w:rPr>
        <w:t xml:space="preserve"> </w:t>
      </w:r>
      <w:r w:rsidR="008C326D" w:rsidRPr="008C326D">
        <w:rPr>
          <w:rFonts w:ascii="Verdana" w:hAnsi="Verdana" w:cs="Verdana"/>
          <w:kern w:val="0"/>
          <w:sz w:val="22"/>
          <w:szCs w:val="22"/>
        </w:rPr>
        <w:t>Ming (</w:t>
      </w:r>
      <w:r w:rsidR="008C326D" w:rsidRPr="008C326D">
        <w:rPr>
          <w:rFonts w:ascii="Verdana" w:hAnsi="Verdana" w:cs="Verdana" w:hint="eastAsia"/>
          <w:kern w:val="0"/>
          <w:sz w:val="22"/>
          <w:szCs w:val="22"/>
        </w:rPr>
        <w:t>A</w:t>
      </w:r>
      <w:r w:rsidR="009D7D12" w:rsidRPr="008C326D">
        <w:rPr>
          <w:rFonts w:ascii="Verdana" w:hAnsi="Verdana" w:cs="Verdana"/>
          <w:kern w:val="0"/>
          <w:sz w:val="22"/>
          <w:szCs w:val="22"/>
        </w:rPr>
        <w:t>0134921</w:t>
      </w:r>
      <w:r w:rsidR="00700BE2" w:rsidRPr="008C326D">
        <w:rPr>
          <w:rFonts w:ascii="Verdana" w:hAnsi="Verdana" w:cs="Verdana" w:hint="eastAsia"/>
          <w:kern w:val="0"/>
          <w:sz w:val="22"/>
          <w:szCs w:val="22"/>
        </w:rPr>
        <w:t xml:space="preserve">), </w:t>
      </w:r>
      <w:r w:rsidR="009D7D12" w:rsidRPr="008C326D">
        <w:rPr>
          <w:rFonts w:ascii="Verdana" w:hAnsi="Verdana" w:cs="Verdana"/>
          <w:kern w:val="0"/>
          <w:sz w:val="22"/>
          <w:szCs w:val="22"/>
        </w:rPr>
        <w:t>N</w:t>
      </w:r>
      <w:r w:rsidR="008C326D" w:rsidRPr="008C326D">
        <w:rPr>
          <w:rFonts w:ascii="Verdana" w:hAnsi="Verdana" w:cs="Verdana" w:hint="eastAsia"/>
          <w:kern w:val="0"/>
          <w:sz w:val="22"/>
          <w:szCs w:val="22"/>
        </w:rPr>
        <w:t>igel</w:t>
      </w:r>
      <w:r w:rsidR="009D7D12" w:rsidRPr="008C326D">
        <w:rPr>
          <w:rFonts w:ascii="Verdana" w:hAnsi="Verdana" w:cs="Verdana"/>
          <w:kern w:val="0"/>
          <w:sz w:val="22"/>
          <w:szCs w:val="22"/>
        </w:rPr>
        <w:t xml:space="preserve"> </w:t>
      </w:r>
      <w:proofErr w:type="spellStart"/>
      <w:r w:rsidR="009D7D12" w:rsidRPr="008C326D">
        <w:rPr>
          <w:rFonts w:ascii="Verdana" w:hAnsi="Verdana" w:cs="Verdana"/>
          <w:kern w:val="0"/>
          <w:sz w:val="22"/>
          <w:szCs w:val="22"/>
        </w:rPr>
        <w:t>C</w:t>
      </w:r>
      <w:r w:rsidR="008C326D" w:rsidRPr="008C326D">
        <w:rPr>
          <w:rFonts w:ascii="Verdana" w:hAnsi="Verdana" w:cs="Verdana" w:hint="eastAsia"/>
          <w:kern w:val="0"/>
          <w:sz w:val="22"/>
          <w:szCs w:val="22"/>
        </w:rPr>
        <w:t>heok</w:t>
      </w:r>
      <w:proofErr w:type="spellEnd"/>
      <w:r w:rsidR="009D7D12" w:rsidRPr="008C326D">
        <w:rPr>
          <w:rFonts w:ascii="Verdana" w:hAnsi="Verdana" w:cs="Verdana"/>
          <w:kern w:val="0"/>
          <w:sz w:val="22"/>
          <w:szCs w:val="22"/>
        </w:rPr>
        <w:t xml:space="preserve"> </w:t>
      </w:r>
      <w:proofErr w:type="spellStart"/>
      <w:r w:rsidR="009D7D12" w:rsidRPr="008C326D">
        <w:rPr>
          <w:rFonts w:ascii="Verdana" w:hAnsi="Verdana" w:cs="Verdana"/>
          <w:kern w:val="0"/>
          <w:sz w:val="22"/>
          <w:szCs w:val="22"/>
        </w:rPr>
        <w:t>J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ianxing</w:t>
      </w:r>
      <w:proofErr w:type="spellEnd"/>
      <w:r w:rsidR="008C326D" w:rsidRPr="008C326D">
        <w:rPr>
          <w:rFonts w:ascii="Verdana" w:hAnsi="Verdana" w:cs="Verdana" w:hint="eastAsia"/>
          <w:kern w:val="0"/>
          <w:sz w:val="22"/>
          <w:szCs w:val="22"/>
        </w:rPr>
        <w:t xml:space="preserve"> </w:t>
      </w:r>
      <w:r w:rsidR="009D7D12" w:rsidRPr="008C326D">
        <w:rPr>
          <w:rFonts w:ascii="Verdana" w:hAnsi="Verdana" w:cs="Verdana" w:hint="eastAsia"/>
          <w:kern w:val="0"/>
          <w:sz w:val="22"/>
          <w:szCs w:val="22"/>
        </w:rPr>
        <w:t>(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A</w:t>
      </w:r>
      <w:r w:rsidR="009D7D12" w:rsidRPr="008C326D">
        <w:rPr>
          <w:rFonts w:ascii="Verdana" w:hAnsi="Verdana" w:cs="Verdana"/>
          <w:kern w:val="0"/>
          <w:sz w:val="22"/>
          <w:szCs w:val="22"/>
        </w:rPr>
        <w:t>0094655</w:t>
      </w:r>
      <w:r w:rsidR="009D7D12" w:rsidRPr="008C326D">
        <w:rPr>
          <w:rFonts w:ascii="Verdana" w:hAnsi="Verdana" w:cs="Verdana" w:hint="eastAsia"/>
          <w:kern w:val="0"/>
          <w:sz w:val="22"/>
          <w:szCs w:val="22"/>
        </w:rPr>
        <w:t>)</w:t>
      </w:r>
    </w:p>
    <w:p w14:paraId="0767D6C1" w14:textId="77777777" w:rsidR="009D7D12" w:rsidRPr="008C326D" w:rsidRDefault="009D7D12" w:rsidP="009D7D12">
      <w:pPr>
        <w:rPr>
          <w:rFonts w:ascii="Verdana" w:hAnsi="Verdana" w:cs="Verdana"/>
          <w:kern w:val="0"/>
          <w:sz w:val="22"/>
          <w:szCs w:val="22"/>
        </w:rPr>
      </w:pPr>
      <w:proofErr w:type="spellStart"/>
      <w:r w:rsidRPr="008C326D">
        <w:rPr>
          <w:rFonts w:ascii="Verdana" w:hAnsi="Verdana" w:cs="Verdana"/>
          <w:kern w:val="0"/>
          <w:sz w:val="22"/>
          <w:szCs w:val="22"/>
        </w:rPr>
        <w:t>S</w:t>
      </w:r>
      <w:r w:rsidR="008C326D" w:rsidRPr="008C326D">
        <w:rPr>
          <w:rFonts w:ascii="Verdana" w:hAnsi="Verdana" w:cs="Verdana" w:hint="eastAsia"/>
          <w:kern w:val="0"/>
          <w:sz w:val="22"/>
          <w:szCs w:val="22"/>
        </w:rPr>
        <w:t>othearith</w:t>
      </w:r>
      <w:proofErr w:type="spellEnd"/>
      <w:r w:rsidRPr="008C326D">
        <w:rPr>
          <w:rFonts w:ascii="Verdana" w:hAnsi="Verdana" w:cs="Verdana"/>
          <w:kern w:val="0"/>
          <w:sz w:val="22"/>
          <w:szCs w:val="22"/>
        </w:rPr>
        <w:t xml:space="preserve"> </w:t>
      </w:r>
      <w:proofErr w:type="spellStart"/>
      <w:r w:rsidRPr="008C326D">
        <w:rPr>
          <w:rFonts w:ascii="Verdana" w:hAnsi="Verdana" w:cs="Verdana"/>
          <w:kern w:val="0"/>
          <w:sz w:val="22"/>
          <w:szCs w:val="22"/>
        </w:rPr>
        <w:t>S</w:t>
      </w:r>
      <w:r w:rsidR="008C326D" w:rsidRPr="008C326D">
        <w:rPr>
          <w:rFonts w:ascii="Verdana" w:hAnsi="Verdana" w:cs="Verdana" w:hint="eastAsia"/>
          <w:kern w:val="0"/>
          <w:sz w:val="22"/>
          <w:szCs w:val="22"/>
        </w:rPr>
        <w:t>reang</w:t>
      </w:r>
      <w:proofErr w:type="spellEnd"/>
      <w:r w:rsidR="008C326D" w:rsidRPr="008C326D">
        <w:rPr>
          <w:rFonts w:ascii="Verdana" w:hAnsi="Verdana" w:cs="Verdana" w:hint="eastAsia"/>
          <w:kern w:val="0"/>
          <w:sz w:val="22"/>
          <w:szCs w:val="22"/>
        </w:rPr>
        <w:t xml:space="preserve"> 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(</w:t>
      </w:r>
      <w:r w:rsidR="006A7E1E" w:rsidRPr="008C326D">
        <w:rPr>
          <w:rFonts w:ascii="Verdana" w:hAnsi="Verdana" w:cs="Verdana" w:hint="eastAsia"/>
          <w:kern w:val="0"/>
          <w:sz w:val="22"/>
          <w:szCs w:val="22"/>
        </w:rPr>
        <w:t>A</w:t>
      </w:r>
      <w:r w:rsidRPr="008C326D">
        <w:rPr>
          <w:rFonts w:ascii="Verdana" w:hAnsi="Verdana" w:cs="Verdana"/>
          <w:kern w:val="0"/>
          <w:sz w:val="22"/>
          <w:szCs w:val="22"/>
        </w:rPr>
        <w:t>0106044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)</w:t>
      </w:r>
    </w:p>
    <w:p w14:paraId="35A6630F" w14:textId="77777777" w:rsidR="009D7D12" w:rsidRPr="008C326D" w:rsidRDefault="009D7D12" w:rsidP="009D7D12">
      <w:pPr>
        <w:rPr>
          <w:rFonts w:ascii="Verdana" w:hAnsi="Verdana" w:cs="Verdana"/>
          <w:kern w:val="0"/>
          <w:sz w:val="22"/>
          <w:szCs w:val="22"/>
        </w:rPr>
      </w:pPr>
    </w:p>
    <w:p w14:paraId="4B331216" w14:textId="77777777" w:rsidR="009D7D12" w:rsidRPr="008C326D" w:rsidRDefault="00700BE2" w:rsidP="009D7D12">
      <w:pPr>
        <w:pStyle w:val="a5"/>
        <w:numPr>
          <w:ilvl w:val="0"/>
          <w:numId w:val="1"/>
        </w:numPr>
        <w:ind w:leftChars="0"/>
        <w:rPr>
          <w:rFonts w:ascii="Verdana" w:hAnsi="Verdana" w:cs="Verdana" w:hint="eastAsia"/>
          <w:kern w:val="0"/>
          <w:sz w:val="22"/>
          <w:szCs w:val="22"/>
        </w:rPr>
      </w:pPr>
      <w:r w:rsidRPr="008C326D">
        <w:rPr>
          <w:rFonts w:ascii="Verdana" w:hAnsi="Verdana" w:cs="Verdana" w:hint="eastAsia"/>
          <w:kern w:val="0"/>
          <w:sz w:val="22"/>
          <w:szCs w:val="22"/>
        </w:rPr>
        <w:t>Introduction</w:t>
      </w:r>
    </w:p>
    <w:p w14:paraId="0149B574" w14:textId="77777777" w:rsidR="001D02E3" w:rsidRPr="008C326D" w:rsidRDefault="006A7E1E" w:rsidP="001D02E3">
      <w:pPr>
        <w:rPr>
          <w:rFonts w:ascii="Verdana" w:hAnsi="Verdana" w:cs="Verdana" w:hint="eastAsia"/>
          <w:kern w:val="0"/>
          <w:sz w:val="22"/>
          <w:szCs w:val="22"/>
        </w:rPr>
      </w:pPr>
      <w:r w:rsidRPr="008C326D">
        <w:rPr>
          <w:rFonts w:ascii="Verdana" w:hAnsi="Verdana" w:cs="Verdana"/>
          <w:kern w:val="0"/>
          <w:sz w:val="22"/>
          <w:szCs w:val="22"/>
        </w:rPr>
        <w:t>The purpose of the project is to create a utility</w:t>
      </w:r>
      <w:r w:rsidRPr="008C326D">
        <w:rPr>
          <w:rFonts w:ascii="Verdana" w:hAnsi="Verdana" w:cs="Verdana" w:hint="eastAsia"/>
          <w:kern w:val="0"/>
          <w:sz w:val="22"/>
          <w:szCs w:val="22"/>
        </w:rPr>
        <w:t>-</w:t>
      </w:r>
      <w:r w:rsidRPr="008C326D">
        <w:rPr>
          <w:rFonts w:ascii="Verdana" w:hAnsi="Verdana" w:cs="Verdana"/>
          <w:kern w:val="0"/>
          <w:sz w:val="22"/>
          <w:szCs w:val="22"/>
        </w:rPr>
        <w:t>based agent. Its goal is obtain a maximal amount of rows cleared without filling the board in the game of Tetris. The agent created uses a heuristic function that has been improved through the use of a genetic algorithm.</w:t>
      </w:r>
    </w:p>
    <w:p w14:paraId="03C2E65B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670BE1E9" w14:textId="77777777" w:rsidR="009D7D12" w:rsidRPr="008C326D" w:rsidRDefault="00700BE2" w:rsidP="009D7D12">
      <w:pPr>
        <w:pStyle w:val="a5"/>
        <w:numPr>
          <w:ilvl w:val="0"/>
          <w:numId w:val="1"/>
        </w:numPr>
        <w:ind w:leftChars="0"/>
        <w:rPr>
          <w:rFonts w:ascii="Verdana" w:hAnsi="Verdana" w:cs="Verdana" w:hint="eastAsia"/>
          <w:kern w:val="0"/>
          <w:sz w:val="22"/>
          <w:szCs w:val="22"/>
        </w:rPr>
      </w:pPr>
      <w:r w:rsidRPr="008C326D">
        <w:rPr>
          <w:rFonts w:ascii="Verdana" w:hAnsi="Verdana" w:cs="Verdana" w:hint="eastAsia"/>
          <w:kern w:val="0"/>
          <w:sz w:val="22"/>
          <w:szCs w:val="22"/>
        </w:rPr>
        <w:t>Strategy</w:t>
      </w:r>
    </w:p>
    <w:p w14:paraId="4DE69D77" w14:textId="77777777" w:rsidR="00462841" w:rsidRPr="00462841" w:rsidRDefault="00462841" w:rsidP="00462841">
      <w:pPr>
        <w:rPr>
          <w:rFonts w:ascii="Verdana" w:hAnsi="Verdana" w:cs="Verdana"/>
          <w:kern w:val="0"/>
          <w:sz w:val="22"/>
          <w:szCs w:val="22"/>
        </w:rPr>
      </w:pPr>
      <w:r w:rsidRPr="00462841">
        <w:rPr>
          <w:rFonts w:ascii="Verdana" w:hAnsi="Verdana" w:cs="Verdana"/>
          <w:kern w:val="0"/>
          <w:sz w:val="22"/>
          <w:szCs w:val="22"/>
        </w:rPr>
        <w:t xml:space="preserve">For every moves (orientations and positions), the new block is evaluated using </w:t>
      </w:r>
      <w:proofErr w:type="gramStart"/>
      <w:r w:rsidRPr="00462841">
        <w:rPr>
          <w:rFonts w:ascii="Verdana" w:hAnsi="Verdana" w:cs="Verdana"/>
          <w:kern w:val="0"/>
          <w:sz w:val="22"/>
          <w:szCs w:val="22"/>
        </w:rPr>
        <w:t>an</w:t>
      </w:r>
      <w:proofErr w:type="gramEnd"/>
      <w:r w:rsidRPr="00462841">
        <w:rPr>
          <w:rFonts w:ascii="Verdana" w:hAnsi="Verdana" w:cs="Verdana"/>
          <w:kern w:val="0"/>
          <w:sz w:val="22"/>
          <w:szCs w:val="22"/>
        </w:rPr>
        <w:t xml:space="preserve"> utility function. The move with the highest effectiveness will be chosen. The utility function is a weighted sum of different features of the board after a move is played. In general, positive features can get the positive weights such as the number of rows cleared; otherwise, negative features can get the negative weights such as the number of column heights. The actual weight for each function is determined using </w:t>
      </w:r>
      <w:proofErr w:type="gramStart"/>
      <w:r w:rsidRPr="00462841">
        <w:rPr>
          <w:rFonts w:ascii="Verdana" w:hAnsi="Verdana" w:cs="Verdana"/>
          <w:kern w:val="0"/>
          <w:sz w:val="22"/>
          <w:szCs w:val="22"/>
        </w:rPr>
        <w:t>a learning agents</w:t>
      </w:r>
      <w:proofErr w:type="gramEnd"/>
      <w:r w:rsidRPr="00462841">
        <w:rPr>
          <w:rFonts w:ascii="Verdana" w:hAnsi="Verdana" w:cs="Verdana"/>
          <w:kern w:val="0"/>
          <w:sz w:val="22"/>
          <w:szCs w:val="22"/>
        </w:rPr>
        <w:t>. The learning agent would generate a set of weight and an evaluator would test the performance of these weights.</w:t>
      </w:r>
    </w:p>
    <w:p w14:paraId="2333B573" w14:textId="77777777" w:rsidR="009D7D12" w:rsidRPr="008C326D" w:rsidRDefault="009D7D12" w:rsidP="00700BE2">
      <w:pPr>
        <w:pStyle w:val="a5"/>
        <w:numPr>
          <w:ilvl w:val="0"/>
          <w:numId w:val="7"/>
        </w:numPr>
        <w:ind w:leftChars="0"/>
        <w:rPr>
          <w:rFonts w:ascii="Verdana" w:hAnsi="Verdana" w:cs="Verdana" w:hint="eastAsia"/>
          <w:kern w:val="0"/>
          <w:sz w:val="22"/>
          <w:szCs w:val="22"/>
        </w:rPr>
      </w:pPr>
      <w:r w:rsidRPr="008C326D">
        <w:rPr>
          <w:rFonts w:ascii="Verdana" w:hAnsi="Verdana" w:cs="Verdana"/>
          <w:kern w:val="0"/>
          <w:sz w:val="22"/>
          <w:szCs w:val="22"/>
        </w:rPr>
        <w:t>Features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4420"/>
      </w:tblGrid>
      <w:tr w:rsidR="001D02E3" w:rsidRPr="008C326D" w14:paraId="0964ECDC" w14:textId="77777777" w:rsidTr="001D02E3">
        <w:tc>
          <w:tcPr>
            <w:tcW w:w="3936" w:type="dxa"/>
          </w:tcPr>
          <w:p w14:paraId="11C4C0BE" w14:textId="77777777" w:rsidR="001D02E3" w:rsidRPr="008C326D" w:rsidRDefault="001D02E3" w:rsidP="001D02E3">
            <w:pPr>
              <w:rPr>
                <w:rFonts w:ascii="Verdana" w:hAnsi="Verdana" w:cs="Verdana" w:hint="eastAsia"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>COL_HEIGHT</w:t>
            </w:r>
          </w:p>
        </w:tc>
        <w:tc>
          <w:tcPr>
            <w:tcW w:w="4420" w:type="dxa"/>
          </w:tcPr>
          <w:p w14:paraId="4422E2D5" w14:textId="77777777" w:rsidR="001D02E3" w:rsidRPr="008C326D" w:rsidRDefault="001D02E3" w:rsidP="001D02E3">
            <w:pPr>
              <w:rPr>
                <w:rFonts w:ascii="Verdana" w:hAnsi="Verdana" w:cs="Verdana" w:hint="eastAsia"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 xml:space="preserve">The sum of height </w:t>
            </w:r>
            <w:r w:rsidRPr="008C326D">
              <w:rPr>
                <w:rFonts w:ascii="Verdana" w:hAnsi="Verdana" w:cs="Verdana" w:hint="eastAsia"/>
                <w:kern w:val="0"/>
                <w:sz w:val="22"/>
                <w:szCs w:val="22"/>
              </w:rPr>
              <w:t xml:space="preserve">of </w:t>
            </w: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>all column</w:t>
            </w:r>
          </w:p>
        </w:tc>
      </w:tr>
      <w:tr w:rsidR="001D02E3" w:rsidRPr="008C326D" w14:paraId="46F25CAC" w14:textId="77777777" w:rsidTr="001D02E3">
        <w:tc>
          <w:tcPr>
            <w:tcW w:w="3936" w:type="dxa"/>
          </w:tcPr>
          <w:p w14:paraId="7FDF617A" w14:textId="77777777" w:rsidR="001D02E3" w:rsidRPr="008C326D" w:rsidRDefault="001D02E3" w:rsidP="001D02E3">
            <w:pPr>
              <w:rPr>
                <w:rFonts w:ascii="Verdana" w:hAnsi="Verdana" w:cs="Verdana" w:hint="eastAsia"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>ABSOLUTE_DIFF_COL_HEIGHTS</w:t>
            </w:r>
          </w:p>
        </w:tc>
        <w:tc>
          <w:tcPr>
            <w:tcW w:w="4420" w:type="dxa"/>
          </w:tcPr>
          <w:p w14:paraId="37AB6FF2" w14:textId="77777777" w:rsidR="001D02E3" w:rsidRPr="008C326D" w:rsidRDefault="001D02E3" w:rsidP="001D02E3">
            <w:pPr>
              <w:rPr>
                <w:rFonts w:ascii="Verdana" w:hAnsi="Verdana" w:cs="Verdana" w:hint="eastAsia"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>The sum of height difference between all pairs of adjacent columns.</w:t>
            </w:r>
          </w:p>
        </w:tc>
      </w:tr>
      <w:tr w:rsidR="001D02E3" w:rsidRPr="008C326D" w14:paraId="282F4108" w14:textId="77777777" w:rsidTr="001D02E3">
        <w:tc>
          <w:tcPr>
            <w:tcW w:w="3936" w:type="dxa"/>
          </w:tcPr>
          <w:p w14:paraId="5ADA1071" w14:textId="77777777" w:rsidR="001D02E3" w:rsidRPr="008C326D" w:rsidRDefault="001D02E3" w:rsidP="001D02E3">
            <w:pPr>
              <w:rPr>
                <w:rFonts w:ascii="Verdana" w:hAnsi="Verdana" w:cs="Verdana" w:hint="eastAsia"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>MAXIMUM_COL_HEIGHT</w:t>
            </w:r>
          </w:p>
        </w:tc>
        <w:tc>
          <w:tcPr>
            <w:tcW w:w="4420" w:type="dxa"/>
          </w:tcPr>
          <w:p w14:paraId="7AB5B6B5" w14:textId="77777777" w:rsidR="001D02E3" w:rsidRPr="008C326D" w:rsidRDefault="001D02E3" w:rsidP="001D02E3">
            <w:pPr>
              <w:rPr>
                <w:rFonts w:ascii="Verdana" w:hAnsi="Verdana" w:cs="Verdana" w:hint="eastAsia"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>The maximum column</w:t>
            </w:r>
            <w:r w:rsidRPr="008C326D">
              <w:rPr>
                <w:rFonts w:ascii="Verdana" w:hAnsi="Verdana" w:cs="Verdana" w:hint="eastAsia"/>
                <w:kern w:val="0"/>
                <w:sz w:val="22"/>
                <w:szCs w:val="22"/>
              </w:rPr>
              <w:t xml:space="preserve"> </w:t>
            </w: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>height of the state.</w:t>
            </w:r>
          </w:p>
        </w:tc>
      </w:tr>
      <w:tr w:rsidR="001D02E3" w:rsidRPr="008C326D" w14:paraId="1BA8B1B4" w14:textId="77777777" w:rsidTr="001D02E3">
        <w:tc>
          <w:tcPr>
            <w:tcW w:w="3936" w:type="dxa"/>
          </w:tcPr>
          <w:p w14:paraId="37DE8C60" w14:textId="77777777" w:rsidR="001D02E3" w:rsidRPr="008C326D" w:rsidRDefault="001D02E3" w:rsidP="001D02E3">
            <w:pPr>
              <w:rPr>
                <w:rFonts w:ascii="Verdana" w:hAnsi="Verdana" w:cs="Verdana" w:hint="eastAsia"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>NUM_HOLES</w:t>
            </w:r>
          </w:p>
        </w:tc>
        <w:tc>
          <w:tcPr>
            <w:tcW w:w="4420" w:type="dxa"/>
          </w:tcPr>
          <w:p w14:paraId="6FBC08C0" w14:textId="77777777" w:rsidR="001D02E3" w:rsidRPr="008C326D" w:rsidRDefault="001D02E3" w:rsidP="001D02E3">
            <w:pPr>
              <w:rPr>
                <w:rFonts w:ascii="Verdana" w:hAnsi="Verdana" w:cs="Verdana" w:hint="eastAsia"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 w:hint="eastAsia"/>
                <w:kern w:val="0"/>
                <w:sz w:val="22"/>
                <w:szCs w:val="22"/>
              </w:rPr>
              <w:t>The n</w:t>
            </w:r>
            <w:r w:rsidRPr="008C326D">
              <w:rPr>
                <w:rFonts w:ascii="Verdana" w:hAnsi="Verdana" w:cs="Verdana"/>
                <w:kern w:val="0"/>
                <w:sz w:val="22"/>
                <w:szCs w:val="22"/>
              </w:rPr>
              <w:t>umber of holes, a hole is an empty block with a non-empty block above it.</w:t>
            </w:r>
          </w:p>
        </w:tc>
      </w:tr>
      <w:tr w:rsidR="001D02E3" w:rsidRPr="008C326D" w14:paraId="0BA95566" w14:textId="77777777" w:rsidTr="001D02E3">
        <w:tc>
          <w:tcPr>
            <w:tcW w:w="3936" w:type="dxa"/>
          </w:tcPr>
          <w:p w14:paraId="31B5F4EC" w14:textId="77777777" w:rsidR="001D02E3" w:rsidRPr="008C326D" w:rsidRDefault="001D02E3" w:rsidP="001D02E3">
            <w:pPr>
              <w:rPr>
                <w:rFonts w:ascii="Verdana" w:hAnsi="Verdana" w:cs="Verdana" w:hint="eastAsia"/>
                <w:strike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/>
                <w:strike/>
                <w:kern w:val="0"/>
                <w:sz w:val="22"/>
                <w:szCs w:val="22"/>
              </w:rPr>
              <w:t>COMPLETE_ROWS</w:t>
            </w:r>
          </w:p>
        </w:tc>
        <w:tc>
          <w:tcPr>
            <w:tcW w:w="4420" w:type="dxa"/>
          </w:tcPr>
          <w:p w14:paraId="2C81D3DB" w14:textId="77777777" w:rsidR="001D02E3" w:rsidRPr="008C326D" w:rsidRDefault="001D02E3" w:rsidP="001D02E3">
            <w:pPr>
              <w:rPr>
                <w:rFonts w:ascii="Verdana" w:hAnsi="Verdana" w:cs="Verdana" w:hint="eastAsia"/>
                <w:strike/>
                <w:kern w:val="0"/>
                <w:sz w:val="22"/>
                <w:szCs w:val="22"/>
              </w:rPr>
            </w:pPr>
            <w:r w:rsidRPr="008C326D">
              <w:rPr>
                <w:rFonts w:ascii="Verdana" w:hAnsi="Verdana" w:cs="Verdana"/>
                <w:strike/>
                <w:kern w:val="0"/>
                <w:sz w:val="22"/>
                <w:szCs w:val="22"/>
              </w:rPr>
              <w:t>Number of rows cleared.</w:t>
            </w:r>
          </w:p>
        </w:tc>
      </w:tr>
    </w:tbl>
    <w:p w14:paraId="7A3DDF8D" w14:textId="77777777" w:rsidR="00C46DAD" w:rsidRPr="008C326D" w:rsidRDefault="00C46DAD" w:rsidP="00C46DAD">
      <w:pPr>
        <w:rPr>
          <w:rFonts w:ascii="Verdana" w:hAnsi="Verdana" w:cs="Verdana" w:hint="eastAsia"/>
          <w:kern w:val="0"/>
          <w:sz w:val="22"/>
          <w:szCs w:val="22"/>
        </w:rPr>
      </w:pPr>
    </w:p>
    <w:p w14:paraId="32B61896" w14:textId="77777777" w:rsidR="009D7D12" w:rsidRDefault="009D7D12" w:rsidP="00700BE2">
      <w:pPr>
        <w:pStyle w:val="a5"/>
        <w:numPr>
          <w:ilvl w:val="0"/>
          <w:numId w:val="5"/>
        </w:numPr>
        <w:ind w:leftChars="0"/>
        <w:rPr>
          <w:rFonts w:ascii="Verdana" w:hAnsi="Verdana" w:cs="Verdana" w:hint="eastAsia"/>
          <w:kern w:val="0"/>
          <w:sz w:val="22"/>
          <w:szCs w:val="22"/>
        </w:rPr>
      </w:pPr>
      <w:r w:rsidRPr="008C326D">
        <w:rPr>
          <w:rFonts w:ascii="Verdana" w:hAnsi="Verdana" w:cs="Verdana"/>
          <w:kern w:val="0"/>
          <w:sz w:val="22"/>
          <w:szCs w:val="22"/>
        </w:rPr>
        <w:lastRenderedPageBreak/>
        <w:t>Genetic Algorithm</w:t>
      </w:r>
    </w:p>
    <w:p w14:paraId="0EDA0FC8" w14:textId="77777777" w:rsidR="00462841" w:rsidRDefault="00462841" w:rsidP="00462841">
      <w:pPr>
        <w:rPr>
          <w:rFonts w:ascii="Verdana" w:hAnsi="Verdana" w:cs="Verdana" w:hint="eastAsia"/>
          <w:kern w:val="0"/>
          <w:sz w:val="22"/>
          <w:szCs w:val="22"/>
        </w:rPr>
      </w:pPr>
    </w:p>
    <w:p w14:paraId="5E9C249A" w14:textId="77777777" w:rsidR="00462841" w:rsidRPr="00462841" w:rsidRDefault="00462841" w:rsidP="00462841">
      <w:pPr>
        <w:rPr>
          <w:rFonts w:ascii="Verdana" w:hAnsi="Verdana" w:cs="Verdana" w:hint="eastAsia"/>
          <w:kern w:val="0"/>
          <w:sz w:val="22"/>
          <w:szCs w:val="22"/>
        </w:rPr>
      </w:pPr>
    </w:p>
    <w:p w14:paraId="27350396" w14:textId="77777777" w:rsidR="00462841" w:rsidRDefault="009D7D12" w:rsidP="001D02E3">
      <w:pPr>
        <w:pStyle w:val="a5"/>
        <w:numPr>
          <w:ilvl w:val="0"/>
          <w:numId w:val="4"/>
        </w:numPr>
        <w:ind w:leftChars="0"/>
        <w:rPr>
          <w:rFonts w:ascii="Verdana" w:hAnsi="Verdana" w:cs="Verdana" w:hint="eastAsia"/>
          <w:kern w:val="0"/>
          <w:sz w:val="22"/>
          <w:szCs w:val="22"/>
        </w:rPr>
      </w:pPr>
      <w:r w:rsidRPr="008C326D">
        <w:rPr>
          <w:rFonts w:ascii="Verdana" w:hAnsi="Verdana" w:cs="Verdana"/>
          <w:kern w:val="0"/>
          <w:sz w:val="22"/>
          <w:szCs w:val="22"/>
        </w:rPr>
        <w:t>Parallel processing</w:t>
      </w:r>
    </w:p>
    <w:p w14:paraId="37D74A97" w14:textId="77777777" w:rsidR="009D7D12" w:rsidRPr="00462841" w:rsidRDefault="00462841" w:rsidP="00462841">
      <w:pPr>
        <w:rPr>
          <w:rFonts w:ascii="Verdana" w:hAnsi="Verdana" w:cs="Verdana" w:hint="eastAsia"/>
          <w:kern w:val="0"/>
          <w:sz w:val="22"/>
          <w:szCs w:val="22"/>
        </w:rPr>
      </w:pPr>
      <w:r w:rsidRPr="00462841">
        <w:rPr>
          <w:rFonts w:ascii="Verdana" w:hAnsi="Verdana" w:cs="Verdana"/>
          <w:kern w:val="0"/>
          <w:sz w:val="22"/>
          <w:szCs w:val="22"/>
        </w:rPr>
        <w:t xml:space="preserve">Since </w:t>
      </w:r>
      <w:r w:rsidRPr="00462841">
        <w:rPr>
          <w:rFonts w:ascii="Verdana" w:hAnsi="Verdana" w:cs="Verdana"/>
          <w:kern w:val="0"/>
          <w:sz w:val="22"/>
          <w:szCs w:val="22"/>
        </w:rPr>
        <w:t xml:space="preserve">the genetic </w:t>
      </w:r>
      <w:r w:rsidRPr="00462841">
        <w:rPr>
          <w:rFonts w:ascii="Verdana" w:hAnsi="Verdana" w:cs="Verdana"/>
          <w:kern w:val="0"/>
          <w:sz w:val="22"/>
          <w:szCs w:val="22"/>
        </w:rPr>
        <w:t>algorithm has</w:t>
      </w:r>
      <w:r w:rsidRPr="00462841">
        <w:rPr>
          <w:rFonts w:ascii="Verdana" w:hAnsi="Verdana" w:cs="Verdana"/>
          <w:kern w:val="0"/>
          <w:sz w:val="22"/>
          <w:szCs w:val="22"/>
        </w:rPr>
        <w:t xml:space="preserve"> a lot of data to process, we decided</w:t>
      </w:r>
      <w:r>
        <w:rPr>
          <w:rFonts w:ascii="Verdana" w:hAnsi="Verdana" w:cs="Verdana" w:hint="eastAsia"/>
          <w:kern w:val="0"/>
          <w:sz w:val="22"/>
          <w:szCs w:val="22"/>
        </w:rPr>
        <w:t xml:space="preserve"> </w:t>
      </w:r>
      <w:r w:rsidRPr="00462841">
        <w:rPr>
          <w:rFonts w:ascii="Verdana" w:hAnsi="Verdana" w:cs="Verdana"/>
          <w:kern w:val="0"/>
          <w:sz w:val="22"/>
          <w:szCs w:val="22"/>
        </w:rPr>
        <w:t>to use parallel processing to speed it up.</w:t>
      </w:r>
      <w:bookmarkStart w:id="0" w:name="_GoBack"/>
      <w:bookmarkEnd w:id="0"/>
      <w:r w:rsidR="001D02E3" w:rsidRPr="00462841">
        <w:rPr>
          <w:rFonts w:ascii="Verdana" w:hAnsi="Verdana" w:cs="Verdana"/>
          <w:kern w:val="0"/>
          <w:sz w:val="22"/>
          <w:szCs w:val="22"/>
        </w:rPr>
        <w:br w:type="page"/>
      </w:r>
    </w:p>
    <w:p w14:paraId="59554611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376DD165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0B06D3A8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1FF27DD8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34D28895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0BCE900D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0E7906FC" w14:textId="77777777" w:rsidR="009D7D12" w:rsidRPr="008C326D" w:rsidRDefault="00700BE2" w:rsidP="009D7D12">
      <w:pPr>
        <w:pStyle w:val="a5"/>
        <w:numPr>
          <w:ilvl w:val="0"/>
          <w:numId w:val="1"/>
        </w:numPr>
        <w:ind w:leftChars="0"/>
        <w:rPr>
          <w:rFonts w:ascii="Verdana" w:hAnsi="Verdana" w:cs="Verdana" w:hint="eastAsia"/>
          <w:kern w:val="0"/>
          <w:sz w:val="22"/>
          <w:szCs w:val="22"/>
        </w:rPr>
      </w:pPr>
      <w:r w:rsidRPr="008C326D">
        <w:rPr>
          <w:rFonts w:ascii="Verdana" w:hAnsi="Verdana" w:cs="Verdana" w:hint="eastAsia"/>
          <w:kern w:val="0"/>
          <w:sz w:val="22"/>
          <w:szCs w:val="22"/>
        </w:rPr>
        <w:t>Result</w:t>
      </w:r>
    </w:p>
    <w:p w14:paraId="540DB73B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2D3B296D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51B11004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10C045FE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3B49E143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1C53A5D4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500D6B5D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2DDCB537" w14:textId="77777777" w:rsidR="001D02E3" w:rsidRPr="008C326D" w:rsidRDefault="001D02E3" w:rsidP="001D02E3">
      <w:pPr>
        <w:rPr>
          <w:rFonts w:ascii="Verdana" w:hAnsi="Verdana" w:cs="Verdana" w:hint="eastAsia"/>
          <w:kern w:val="0"/>
          <w:sz w:val="22"/>
          <w:szCs w:val="22"/>
        </w:rPr>
      </w:pPr>
    </w:p>
    <w:p w14:paraId="0720BE13" w14:textId="77777777" w:rsidR="00700BE2" w:rsidRPr="008C326D" w:rsidRDefault="00700BE2" w:rsidP="00700BE2">
      <w:pPr>
        <w:pStyle w:val="a5"/>
        <w:numPr>
          <w:ilvl w:val="0"/>
          <w:numId w:val="1"/>
        </w:numPr>
        <w:ind w:leftChars="0"/>
        <w:rPr>
          <w:rFonts w:ascii="Verdana" w:hAnsi="Verdana" w:cs="Verdana"/>
          <w:kern w:val="0"/>
          <w:sz w:val="22"/>
          <w:szCs w:val="22"/>
        </w:rPr>
      </w:pPr>
      <w:r w:rsidRPr="008C326D">
        <w:rPr>
          <w:rFonts w:ascii="Verdana" w:hAnsi="Verdana" w:cs="Verdana"/>
          <w:kern w:val="0"/>
          <w:sz w:val="22"/>
          <w:szCs w:val="22"/>
        </w:rPr>
        <w:t>Conclusion</w:t>
      </w:r>
    </w:p>
    <w:p w14:paraId="0E289022" w14:textId="77777777" w:rsidR="009D7D12" w:rsidRPr="008C326D" w:rsidRDefault="009D7D12" w:rsidP="00700BE2">
      <w:pPr>
        <w:pStyle w:val="a5"/>
        <w:ind w:leftChars="0" w:left="720"/>
        <w:rPr>
          <w:rFonts w:ascii="Times New Roman" w:hAnsi="Times New Roman" w:cs="Times New Roman"/>
          <w:kern w:val="0"/>
          <w:sz w:val="22"/>
          <w:szCs w:val="22"/>
        </w:rPr>
      </w:pPr>
    </w:p>
    <w:sectPr w:rsidR="009D7D12" w:rsidRPr="008C326D" w:rsidSect="00033CC7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CDD9C" w14:textId="77777777" w:rsidR="008C326D" w:rsidRDefault="008C326D" w:rsidP="009D7D12">
      <w:r>
        <w:separator/>
      </w:r>
    </w:p>
  </w:endnote>
  <w:endnote w:type="continuationSeparator" w:id="0">
    <w:p w14:paraId="7619DAAB" w14:textId="77777777" w:rsidR="008C326D" w:rsidRDefault="008C326D" w:rsidP="009D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E28CA" w14:textId="77777777" w:rsidR="008C326D" w:rsidRDefault="008C326D" w:rsidP="009D7D12">
      <w:r>
        <w:separator/>
      </w:r>
    </w:p>
  </w:footnote>
  <w:footnote w:type="continuationSeparator" w:id="0">
    <w:p w14:paraId="1E55796A" w14:textId="77777777" w:rsidR="008C326D" w:rsidRDefault="008C326D" w:rsidP="009D7D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62F98" w14:textId="77777777" w:rsidR="008C326D" w:rsidRPr="009D7D12" w:rsidRDefault="008C326D" w:rsidP="00700BE2">
    <w:pPr>
      <w:widowControl/>
      <w:autoSpaceDE w:val="0"/>
      <w:autoSpaceDN w:val="0"/>
      <w:adjustRightInd w:val="0"/>
      <w:rPr>
        <w:rFonts w:ascii="Verdana" w:hAnsi="Verdana" w:cs="Verdana"/>
        <w:color w:val="0000FF"/>
        <w:kern w:val="0"/>
        <w:sz w:val="22"/>
        <w:szCs w:val="22"/>
      </w:rPr>
    </w:pPr>
    <w:r w:rsidRPr="009D7D12">
      <w:rPr>
        <w:rFonts w:ascii="Verdana" w:hAnsi="Verdana" w:cs="Verdana"/>
        <w:color w:val="0000FF"/>
        <w:kern w:val="0"/>
        <w:sz w:val="22"/>
        <w:szCs w:val="22"/>
      </w:rPr>
      <w:t>National University of Singapore</w:t>
    </w:r>
  </w:p>
  <w:p w14:paraId="335CAD17" w14:textId="77777777" w:rsidR="008C326D" w:rsidRPr="009D7D12" w:rsidRDefault="008C326D" w:rsidP="00700BE2">
    <w:pPr>
      <w:widowControl/>
      <w:autoSpaceDE w:val="0"/>
      <w:autoSpaceDN w:val="0"/>
      <w:adjustRightInd w:val="0"/>
      <w:rPr>
        <w:rFonts w:ascii="Verdana" w:hAnsi="Verdana" w:cs="Verdana"/>
        <w:color w:val="0000FF"/>
        <w:kern w:val="0"/>
        <w:sz w:val="22"/>
        <w:szCs w:val="22"/>
      </w:rPr>
    </w:pPr>
    <w:r w:rsidRPr="009D7D12">
      <w:rPr>
        <w:rFonts w:ascii="Verdana" w:hAnsi="Verdana" w:cs="Verdana"/>
        <w:color w:val="0000FF"/>
        <w:kern w:val="0"/>
        <w:sz w:val="22"/>
        <w:szCs w:val="22"/>
      </w:rPr>
      <w:t>School of Computing</w:t>
    </w:r>
  </w:p>
  <w:p w14:paraId="05692127" w14:textId="77777777" w:rsidR="008C326D" w:rsidRPr="009D7D12" w:rsidRDefault="008C326D" w:rsidP="009D7D12">
    <w:pPr>
      <w:widowControl/>
      <w:autoSpaceDE w:val="0"/>
      <w:autoSpaceDN w:val="0"/>
      <w:adjustRightInd w:val="0"/>
      <w:rPr>
        <w:rFonts w:ascii="Verdana" w:hAnsi="Verdana" w:cs="Verdana"/>
        <w:color w:val="0000FF"/>
        <w:kern w:val="0"/>
        <w:sz w:val="22"/>
        <w:szCs w:val="22"/>
      </w:rPr>
    </w:pPr>
    <w:r w:rsidRPr="009D7D12">
      <w:rPr>
        <w:rFonts w:ascii="Verdana" w:hAnsi="Verdana" w:cs="Verdana"/>
        <w:color w:val="0000FF"/>
        <w:kern w:val="0"/>
        <w:sz w:val="22"/>
        <w:szCs w:val="22"/>
      </w:rPr>
      <w:t>CS3243 Introduction to AI</w:t>
    </w:r>
    <w:r>
      <w:rPr>
        <w:rFonts w:ascii="Verdana" w:hAnsi="Verdana" w:cs="Verdana" w:hint="eastAsia"/>
        <w:color w:val="0000FF"/>
        <w:kern w:val="0"/>
        <w:sz w:val="22"/>
        <w:szCs w:val="22"/>
      </w:rPr>
      <w:tab/>
    </w:r>
    <w:r>
      <w:rPr>
        <w:rFonts w:ascii="Verdana" w:hAnsi="Verdana" w:cs="Verdana" w:hint="eastAsia"/>
        <w:color w:val="0000FF"/>
        <w:kern w:val="0"/>
        <w:sz w:val="22"/>
        <w:szCs w:val="22"/>
      </w:rPr>
      <w:tab/>
    </w:r>
    <w:r w:rsidRPr="009D7D12">
      <w:rPr>
        <w:rFonts w:ascii="Verdana" w:hAnsi="Verdana" w:cs="Verdana" w:hint="eastAsia"/>
        <w:color w:val="0000FF"/>
        <w:kern w:val="0"/>
        <w:sz w:val="22"/>
        <w:szCs w:val="22"/>
      </w:rPr>
      <w:tab/>
    </w:r>
    <w:r>
      <w:rPr>
        <w:rFonts w:ascii="Verdana" w:hAnsi="Verdana" w:cs="Verdana" w:hint="eastAsia"/>
        <w:color w:val="0000FF"/>
        <w:kern w:val="0"/>
        <w:sz w:val="22"/>
        <w:szCs w:val="22"/>
      </w:rPr>
      <w:tab/>
    </w:r>
    <w:r>
      <w:rPr>
        <w:rFonts w:ascii="Verdana" w:hAnsi="Verdana" w:cs="Verdana" w:hint="eastAsia"/>
        <w:color w:val="0000FF"/>
        <w:kern w:val="0"/>
        <w:sz w:val="22"/>
        <w:szCs w:val="22"/>
      </w:rPr>
      <w:tab/>
    </w:r>
    <w:r>
      <w:rPr>
        <w:rFonts w:ascii="Verdana" w:hAnsi="Verdana" w:cs="Verdana" w:hint="eastAsia"/>
        <w:color w:val="0000FF"/>
        <w:kern w:val="0"/>
        <w:sz w:val="22"/>
        <w:szCs w:val="22"/>
      </w:rPr>
      <w:tab/>
    </w:r>
    <w:r w:rsidRPr="009D7D12">
      <w:rPr>
        <w:rFonts w:ascii="Verdana" w:hAnsi="Verdana" w:cs="Verdana"/>
        <w:color w:val="0000FF"/>
        <w:kern w:val="0"/>
        <w:sz w:val="22"/>
        <w:szCs w:val="22"/>
      </w:rPr>
      <w:t>Semester II, 2014/15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9215E"/>
    <w:multiLevelType w:val="hybridMultilevel"/>
    <w:tmpl w:val="648E1AC6"/>
    <w:lvl w:ilvl="0" w:tplc="1576910E">
      <w:start w:val="1"/>
      <w:numFmt w:val="upperRoman"/>
      <w:lvlText w:val="%1.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4A1642"/>
    <w:multiLevelType w:val="hybridMultilevel"/>
    <w:tmpl w:val="FE4A0744"/>
    <w:lvl w:ilvl="0" w:tplc="7B0C1E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0122D28"/>
    <w:multiLevelType w:val="hybridMultilevel"/>
    <w:tmpl w:val="3E5CE296"/>
    <w:lvl w:ilvl="0" w:tplc="619AA5B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40AD6D2C"/>
    <w:multiLevelType w:val="hybridMultilevel"/>
    <w:tmpl w:val="1BF01EBE"/>
    <w:lvl w:ilvl="0" w:tplc="619AA5B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45F35011"/>
    <w:multiLevelType w:val="hybridMultilevel"/>
    <w:tmpl w:val="AB70628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4F9975F2"/>
    <w:multiLevelType w:val="hybridMultilevel"/>
    <w:tmpl w:val="1D62A682"/>
    <w:lvl w:ilvl="0" w:tplc="619AA5B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66186924"/>
    <w:multiLevelType w:val="multilevel"/>
    <w:tmpl w:val="AB706280"/>
    <w:lvl w:ilvl="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12"/>
    <w:rsid w:val="00033CC7"/>
    <w:rsid w:val="001D02E3"/>
    <w:rsid w:val="00462841"/>
    <w:rsid w:val="006A7E1E"/>
    <w:rsid w:val="00700BE2"/>
    <w:rsid w:val="008C326D"/>
    <w:rsid w:val="009D7D12"/>
    <w:rsid w:val="00C4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55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9D7D12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9D7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9D7D12"/>
    <w:rPr>
      <w:sz w:val="20"/>
      <w:szCs w:val="20"/>
    </w:rPr>
  </w:style>
  <w:style w:type="paragraph" w:styleId="a5">
    <w:name w:val="List Paragraph"/>
    <w:basedOn w:val="a"/>
    <w:uiPriority w:val="34"/>
    <w:qFormat/>
    <w:rsid w:val="009D7D12"/>
    <w:pPr>
      <w:ind w:leftChars="200" w:left="480"/>
    </w:pPr>
  </w:style>
  <w:style w:type="table" w:styleId="a6">
    <w:name w:val="Table Grid"/>
    <w:basedOn w:val="a1"/>
    <w:uiPriority w:val="59"/>
    <w:rsid w:val="001D0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9D7D12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9D7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9D7D12"/>
    <w:rPr>
      <w:sz w:val="20"/>
      <w:szCs w:val="20"/>
    </w:rPr>
  </w:style>
  <w:style w:type="paragraph" w:styleId="a5">
    <w:name w:val="List Paragraph"/>
    <w:basedOn w:val="a"/>
    <w:uiPriority w:val="34"/>
    <w:qFormat/>
    <w:rsid w:val="009D7D12"/>
    <w:pPr>
      <w:ind w:leftChars="200" w:left="480"/>
    </w:pPr>
  </w:style>
  <w:style w:type="table" w:styleId="a6">
    <w:name w:val="Table Grid"/>
    <w:basedOn w:val="a1"/>
    <w:uiPriority w:val="59"/>
    <w:rsid w:val="001D0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249</Words>
  <Characters>1421</Characters>
  <Application>Microsoft Macintosh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Chi Ming</dc:creator>
  <cp:keywords/>
  <dc:description/>
  <cp:lastModifiedBy>Lo Chi Ming</cp:lastModifiedBy>
  <cp:revision>2</cp:revision>
  <dcterms:created xsi:type="dcterms:W3CDTF">2015-03-28T11:15:00Z</dcterms:created>
  <dcterms:modified xsi:type="dcterms:W3CDTF">2015-04-10T07:32:00Z</dcterms:modified>
</cp:coreProperties>
</file>