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14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lgerian" w:cs="Algerian" w:eastAsia="Algerian" w:hAnsi="Algerian"/>
          <w:b w:val="0"/>
          <w:bCs w:val="0"/>
          <w:i w:val="0"/>
          <w:iCs w:val="0"/>
          <w:smallCaps w:val="0"/>
          <w:strike w:val="0"/>
          <w:sz w:val="36"/>
          <w:szCs w:val="36"/>
          <w:u w:val="none"/>
          <w:shd w:fill="auto" w:val="clear"/>
          <w:vertAlign w:val="baseline"/>
          <w:rtl w:val="0"/>
        </w:rPr>
        <w:t xml:space="preserve">TAX INVOICE</w:t>
      </w: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text" w:horzAnchor="text" w:tblpX="0" w:tblpY="1"/>
        <w:tblW w:w="9991.999999999996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95.800312586191"/>
        <w:gridCol w:w="895.800312586191"/>
        <w:gridCol w:w="818.4977475406822"/>
        <w:gridCol w:w="818.4977475406822"/>
        <w:gridCol w:w="714.821366185529"/>
        <w:gridCol w:w="1558.7834880941436"/>
        <w:gridCol w:w="163.69954950813644"/>
        <w:gridCol w:w="100"/>
        <w:gridCol w:w="1391.4461708191598"/>
        <w:gridCol w:w="309.2102601820355"/>
        <w:gridCol w:w="345.58793785051023"/>
        <w:gridCol w:w="824.8638411326652"/>
        <w:gridCol w:w="1154.9912659740737"/>
        <w:tblGridChange w:id="0">
          <w:tblGrid>
            <w:gridCol w:w="895.800312586191"/>
            <w:gridCol w:w="895.800312586191"/>
            <w:gridCol w:w="818.4977475406822"/>
            <w:gridCol w:w="818.4977475406822"/>
            <w:gridCol w:w="714.821366185529"/>
            <w:gridCol w:w="1558.7834880941436"/>
            <w:gridCol w:w="163.69954950813644"/>
            <w:gridCol w:w="100"/>
            <w:gridCol w:w="1391.4461708191598"/>
            <w:gridCol w:w="309.2102601820355"/>
            <w:gridCol w:w="345.58793785051023"/>
            <w:gridCol w:w="824.8638411326652"/>
            <w:gridCol w:w="1154.9912659740737"/>
          </w:tblGrid>
        </w:tblGridChange>
      </w:tblGrid>
      <w:tr>
        <w:trPr>
          <w:cantSplit w:val="0"/>
          <w:trHeight w:val="1204" w:hRule="atLeast"/>
          <w:tblHeader w:val="0"/>
        </w:trPr>
        <w:tc>
          <w:tcPr>
            <w:gridSpan w:val="5"/>
            <w:vMerge w:val="restart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EXPORTER / MANUFACTURER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54" w:lineRule="auto"/>
              <w:ind w:left="52" w:right="-4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HORIZON ENTERPRISE      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54" w:lineRule="auto"/>
              <w:ind w:left="52" w:right="-4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 802, SAFAL PARISAR-1 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54" w:lineRule="auto"/>
              <w:ind w:left="52" w:right="-4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SOUTH BOPAL, AHMEDABAD,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6.99999999999994" w:lineRule="auto"/>
              <w:ind w:left="5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GUJARAT- 380058</w:t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6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INDIA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6.99999999999994" w:lineRule="auto"/>
              <w:ind w:left="5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+919824523727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3" w:line="240" w:lineRule="auto"/>
              <w:ind w:left="197" w:right="127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INVOICE NO. &amp; DATE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" w:line="261" w:lineRule="auto"/>
              <w:ind w:left="0" w:right="9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{{ invoice_no }} DT: {{ invoice_date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" w:line="261" w:lineRule="auto"/>
              <w:ind w:left="4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5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EXPORTER'S REF.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2" w:line="240" w:lineRule="auto"/>
              <w:ind w:left="68" w:right="146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IEC No: AAMFH8677A 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2" w:line="240" w:lineRule="auto"/>
              <w:ind w:left="68" w:right="146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PAN No: AAMFH8677A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9" w:line="244" w:lineRule="auto"/>
              <w:ind w:left="6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GST No: 24AAMFH8677A1Z8</w:t>
            </w:r>
          </w:p>
        </w:tc>
      </w:tr>
      <w:tr>
        <w:trPr>
          <w:cantSplit w:val="0"/>
          <w:trHeight w:val="403" w:hRule="atLeast"/>
          <w:tblHeader w:val="0"/>
        </w:trPr>
        <w:tc>
          <w:tcPr>
            <w:gridSpan w:val="5"/>
            <w:vMerge w:val="continue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7" w:line="240" w:lineRule="auto"/>
              <w:ind w:left="6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BUYER'S ORDER NO: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>
            <w:gridSpan w:val="3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7" w:line="240" w:lineRule="auto"/>
              <w:ind w:left="2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INSURANCE REF NO: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13"/>
          </w:tcPr>
          <w:p w:rsidR="00000000" w:rsidDel="00000000" w:rsidP="00000000" w:rsidRDefault="00000000" w:rsidRPr="00000000" w14:paraId="00000028">
            <w:pPr>
              <w:spacing w:before="43" w:lineRule="auto"/>
              <w:ind w:left="49" w:firstLine="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CONSIGNEE:</w:t>
            </w:r>
          </w:p>
          <w:p w:rsidR="00000000" w:rsidDel="00000000" w:rsidP="00000000" w:rsidRDefault="00000000" w:rsidRPr="00000000" w14:paraId="00000029">
            <w:pPr>
              <w:spacing w:before="43" w:lineRule="auto"/>
              <w:ind w:left="49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TO ORDER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60" w:right="0" w:firstLine="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NOTIFY 1: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notify_1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NOTIFY 2: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notify_2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1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52" w:right="94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PRE-CARRIEGE BY: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" w:line="240" w:lineRule="auto"/>
              <w:ind w:left="152" w:right="92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BY ROAD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59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PLACE OF RECEIPT BY 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59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PRE-CARRIER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81" w:right="180" w:hanging="0.9999999999999964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COUNTRY OF ORIGIN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" w:line="232" w:lineRule="auto"/>
              <w:ind w:left="24" w:right="0" w:hanging="24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INDIA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0" w:right="16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COUNTRY OF FINAL DESTINATION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" w:line="232" w:lineRule="auto"/>
              <w:ind w:left="265" w:right="18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XXXXXX(MAX CHARACTER 35)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gridSpan w:val="4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" w:line="242.99999999999997" w:lineRule="auto"/>
              <w:ind w:left="36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CARTING POINT</w:t>
            </w:r>
          </w:p>
        </w:tc>
        <w:tc>
          <w:tcPr>
            <w:gridSpan w:val="2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" w:line="242.99999999999997" w:lineRule="auto"/>
              <w:ind w:left="-15" w:right="0" w:firstLine="15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PORT OF LOADING</w:t>
            </w:r>
          </w:p>
        </w:tc>
        <w:tc>
          <w:tcPr>
            <w:gridSpan w:val="7"/>
            <w:vMerge w:val="restart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TERMS OF PAYMENT &amp; DELIVERY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60" w:right="0" w:firstLine="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XXXXXX(MAX CHARACTER 350)</w:t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gridSpan w:val="4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60" w:right="0" w:firstLine="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XXXX(MAX CHARACTER 35)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vMerge w:val="continue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" w:hRule="atLeast"/>
          <w:tblHeader w:val="0"/>
        </w:trPr>
        <w:tc>
          <w:tcPr>
            <w:gridSpan w:val="4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65">
            <w:pPr>
              <w:spacing w:before="21" w:lineRule="auto"/>
              <w:ind w:left="88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PORT OF DISCHARG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60" w:right="0" w:firstLine="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XXXXXX(MAX CHARACTER 35)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6A">
            <w:pPr>
              <w:spacing w:before="21" w:lineRule="auto"/>
              <w:ind w:left="103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FINAL DESTINATION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60" w:right="0" w:firstLine="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country_of_destination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vMerge w:val="continue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52.00000000000003" w:lineRule="auto"/>
              <w:ind w:left="170" w:right="71" w:hanging="26.999999999999993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spacing w:before="23" w:line="252.00000000000003" w:lineRule="auto"/>
              <w:ind w:left="170" w:right="71" w:hanging="26.999999999999993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MARKS </w:t>
            </w:r>
          </w:p>
          <w:p w:rsidR="00000000" w:rsidDel="00000000" w:rsidP="00000000" w:rsidRDefault="00000000" w:rsidRPr="00000000" w14:paraId="00000076">
            <w:pPr>
              <w:spacing w:before="23" w:line="252.00000000000003" w:lineRule="auto"/>
              <w:ind w:left="170" w:right="71" w:hanging="26.999999999999993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&amp; NOS.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" w:line="240" w:lineRule="auto"/>
              <w:ind w:left="0" w:right="32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HSN CODE</w:t>
            </w:r>
          </w:p>
        </w:tc>
        <w:tc>
          <w:tcPr>
            <w:gridSpan w:val="6"/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8" w:line="240" w:lineRule="auto"/>
              <w:ind w:left="-3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DESCRIPTION OF GOODS</w:t>
            </w:r>
          </w:p>
        </w:tc>
        <w:tc>
          <w:tcPr>
            <w:gridSpan w:val="2"/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135" w:firstLine="9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QTY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135" w:firstLine="9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 NO)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135" w:firstLine="9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RATE   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135" w:firstLine="9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 UNIT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40" w:lineRule="auto"/>
              <w:ind w:left="90" w:right="166" w:firstLine="3.000000000000007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AMOUNT USD</w:t>
            </w:r>
          </w:p>
        </w:tc>
      </w:tr>
      <w:tr>
        <w:trPr>
          <w:cantSplit w:val="0"/>
          <w:trHeight w:val="1019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32" w:lineRule="auto"/>
              <w:ind w:left="0" w:right="15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{% for item in items %}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spacing w:before="9" w:line="232" w:lineRule="auto"/>
              <w:ind w:right="15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XX to XX</w:t>
            </w:r>
          </w:p>
          <w:p w:rsidR="00000000" w:rsidDel="00000000" w:rsidP="00000000" w:rsidRDefault="00000000" w:rsidRPr="00000000" w14:paraId="00000087">
            <w:pPr>
              <w:spacing w:before="9" w:line="232" w:lineRule="auto"/>
              <w:ind w:right="15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UNITS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spacing w:before="19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item.hsn_code }}</w:t>
            </w:r>
          </w:p>
          <w:p w:rsidR="00000000" w:rsidDel="00000000" w:rsidP="00000000" w:rsidRDefault="00000000" w:rsidRPr="00000000" w14:paraId="00000089">
            <w:pPr>
              <w:spacing w:before="19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(DROP DOWN LIST TO CHOOSE)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32" w:lineRule="auto"/>
              <w:ind w:left="0" w:right="15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32" w:lineRule="auto"/>
              <w:ind w:left="0" w:right="131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item.description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32" w:lineRule="auto"/>
              <w:ind w:left="0" w:right="131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item.quantity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32" w:lineRule="auto"/>
              <w:ind w:left="0" w:right="131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${{ item.unit_price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32" w:lineRule="auto"/>
              <w:ind w:left="0" w:right="131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${{ item.total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19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95">
            <w:pPr>
              <w:spacing w:line="378.9473684210526" w:lineRule="auto"/>
              <w:jc w:val="center"/>
              <w:rPr>
                <w:rFonts w:ascii="Courier New" w:cs="Courier New" w:eastAsia="Courier New" w:hAnsi="Courier New"/>
                <w:sz w:val="19"/>
                <w:szCs w:val="19"/>
                <w:shd w:fill="181818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9"/>
                <w:szCs w:val="19"/>
                <w:shd w:fill="181818" w:val="clear"/>
                <w:rtl w:val="0"/>
              </w:rPr>
              <w:t xml:space="preserve">{% endfor %}</w:t>
            </w:r>
          </w:p>
        </w:tc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96">
            <w:pPr>
              <w:spacing w:before="9" w:line="232" w:lineRule="auto"/>
              <w:ind w:right="15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7">
            <w:pPr>
              <w:spacing w:before="19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60" w:right="0" w:firstLine="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32" w:lineRule="auto"/>
              <w:ind w:left="0" w:right="131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32" w:lineRule="auto"/>
              <w:ind w:left="0" w:right="131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32" w:lineRule="auto"/>
              <w:ind w:left="0" w:right="131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1.982421875" w:hRule="atLeast"/>
          <w:tblHeader w:val="0"/>
        </w:trPr>
        <w:tc>
          <w:tcPr>
            <w:gridSpan w:val="8"/>
            <w:vMerge w:val="restart"/>
          </w:tcPr>
          <w:p w:rsidR="00000000" w:rsidDel="00000000" w:rsidP="00000000" w:rsidRDefault="00000000" w:rsidRPr="00000000" w14:paraId="000000A2">
            <w:pPr>
              <w:ind w:right="131"/>
              <w:jc w:val="righ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ind w:right="131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AB">
            <w:pPr>
              <w:ind w:right="131"/>
              <w:jc w:val="righ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 03 UNITS CIF (USD)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34" w:lineRule="auto"/>
              <w:ind w:left="0" w:right="131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${{ total_cif_usd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" w:hRule="atLeast"/>
          <w:tblHeader w:val="0"/>
        </w:trPr>
        <w:tc>
          <w:tcPr>
            <w:gridSpan w:val="8"/>
            <w:vMerge w:val="continue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B8">
            <w:pPr>
              <w:ind w:right="131"/>
              <w:jc w:val="righ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FREIGHT (USD)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34" w:lineRule="auto"/>
              <w:ind w:left="0" w:right="131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 freight_usd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" w:hRule="atLeast"/>
          <w:tblHeader w:val="0"/>
        </w:trPr>
        <w:tc>
          <w:tcPr>
            <w:gridSpan w:val="8"/>
            <w:vMerge w:val="continue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C5">
            <w:pPr>
              <w:ind w:right="131"/>
              <w:jc w:val="righ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INSURANCE (USD)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34" w:lineRule="auto"/>
              <w:ind w:left="0" w:right="131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${{ insurance_usd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" w:hRule="atLeast"/>
          <w:tblHeader w:val="0"/>
        </w:trPr>
        <w:tc>
          <w:tcPr>
            <w:gridSpan w:val="8"/>
            <w:vMerge w:val="continue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D2">
            <w:pPr>
              <w:ind w:right="131"/>
              <w:jc w:val="righ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 FOB (USD)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34" w:lineRule="auto"/>
              <w:ind w:left="0" w:right="131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${{ total_fob_usd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gridSpan w:val="8"/>
            <w:vMerge w:val="continue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DF">
            <w:pPr>
              <w:ind w:right="131"/>
              <w:jc w:val="righ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CUS. EXCHANGE RATE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34" w:lineRule="auto"/>
              <w:ind w:left="0" w:right="131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 exchange_rate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gridSpan w:val="8"/>
            <w:vMerge w:val="continue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EC">
            <w:pPr>
              <w:ind w:right="131"/>
              <w:jc w:val="righ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 TAXABLE VALUE (INR)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34" w:lineRule="auto"/>
              <w:ind w:left="0" w:right="131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{{ total_taxable_inr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gridSpan w:val="8"/>
            <w:vMerge w:val="continue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F9">
            <w:pPr>
              <w:ind w:right="131"/>
              <w:jc w:val="righ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IGST ({{ igst_percent }}%) (INR)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34" w:lineRule="auto"/>
              <w:ind w:left="0" w:right="131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{{ igst_amount_inr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gridSpan w:val="8"/>
            <w:vMerge w:val="continue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106">
            <w:pPr>
              <w:ind w:right="131"/>
              <w:jc w:val="righ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 VALUE (INR)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ind w:right="131"/>
              <w:jc w:val="right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{{ total_value_inr }}</w:t>
            </w:r>
          </w:p>
        </w:tc>
      </w:tr>
      <w:tr>
        <w:trPr>
          <w:cantSplit w:val="0"/>
          <w:trHeight w:val="298" w:hRule="atLeast"/>
          <w:tblHeader w:val="0"/>
        </w:trPr>
        <w:tc>
          <w:tcPr>
            <w:gridSpan w:val="13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8" w:line="240" w:lineRule="auto"/>
              <w:ind w:left="2610" w:right="0" w:hanging="261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AMOUNT CHARGEABLE INR: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Rupees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{{ amount_inr_words }}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gridSpan w:val="13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" w:right="404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We undertake to abide by provisions of foreign Exchange Management Act, 1999, amended from time to time, including realization/repatriation of foreign Exchange to/from India.</w:t>
            </w:r>
          </w:p>
        </w:tc>
      </w:tr>
      <w:tr>
        <w:trPr>
          <w:cantSplit w:val="0"/>
          <w:trHeight w:val="1729" w:hRule="atLeast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" w:right="193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Declaration: We declare that this invoice shows the actual price of the goods described and that all particulars are true and correct.</w:t>
            </w:r>
          </w:p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" w:right="193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" w:right="193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 Horizon Enterprise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SIGN STAMP AS UPLOADED IN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Authorized Signatory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40" w:w="11900" w:orient="portrait"/>
      <w:pgMar w:bottom="1091" w:top="248" w:left="1350" w:right="679" w:header="708" w:footer="7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Times New Roman"/>
  <w:font w:name="Arial"/>
  <w:font w:name="Courier New"/>
  <w:font w:name="Calibri"/>
  <w:font w:name="Algeri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0">
    <w:pPr>
      <w:spacing w:before="113" w:lineRule="auto"/>
      <w:ind w:right="26"/>
      <w:jc w:val="center"/>
      <w:rPr>
        <w:color w:val="000000"/>
      </w:rPr>
    </w:pPr>
    <w:r w:rsidDel="00000000" w:rsidR="00000000" w:rsidRPr="00000000">
      <w:rPr>
        <w:rFonts w:ascii="Trebuchet MS" w:cs="Trebuchet MS" w:eastAsia="Trebuchet MS" w:hAnsi="Trebuchet MS"/>
        <w:color w:val="ae1ea3"/>
        <w:sz w:val="28"/>
        <w:szCs w:val="28"/>
        <w:rtl w:val="0"/>
      </w:rPr>
      <w:t xml:space="preserve">HORIZON ENTERPRISE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1">
    <w:pPr>
      <w:spacing w:before="42" w:lineRule="auto"/>
      <w:ind w:right="-64"/>
      <w:jc w:val="center"/>
      <w:rPr>
        <w:color w:val="000000"/>
      </w:rPr>
    </w:pPr>
    <w:r w:rsidDel="00000000" w:rsidR="00000000" w:rsidRPr="00000000">
      <w:rPr>
        <w:color w:val="151616"/>
        <w:rtl w:val="0"/>
      </w:rPr>
      <w:t xml:space="preserve">E-802, Safal Parisar-1, Safal Parisar Road, South Bopal, Ahmedabad-380058 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Email: sales@</w:t>
    </w:r>
    <w:hyperlink r:id="rId1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horizonenterprise.co.in, </w:t>
      </w:r>
    </w:hyperlink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Website: </w:t>
    </w:r>
    <w:hyperlink r:id="rId2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www.horizonenterprise.co.in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lgerian" w:cs="Algerian" w:eastAsia="Algerian" w:hAnsi="Algerian"/>
        <w:b w:val="0"/>
        <w:bCs w:val="0"/>
        <w:i w:val="0"/>
        <w:iCs w:val="0"/>
        <w:smallCaps w:val="0"/>
        <w:strike w:val="0"/>
        <w:color w:val="000000"/>
        <w:sz w:val="32"/>
        <w:szCs w:val="32"/>
        <w:u w:val="none"/>
        <w:shd w:fill="auto" w:val="clear"/>
        <w:vertAlign w:val="baseline"/>
      </w:rPr>
      <w:drawing>
        <wp:inline distB="0" distT="0" distL="0" distR="0">
          <wp:extent cx="3073400" cy="863600"/>
          <wp:effectExtent b="0" l="0" r="0" t="0"/>
          <wp:docPr descr="A purple text on a white background&#10;&#10;AI-generated content may be incorrect." id="1" name="image1.jpg"/>
          <a:graphic>
            <a:graphicData uri="http://schemas.openxmlformats.org/drawingml/2006/picture">
              <pic:pic>
                <pic:nvPicPr>
                  <pic:cNvPr descr="A purple text on a white background&#10;&#10;AI-generated content may be incorrect.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73400" cy="8636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before="113" w:lineRule="auto"/>
      <w:ind w:left="2832" w:right="3838"/>
      <w:jc w:val="center"/>
    </w:pPr>
    <w:rPr>
      <w:rFonts w:ascii="Trebuchet MS" w:cs="Trebuchet MS" w:eastAsia="Trebuchet MS" w:hAnsi="Trebuchet MS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Y6C9+J8yyqwXTfGeuRmgIt1IhA==">CgMxLjA4AHIhMXBMZWxoeEhpUjZXUUlQOHh3d2hwTm5qTzZUNFZLeElO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