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0E64" w14:textId="7065D569" w:rsidR="000F5F7D" w:rsidRPr="000F5F7D" w:rsidRDefault="000F5F7D" w:rsidP="000F5F7D">
      <w:pPr>
        <w:shd w:val="clear" w:color="auto" w:fill="FFFFFF"/>
        <w:spacing w:before="100" w:beforeAutospacing="1" w:after="100" w:afterAutospacing="1" w:line="240" w:lineRule="auto"/>
        <w:outlineLvl w:val="3"/>
        <w:rPr>
          <w:rFonts w:ascii="Noto Serif" w:eastAsia="Times New Roman" w:hAnsi="Noto Serif" w:cs="Noto Serif"/>
          <w:b/>
          <w:bCs/>
          <w:color w:val="3D3B49"/>
          <w:sz w:val="26"/>
          <w:szCs w:val="26"/>
        </w:rPr>
      </w:pPr>
      <w:r w:rsidRPr="000F5F7D">
        <w:rPr>
          <w:rFonts w:ascii="Noto Serif" w:eastAsia="Times New Roman" w:hAnsi="Noto Serif" w:cs="Noto Serif"/>
          <w:b/>
          <w:bCs/>
          <w:color w:val="3D3B49"/>
          <w:sz w:val="26"/>
          <w:szCs w:val="26"/>
        </w:rPr>
        <w:t>Template Method</w:t>
      </w:r>
    </w:p>
    <w:p w14:paraId="24D2AF96" w14:textId="77777777" w:rsidR="000F5F7D" w:rsidRPr="000F5F7D" w:rsidRDefault="000F5F7D" w:rsidP="000F5F7D">
      <w:pPr>
        <w:rPr>
          <w:b/>
          <w:bCs/>
        </w:rPr>
      </w:pPr>
      <w:r w:rsidRPr="000F5F7D">
        <w:rPr>
          <w:b/>
          <w:bCs/>
        </w:rPr>
        <w:t>Intent</w:t>
      </w:r>
    </w:p>
    <w:p w14:paraId="41A6DEF1" w14:textId="77777777" w:rsidR="000F5F7D" w:rsidRPr="000F5F7D" w:rsidRDefault="000F5F7D" w:rsidP="000F5F7D">
      <w:r w:rsidRPr="000F5F7D">
        <w:t>Define the skeleton of an algorithm in an operation, deferring some steps to subclasses. Template Method lets subclasses redefine certain steps of an algorithm without changing the algorithm’s structure.</w:t>
      </w:r>
    </w:p>
    <w:p w14:paraId="6A4DAFEE" w14:textId="77777777" w:rsidR="000F5F7D" w:rsidRPr="000F5F7D" w:rsidRDefault="000F5F7D" w:rsidP="000F5F7D">
      <w:pPr>
        <w:rPr>
          <w:b/>
          <w:bCs/>
        </w:rPr>
      </w:pPr>
      <w:r w:rsidRPr="000F5F7D">
        <w:rPr>
          <w:b/>
          <w:bCs/>
        </w:rPr>
        <w:t>Motivation</w:t>
      </w:r>
    </w:p>
    <w:p w14:paraId="7A493BAD" w14:textId="77777777" w:rsidR="000F5F7D" w:rsidRDefault="000F5F7D" w:rsidP="000F5F7D">
      <w:pPr>
        <w:contextualSpacing/>
      </w:pPr>
      <w:r>
        <w:t xml:space="preserve">Consider an application framework that provides Application and Document </w:t>
      </w:r>
      <w:r w:rsidRPr="000F5F7D">
        <w:rPr>
          <w:b/>
          <w:bCs/>
        </w:rPr>
        <w:t>classes</w:t>
      </w:r>
      <w:r>
        <w:t xml:space="preserve">. </w:t>
      </w:r>
    </w:p>
    <w:p w14:paraId="01E0FA8B" w14:textId="77777777" w:rsidR="000F5F7D" w:rsidRDefault="000F5F7D" w:rsidP="000F5F7D">
      <w:pPr>
        <w:contextualSpacing/>
      </w:pPr>
      <w:r>
        <w:t xml:space="preserve">The </w:t>
      </w:r>
      <w:r w:rsidRPr="000F5F7D">
        <w:rPr>
          <w:b/>
          <w:bCs/>
        </w:rPr>
        <w:t>Application class</w:t>
      </w:r>
      <w:r>
        <w:t xml:space="preserve"> is responsible for opening existing documents stored in an external format, such as a file.</w:t>
      </w:r>
    </w:p>
    <w:p w14:paraId="02BB31F1" w14:textId="48BBA522" w:rsidR="000F5F7D" w:rsidRDefault="000F5F7D" w:rsidP="000F5F7D">
      <w:pPr>
        <w:contextualSpacing/>
      </w:pPr>
      <w:r>
        <w:t xml:space="preserve">A </w:t>
      </w:r>
      <w:r w:rsidRPr="000F5F7D">
        <w:rPr>
          <w:b/>
          <w:bCs/>
        </w:rPr>
        <w:t>Document object</w:t>
      </w:r>
      <w:r>
        <w:t xml:space="preserve"> represents the information in a document once it’s read from the file.</w:t>
      </w:r>
    </w:p>
    <w:p w14:paraId="61BAE224" w14:textId="59826248" w:rsidR="000F5F7D" w:rsidRDefault="000F5F7D" w:rsidP="000F5F7D">
      <w:pPr>
        <w:contextualSpacing/>
      </w:pPr>
    </w:p>
    <w:p w14:paraId="7A0150E0" w14:textId="6424FF0B" w:rsidR="000F5F7D" w:rsidRDefault="000F5F7D" w:rsidP="000F5F7D">
      <w:pPr>
        <w:contextualSpacing/>
      </w:pPr>
      <w:r w:rsidRPr="000F5F7D">
        <w:t>Applications built with the framework can subclass Application and Document to suit specific needs.</w:t>
      </w:r>
      <w:r>
        <w:t xml:space="preserve"> </w:t>
      </w:r>
      <w:r w:rsidRPr="000F5F7D">
        <w:t xml:space="preserve">For example, a drawing application defines Draw Application and </w:t>
      </w:r>
      <w:proofErr w:type="spellStart"/>
      <w:r w:rsidRPr="000F5F7D">
        <w:t>DrawDocument</w:t>
      </w:r>
      <w:proofErr w:type="spellEnd"/>
      <w:r w:rsidRPr="000F5F7D">
        <w:t xml:space="preserve"> subclasses; a spreadsheet application defines Spreadsheet-Application and </w:t>
      </w:r>
      <w:proofErr w:type="spellStart"/>
      <w:r w:rsidRPr="000F5F7D">
        <w:t>SpreadsheetDocument</w:t>
      </w:r>
      <w:proofErr w:type="spellEnd"/>
      <w:r w:rsidRPr="000F5F7D">
        <w:t xml:space="preserve"> subclasses.</w:t>
      </w:r>
    </w:p>
    <w:p w14:paraId="7A5930B2" w14:textId="1B6C0625" w:rsidR="00DA3D17" w:rsidRDefault="00DA3D17" w:rsidP="000F5F7D">
      <w:pPr>
        <w:contextualSpacing/>
      </w:pPr>
    </w:p>
    <w:p w14:paraId="1A3470BE" w14:textId="1BE09164" w:rsidR="00DA3D17" w:rsidRDefault="00DA3D17" w:rsidP="000F5F7D">
      <w:pPr>
        <w:contextualSpacing/>
      </w:pPr>
      <w:r>
        <w:t>Drawing application:</w:t>
      </w:r>
      <w:r>
        <w:tab/>
      </w:r>
      <w:r>
        <w:tab/>
      </w:r>
      <w:r>
        <w:tab/>
        <w:t>Spreadsheet application:</w:t>
      </w:r>
    </w:p>
    <w:p w14:paraId="11156AC0" w14:textId="72EA3289" w:rsidR="00DA3D17" w:rsidRDefault="00DA3D17" w:rsidP="000F5F7D">
      <w:pPr>
        <w:contextualSpacing/>
      </w:pPr>
      <w:r>
        <w:t>Draw</w:t>
      </w:r>
      <w:r>
        <w:tab/>
      </w:r>
      <w:r>
        <w:tab/>
      </w:r>
      <w:r>
        <w:tab/>
      </w:r>
      <w:r>
        <w:tab/>
      </w:r>
      <w:r>
        <w:tab/>
        <w:t>Spreadsheet-Application</w:t>
      </w:r>
    </w:p>
    <w:p w14:paraId="00DA27A3" w14:textId="23CDC46F" w:rsidR="00DA3D17" w:rsidRDefault="00DA3D17" w:rsidP="000F5F7D">
      <w:pPr>
        <w:contextualSpacing/>
      </w:pPr>
      <w:proofErr w:type="spellStart"/>
      <w:r>
        <w:t>DrawDocument</w:t>
      </w:r>
      <w:proofErr w:type="spellEnd"/>
      <w:r>
        <w:tab/>
      </w:r>
      <w:r>
        <w:tab/>
      </w:r>
      <w:r>
        <w:tab/>
      </w:r>
      <w:r>
        <w:tab/>
      </w:r>
      <w:proofErr w:type="spellStart"/>
      <w:r>
        <w:t>SpreadsheetDocument</w:t>
      </w:r>
      <w:proofErr w:type="spellEnd"/>
    </w:p>
    <w:p w14:paraId="27F5A2C1" w14:textId="15718415" w:rsidR="00DA3D17" w:rsidRDefault="00DA3D17" w:rsidP="000F5F7D">
      <w:pPr>
        <w:contextualSpacing/>
      </w:pPr>
    </w:p>
    <w:p w14:paraId="3EE4D56C" w14:textId="16FFCE58" w:rsidR="00DA3D17" w:rsidRDefault="00DA3D17" w:rsidP="000F5F7D">
      <w:pPr>
        <w:contextualSpacing/>
      </w:pPr>
      <w:r>
        <w:rPr>
          <w:noProof/>
        </w:rPr>
        <w:drawing>
          <wp:inline distT="0" distB="0" distL="0" distR="0" wp14:anchorId="66E9D527" wp14:editId="3F84925E">
            <wp:extent cx="3399064" cy="1462504"/>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809" cy="1473151"/>
                    </a:xfrm>
                    <a:prstGeom prst="rect">
                      <a:avLst/>
                    </a:prstGeom>
                    <a:noFill/>
                    <a:ln>
                      <a:noFill/>
                    </a:ln>
                  </pic:spPr>
                </pic:pic>
              </a:graphicData>
            </a:graphic>
          </wp:inline>
        </w:drawing>
      </w:r>
    </w:p>
    <w:p w14:paraId="498102EC" w14:textId="1E4D6372" w:rsidR="00DA3D17" w:rsidRDefault="00DA3D17" w:rsidP="000F5F7D">
      <w:pPr>
        <w:contextualSpacing/>
      </w:pPr>
    </w:p>
    <w:p w14:paraId="19ECC2E4" w14:textId="7C162B86" w:rsidR="00DA3D17" w:rsidRDefault="00DA3D17" w:rsidP="000F5F7D">
      <w:pPr>
        <w:contextualSpacing/>
      </w:pPr>
      <w:r w:rsidRPr="00DA3D17">
        <w:t xml:space="preserve">The </w:t>
      </w:r>
      <w:r w:rsidRPr="00DA3D17">
        <w:rPr>
          <w:b/>
          <w:bCs/>
        </w:rPr>
        <w:t>abstract</w:t>
      </w:r>
      <w:r w:rsidRPr="00DA3D17">
        <w:t xml:space="preserve"> Application class defines the algorithm for opening and reading a document in its OpenDocument operation:</w:t>
      </w:r>
    </w:p>
    <w:p w14:paraId="79909D07" w14:textId="1348125A" w:rsidR="00DA3D17" w:rsidRDefault="00DA3D17" w:rsidP="000F5F7D">
      <w:pPr>
        <w:contextualSpacing/>
      </w:pPr>
      <w:r w:rsidRPr="00DA3D17">
        <w:t>OpenDocument defines each step for opening a document. It checks if the document can be opened, creates the application-specific Document object, adds it to its set of documents, and reads the</w:t>
      </w:r>
      <w:r>
        <w:t xml:space="preserve"> </w:t>
      </w:r>
      <w:r w:rsidRPr="00DA3D17">
        <w:t>Document from a file.</w:t>
      </w:r>
    </w:p>
    <w:p w14:paraId="4EF4CF86" w14:textId="77777777" w:rsidR="00DA3D17" w:rsidRDefault="00DA3D17" w:rsidP="000F5F7D">
      <w:pPr>
        <w:contextualSpacing/>
      </w:pPr>
    </w:p>
    <w:p w14:paraId="5B677F57" w14:textId="20CA36CD" w:rsidR="00DA3D17" w:rsidRDefault="00DA3D17" w:rsidP="000F5F7D">
      <w:pPr>
        <w:contextualSpacing/>
      </w:pPr>
      <w:r>
        <w:rPr>
          <w:noProof/>
        </w:rPr>
        <w:drawing>
          <wp:inline distT="0" distB="0" distL="0" distR="0" wp14:anchorId="760E9543" wp14:editId="5903A678">
            <wp:extent cx="3117337" cy="1730828"/>
            <wp:effectExtent l="0" t="0" r="6985" b="317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049" cy="1737331"/>
                    </a:xfrm>
                    <a:prstGeom prst="rect">
                      <a:avLst/>
                    </a:prstGeom>
                    <a:noFill/>
                    <a:ln>
                      <a:noFill/>
                    </a:ln>
                  </pic:spPr>
                </pic:pic>
              </a:graphicData>
            </a:graphic>
          </wp:inline>
        </w:drawing>
      </w:r>
    </w:p>
    <w:p w14:paraId="2B5F7E79" w14:textId="77777777" w:rsidR="00F22F09" w:rsidRDefault="00DA3D17" w:rsidP="000F5F7D">
      <w:pPr>
        <w:contextualSpacing/>
      </w:pPr>
      <w:r w:rsidRPr="00DA3D17">
        <w:lastRenderedPageBreak/>
        <w:t xml:space="preserve">We call OpenDocument a </w:t>
      </w:r>
      <w:r w:rsidRPr="00DA3D17">
        <w:rPr>
          <w:b/>
          <w:bCs/>
        </w:rPr>
        <w:t>template method</w:t>
      </w:r>
      <w:r w:rsidRPr="00DA3D17">
        <w:t xml:space="preserve">. A </w:t>
      </w:r>
      <w:r w:rsidRPr="00DA3D17">
        <w:rPr>
          <w:b/>
          <w:bCs/>
        </w:rPr>
        <w:t>template method</w:t>
      </w:r>
      <w:r w:rsidRPr="00DA3D17">
        <w:t xml:space="preserve"> defines an algorithm in terms of </w:t>
      </w:r>
      <w:r w:rsidRPr="00DA3D17">
        <w:rPr>
          <w:b/>
          <w:bCs/>
        </w:rPr>
        <w:t>abstract</w:t>
      </w:r>
      <w:r w:rsidRPr="00DA3D17">
        <w:t xml:space="preserve"> operations that </w:t>
      </w:r>
      <w:r w:rsidRPr="00DA3D17">
        <w:rPr>
          <w:b/>
          <w:bCs/>
        </w:rPr>
        <w:t>subclasses override</w:t>
      </w:r>
      <w:r w:rsidRPr="00DA3D17">
        <w:t xml:space="preserve"> to provide concrete behavior.</w:t>
      </w:r>
      <w:r w:rsidR="00F22F09">
        <w:t xml:space="preserve"> </w:t>
      </w:r>
    </w:p>
    <w:p w14:paraId="08A51843" w14:textId="0983BCEE" w:rsidR="00DA3D17" w:rsidRDefault="00F22F09" w:rsidP="000F5F7D">
      <w:pPr>
        <w:contextualSpacing/>
      </w:pPr>
      <w:r w:rsidRPr="00F22F09">
        <w:rPr>
          <w:b/>
          <w:bCs/>
        </w:rPr>
        <w:t>Application subclasses</w:t>
      </w:r>
      <w:r w:rsidRPr="00F22F09">
        <w:t xml:space="preserve"> define the steps of the algorithm that check if the document can be opened (</w:t>
      </w:r>
      <w:proofErr w:type="spellStart"/>
      <w:r w:rsidRPr="00F22F09">
        <w:t>CanOpenDocument</w:t>
      </w:r>
      <w:proofErr w:type="spellEnd"/>
      <w:r w:rsidRPr="00F22F09">
        <w:t>) and that create the Document (</w:t>
      </w:r>
      <w:proofErr w:type="spellStart"/>
      <w:r w:rsidRPr="00F22F09">
        <w:t>DoCreateDocument</w:t>
      </w:r>
      <w:proofErr w:type="spellEnd"/>
      <w:r w:rsidRPr="00F22F09">
        <w:t xml:space="preserve">). </w:t>
      </w:r>
      <w:r w:rsidRPr="00F22F09">
        <w:rPr>
          <w:b/>
          <w:bCs/>
        </w:rPr>
        <w:t>Document classes</w:t>
      </w:r>
      <w:r w:rsidRPr="00F22F09">
        <w:t xml:space="preserve"> define the step that reads the document (</w:t>
      </w:r>
      <w:proofErr w:type="spellStart"/>
      <w:r w:rsidRPr="00F22F09">
        <w:t>DoRead</w:t>
      </w:r>
      <w:proofErr w:type="spellEnd"/>
      <w:r w:rsidRPr="00F22F09">
        <w:t>). The template method also defines an operation that lets Application subclasses know when the document is about to be opened (</w:t>
      </w:r>
      <w:proofErr w:type="spellStart"/>
      <w:r w:rsidRPr="00F22F09">
        <w:t>AboutToOpenDocument</w:t>
      </w:r>
      <w:proofErr w:type="spellEnd"/>
      <w:proofErr w:type="gramStart"/>
      <w:r w:rsidRPr="00F22F09">
        <w:t>), in case</w:t>
      </w:r>
      <w:proofErr w:type="gramEnd"/>
      <w:r w:rsidRPr="00F22F09">
        <w:t xml:space="preserve"> they care.</w:t>
      </w:r>
    </w:p>
    <w:p w14:paraId="1DF3A931" w14:textId="4C59A97A" w:rsidR="00F22F09" w:rsidRDefault="00F22F09" w:rsidP="000F5F7D">
      <w:pPr>
        <w:contextualSpacing/>
      </w:pPr>
    </w:p>
    <w:p w14:paraId="26C7971F" w14:textId="4F4CBCE7" w:rsidR="00F22F09" w:rsidRDefault="00F22F09" w:rsidP="000F5F7D">
      <w:pPr>
        <w:contextualSpacing/>
      </w:pPr>
      <w:r w:rsidRPr="00F22F09">
        <w:t xml:space="preserve">By defining some of the steps of an algorithm using </w:t>
      </w:r>
      <w:r w:rsidRPr="00F22F09">
        <w:rPr>
          <w:b/>
          <w:bCs/>
        </w:rPr>
        <w:t>abstract operations</w:t>
      </w:r>
      <w:r w:rsidRPr="00F22F09">
        <w:t xml:space="preserve">, the </w:t>
      </w:r>
      <w:r w:rsidRPr="00F22F09">
        <w:rPr>
          <w:b/>
          <w:bCs/>
        </w:rPr>
        <w:t>template method fixes their ordering</w:t>
      </w:r>
      <w:r w:rsidRPr="00F22F09">
        <w:t xml:space="preserve">, but it lets Application and Document </w:t>
      </w:r>
      <w:r w:rsidRPr="00F22F09">
        <w:rPr>
          <w:b/>
          <w:bCs/>
        </w:rPr>
        <w:t>subclasses vary those steps</w:t>
      </w:r>
      <w:r w:rsidRPr="00F22F09">
        <w:t xml:space="preserve"> to suit their needs</w:t>
      </w:r>
      <w:r>
        <w:t>.</w:t>
      </w:r>
    </w:p>
    <w:p w14:paraId="4DF7D60A" w14:textId="37DB1B98" w:rsidR="00F22F09" w:rsidRDefault="00F22F09" w:rsidP="000F5F7D">
      <w:pPr>
        <w:contextualSpacing/>
      </w:pPr>
    </w:p>
    <w:p w14:paraId="0776948A" w14:textId="77777777" w:rsidR="00F22F09" w:rsidRPr="00595D74" w:rsidRDefault="00F22F09" w:rsidP="00F22F09">
      <w:pPr>
        <w:contextualSpacing/>
        <w:rPr>
          <w:b/>
          <w:bCs/>
        </w:rPr>
      </w:pPr>
      <w:r w:rsidRPr="00595D74">
        <w:rPr>
          <w:b/>
          <w:bCs/>
        </w:rPr>
        <w:t>Applicability</w:t>
      </w:r>
    </w:p>
    <w:p w14:paraId="6B2D2CA6" w14:textId="77777777" w:rsidR="00F22F09" w:rsidRDefault="00F22F09" w:rsidP="00F22F09">
      <w:pPr>
        <w:contextualSpacing/>
      </w:pPr>
      <w:r>
        <w:t>The Template Method pattern should be used</w:t>
      </w:r>
    </w:p>
    <w:p w14:paraId="3F16D730" w14:textId="77777777" w:rsidR="00F22F09" w:rsidRDefault="00F22F09" w:rsidP="00F22F09">
      <w:pPr>
        <w:contextualSpacing/>
      </w:pPr>
    </w:p>
    <w:p w14:paraId="6BBE6783" w14:textId="5D0CE000" w:rsidR="00F22F09" w:rsidRDefault="00F22F09" w:rsidP="00F22F09">
      <w:pPr>
        <w:contextualSpacing/>
      </w:pPr>
      <w:r>
        <w:t>• to implement the invariant parts of an algorithm once and leave it up to subclasses to implement the behavior that can vary.</w:t>
      </w:r>
    </w:p>
    <w:p w14:paraId="56864C66" w14:textId="792DD093" w:rsidR="00595D74" w:rsidRDefault="00595D74" w:rsidP="00F22F09">
      <w:pPr>
        <w:contextualSpacing/>
      </w:pPr>
    </w:p>
    <w:p w14:paraId="6DA78A57" w14:textId="14A67296" w:rsidR="00595D74" w:rsidRDefault="00595D74" w:rsidP="00F22F09">
      <w:pPr>
        <w:contextualSpacing/>
      </w:pPr>
      <w:r>
        <w:t xml:space="preserve">• </w:t>
      </w:r>
      <w:r w:rsidRPr="00595D74">
        <w:rPr>
          <w:b/>
          <w:bCs/>
        </w:rPr>
        <w:t>when common behavior among subclasses should be factored and localized in a common class to avoid code duplication</w:t>
      </w:r>
      <w:r w:rsidRPr="00595D74">
        <w:t>. This is a good example of “refactoring to generalize”</w:t>
      </w:r>
      <w:r>
        <w:t>.</w:t>
      </w:r>
      <w:r w:rsidRPr="00595D74">
        <w:t xml:space="preserve"> You first identify the differences in the existing code and then separate the differences into new operations. Finally, you replace the differing code with a template method that calls one of these new operations.</w:t>
      </w:r>
    </w:p>
    <w:p w14:paraId="508691C0" w14:textId="55924180" w:rsidR="00595D74" w:rsidRDefault="00595D74" w:rsidP="00F22F09">
      <w:pPr>
        <w:contextualSpacing/>
      </w:pPr>
    </w:p>
    <w:p w14:paraId="66E7A1AA" w14:textId="0D71AD7A" w:rsidR="00595D74" w:rsidRDefault="00595D74" w:rsidP="00F22F09">
      <w:pPr>
        <w:contextualSpacing/>
      </w:pPr>
      <w:r>
        <w:t xml:space="preserve">• </w:t>
      </w:r>
      <w:r w:rsidRPr="00595D74">
        <w:t>to control subclasses extensions. You can define a template method that calls “hook” operations (see Consequences) at specific points, thereby permitting extensions only at those points</w:t>
      </w:r>
    </w:p>
    <w:p w14:paraId="5D18DF0F" w14:textId="1E323611" w:rsidR="00C13152" w:rsidRDefault="00C13152" w:rsidP="00F22F09">
      <w:pPr>
        <w:contextualSpacing/>
      </w:pPr>
    </w:p>
    <w:p w14:paraId="7BDC7686" w14:textId="591DC4EF" w:rsidR="00C13152" w:rsidRPr="00C13152" w:rsidRDefault="00C13152" w:rsidP="00C13152">
      <w:pPr>
        <w:pStyle w:val="Heading4"/>
        <w:shd w:val="clear" w:color="auto" w:fill="FFFFFF"/>
        <w:rPr>
          <w:rFonts w:asciiTheme="minorHAnsi" w:eastAsiaTheme="minorHAnsi" w:hAnsiTheme="minorHAnsi" w:cstheme="minorBidi"/>
          <w:sz w:val="22"/>
          <w:szCs w:val="22"/>
        </w:rPr>
      </w:pPr>
      <w:r w:rsidRPr="00C13152">
        <w:rPr>
          <w:rFonts w:asciiTheme="minorHAnsi" w:eastAsiaTheme="minorHAnsi" w:hAnsiTheme="minorHAnsi" w:cstheme="minorBidi"/>
          <w:sz w:val="22"/>
          <w:szCs w:val="22"/>
        </w:rPr>
        <w:t>Structure</w:t>
      </w:r>
    </w:p>
    <w:p w14:paraId="1FD7180C" w14:textId="12F39928" w:rsidR="00664D96" w:rsidRDefault="00C13152" w:rsidP="00664D96">
      <w:pPr>
        <w:contextualSpacing/>
        <w:rPr>
          <w:noProof/>
        </w:rPr>
      </w:pPr>
      <w:r>
        <w:rPr>
          <w:noProof/>
        </w:rPr>
        <w:drawing>
          <wp:inline distT="0" distB="0" distL="0" distR="0" wp14:anchorId="7699C15A" wp14:editId="3368CF2E">
            <wp:extent cx="4762500" cy="2647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3B02A517" w14:textId="77777777" w:rsidR="00664D96" w:rsidRDefault="00664D96" w:rsidP="00664D96">
      <w:pPr>
        <w:contextualSpacing/>
        <w:rPr>
          <w:noProof/>
        </w:rPr>
      </w:pPr>
    </w:p>
    <w:p w14:paraId="3BF09E15" w14:textId="77777777" w:rsidR="00664D96" w:rsidRDefault="00664D96" w:rsidP="00664D96">
      <w:pPr>
        <w:contextualSpacing/>
        <w:rPr>
          <w:noProof/>
        </w:rPr>
      </w:pPr>
    </w:p>
    <w:p w14:paraId="65F302EB" w14:textId="77777777" w:rsidR="00664D96" w:rsidRDefault="00664D96" w:rsidP="00664D96">
      <w:pPr>
        <w:contextualSpacing/>
        <w:rPr>
          <w:noProof/>
        </w:rPr>
      </w:pPr>
    </w:p>
    <w:p w14:paraId="1542AFA6" w14:textId="77777777" w:rsidR="00664D96" w:rsidRDefault="00664D96" w:rsidP="00664D96">
      <w:pPr>
        <w:contextualSpacing/>
        <w:rPr>
          <w:noProof/>
        </w:rPr>
      </w:pPr>
    </w:p>
    <w:p w14:paraId="5E7EFEB0" w14:textId="36C3EC08" w:rsidR="00664D96" w:rsidRPr="00664D96" w:rsidRDefault="00664D96" w:rsidP="00664D96">
      <w:pPr>
        <w:contextualSpacing/>
        <w:rPr>
          <w:b/>
          <w:bCs/>
          <w:noProof/>
        </w:rPr>
      </w:pPr>
      <w:r w:rsidRPr="00664D96">
        <w:rPr>
          <w:b/>
          <w:bCs/>
          <w:noProof/>
        </w:rPr>
        <w:lastRenderedPageBreak/>
        <w:t>Participants</w:t>
      </w:r>
    </w:p>
    <w:p w14:paraId="44B931D0" w14:textId="5F436D1F" w:rsidR="00664D96" w:rsidRPr="00E00D85" w:rsidRDefault="00664D96" w:rsidP="00E00D85">
      <w:pPr>
        <w:ind w:left="720"/>
        <w:contextualSpacing/>
        <w:rPr>
          <w:b/>
          <w:bCs/>
          <w:noProof/>
        </w:rPr>
      </w:pPr>
      <w:r>
        <w:rPr>
          <w:noProof/>
        </w:rPr>
        <w:t xml:space="preserve">• </w:t>
      </w:r>
      <w:r w:rsidRPr="00664D96">
        <w:rPr>
          <w:b/>
          <w:bCs/>
          <w:noProof/>
        </w:rPr>
        <w:t>AbstractClass (Application)</w:t>
      </w:r>
    </w:p>
    <w:p w14:paraId="3F7DF5D3" w14:textId="6DE540C1" w:rsidR="00664D96" w:rsidRDefault="00664D96" w:rsidP="00D962D7">
      <w:pPr>
        <w:ind w:left="1008"/>
        <w:contextualSpacing/>
        <w:rPr>
          <w:noProof/>
        </w:rPr>
      </w:pPr>
      <w:r>
        <w:rPr>
          <w:noProof/>
        </w:rPr>
        <w:t xml:space="preserve">– defines abstract </w:t>
      </w:r>
      <w:r w:rsidRPr="006224D7">
        <w:rPr>
          <w:noProof/>
          <w:color w:val="FF0000"/>
        </w:rPr>
        <w:t xml:space="preserve">primitive operations </w:t>
      </w:r>
      <w:r>
        <w:rPr>
          <w:noProof/>
        </w:rPr>
        <w:t>that concrete subclasses define to implement steps of an algorithm.</w:t>
      </w:r>
    </w:p>
    <w:p w14:paraId="3650CEC8" w14:textId="0EF21205" w:rsidR="00664D96" w:rsidRPr="006224D7" w:rsidRDefault="00664D96" w:rsidP="00E00D85">
      <w:pPr>
        <w:ind w:left="1008"/>
        <w:contextualSpacing/>
        <w:rPr>
          <w:noProof/>
          <w:color w:val="FF0000"/>
        </w:rPr>
      </w:pPr>
      <w:r>
        <w:rPr>
          <w:noProof/>
        </w:rPr>
        <w:t xml:space="preserve">– implements a template method defining the skeleton of an algorithm. The template method </w:t>
      </w:r>
      <w:r w:rsidRPr="006224D7">
        <w:rPr>
          <w:noProof/>
          <w:color w:val="FF0000"/>
        </w:rPr>
        <w:t xml:space="preserve">calls primitive operations as well as operations defined in AbstractClass </w:t>
      </w:r>
      <w:r>
        <w:rPr>
          <w:noProof/>
        </w:rPr>
        <w:t xml:space="preserve">or </w:t>
      </w:r>
      <w:r w:rsidRPr="006224D7">
        <w:rPr>
          <w:noProof/>
          <w:color w:val="FF0000"/>
        </w:rPr>
        <w:t>those of other objects.</w:t>
      </w:r>
    </w:p>
    <w:p w14:paraId="77AA1591" w14:textId="77777777" w:rsidR="00D962D7" w:rsidRDefault="00D962D7" w:rsidP="00E00D85">
      <w:pPr>
        <w:ind w:left="1008"/>
        <w:contextualSpacing/>
        <w:rPr>
          <w:noProof/>
        </w:rPr>
      </w:pPr>
    </w:p>
    <w:p w14:paraId="55D4B120" w14:textId="791B0036" w:rsidR="00664D96" w:rsidRDefault="00664D96" w:rsidP="00E00D85">
      <w:pPr>
        <w:ind w:left="720"/>
        <w:contextualSpacing/>
        <w:rPr>
          <w:noProof/>
        </w:rPr>
      </w:pPr>
      <w:r>
        <w:rPr>
          <w:noProof/>
        </w:rPr>
        <w:t xml:space="preserve">• </w:t>
      </w:r>
      <w:r w:rsidRPr="00E00D85">
        <w:rPr>
          <w:b/>
          <w:bCs/>
          <w:noProof/>
        </w:rPr>
        <w:t>ConcreteClass (MyApplication)</w:t>
      </w:r>
    </w:p>
    <w:p w14:paraId="0972283E" w14:textId="73E1EE2D" w:rsidR="00664D96" w:rsidRDefault="00664D96" w:rsidP="00E00D85">
      <w:pPr>
        <w:ind w:left="288" w:firstLine="720"/>
        <w:contextualSpacing/>
        <w:rPr>
          <w:noProof/>
        </w:rPr>
      </w:pPr>
      <w:r>
        <w:rPr>
          <w:noProof/>
        </w:rPr>
        <w:t>– implements the primitive operations to carry out subclass-specific steps of the algorithm.</w:t>
      </w:r>
    </w:p>
    <w:p w14:paraId="7B7E7DFB" w14:textId="77777777" w:rsidR="00664D96" w:rsidRDefault="00664D96" w:rsidP="00664D96">
      <w:pPr>
        <w:contextualSpacing/>
        <w:rPr>
          <w:noProof/>
        </w:rPr>
      </w:pPr>
    </w:p>
    <w:p w14:paraId="3EB3ED83" w14:textId="77777777" w:rsidR="00664D96" w:rsidRPr="00E00D85" w:rsidRDefault="00664D96" w:rsidP="00664D96">
      <w:pPr>
        <w:contextualSpacing/>
        <w:rPr>
          <w:b/>
          <w:bCs/>
          <w:noProof/>
        </w:rPr>
      </w:pPr>
      <w:r w:rsidRPr="00E00D85">
        <w:rPr>
          <w:b/>
          <w:bCs/>
          <w:noProof/>
        </w:rPr>
        <w:t>Collaborations</w:t>
      </w:r>
    </w:p>
    <w:p w14:paraId="3A18BB87" w14:textId="57BDD59B" w:rsidR="00664D96" w:rsidRDefault="00664D96" w:rsidP="00664D96">
      <w:pPr>
        <w:contextualSpacing/>
        <w:rPr>
          <w:noProof/>
        </w:rPr>
      </w:pPr>
      <w:r>
        <w:rPr>
          <w:noProof/>
        </w:rPr>
        <w:t xml:space="preserve">• </w:t>
      </w:r>
      <w:r w:rsidRPr="006224D7">
        <w:rPr>
          <w:noProof/>
          <w:color w:val="FF0000"/>
        </w:rPr>
        <w:t>ConcreteClass relies on AbstractClass to implement the invariant steps of the algorithm</w:t>
      </w:r>
      <w:r>
        <w:rPr>
          <w:noProof/>
        </w:rPr>
        <w:t>.</w:t>
      </w:r>
    </w:p>
    <w:p w14:paraId="28B87539" w14:textId="4775E459" w:rsidR="00CD4E02" w:rsidRDefault="00CD4E02" w:rsidP="00664D96">
      <w:pPr>
        <w:contextualSpacing/>
        <w:rPr>
          <w:noProof/>
        </w:rPr>
      </w:pPr>
    </w:p>
    <w:p w14:paraId="458BEFE6" w14:textId="77777777" w:rsidR="00CB1109" w:rsidRPr="00CB1109" w:rsidRDefault="00CB1109" w:rsidP="00CB1109">
      <w:pPr>
        <w:contextualSpacing/>
        <w:rPr>
          <w:b/>
          <w:bCs/>
          <w:noProof/>
        </w:rPr>
      </w:pPr>
      <w:r w:rsidRPr="00CB1109">
        <w:rPr>
          <w:b/>
          <w:bCs/>
          <w:noProof/>
        </w:rPr>
        <w:t>Consequences</w:t>
      </w:r>
    </w:p>
    <w:p w14:paraId="10C5FF9B" w14:textId="3AACFEFF" w:rsidR="00CD4E02" w:rsidRDefault="00CB1109" w:rsidP="00CB1109">
      <w:pPr>
        <w:contextualSpacing/>
        <w:rPr>
          <w:noProof/>
        </w:rPr>
      </w:pPr>
      <w:r>
        <w:rPr>
          <w:noProof/>
        </w:rPr>
        <w:t xml:space="preserve">Template methods are a fundamental technique for code reuse. They are particularly important in class libraries, because </w:t>
      </w:r>
      <w:r w:rsidRPr="00CB1109">
        <w:rPr>
          <w:b/>
          <w:bCs/>
          <w:noProof/>
        </w:rPr>
        <w:t>they are the means for factoring out common behavior</w:t>
      </w:r>
      <w:r>
        <w:rPr>
          <w:noProof/>
        </w:rPr>
        <w:t xml:space="preserve"> in library classes.</w:t>
      </w:r>
    </w:p>
    <w:p w14:paraId="19BF4E50" w14:textId="27BD260B" w:rsidR="00CB1109" w:rsidRDefault="005153A4" w:rsidP="00CB1109">
      <w:pPr>
        <w:contextualSpacing/>
        <w:rPr>
          <w:b/>
          <w:bCs/>
          <w:noProof/>
        </w:rPr>
      </w:pPr>
      <w:r w:rsidRPr="005153A4">
        <w:rPr>
          <w:b/>
          <w:bCs/>
          <w:noProof/>
        </w:rPr>
        <w:t>Template methods</w:t>
      </w:r>
      <w:r w:rsidRPr="005153A4">
        <w:rPr>
          <w:noProof/>
        </w:rPr>
        <w:t xml:space="preserve"> lead to an </w:t>
      </w:r>
      <w:r w:rsidRPr="005153A4">
        <w:rPr>
          <w:b/>
          <w:bCs/>
          <w:noProof/>
        </w:rPr>
        <w:t>inverted control structure</w:t>
      </w:r>
      <w:r w:rsidRPr="005153A4">
        <w:rPr>
          <w:noProof/>
        </w:rPr>
        <w:t xml:space="preserve"> that’s sometimes referred to as “the Hollywood principle,” that is, </w:t>
      </w:r>
      <w:r w:rsidRPr="005153A4">
        <w:rPr>
          <w:b/>
          <w:bCs/>
          <w:noProof/>
        </w:rPr>
        <w:t>“Don’t call us, we’ll call you</w:t>
      </w:r>
      <w:r w:rsidRPr="009000BB">
        <w:rPr>
          <w:b/>
          <w:bCs/>
          <w:noProof/>
        </w:rPr>
        <w:t>”. This refers to how a parent class calls the operations of a subclass and not the other way around.</w:t>
      </w:r>
    </w:p>
    <w:p w14:paraId="1E6932DD" w14:textId="44D10AF9" w:rsidR="00C93216" w:rsidRDefault="00C93216" w:rsidP="00C93216">
      <w:pPr>
        <w:contextualSpacing/>
        <w:rPr>
          <w:b/>
          <w:bCs/>
          <w:noProof/>
        </w:rPr>
      </w:pPr>
    </w:p>
    <w:p w14:paraId="3B8CF04F" w14:textId="1E3E4F21" w:rsidR="00C93216" w:rsidRDefault="00C93216" w:rsidP="00C93216">
      <w:pPr>
        <w:contextualSpacing/>
        <w:rPr>
          <w:noProof/>
        </w:rPr>
      </w:pPr>
      <w:r>
        <w:rPr>
          <w:noProof/>
        </w:rPr>
        <w:t>Template methods call the following kinds of operations:</w:t>
      </w:r>
    </w:p>
    <w:p w14:paraId="28EBE563" w14:textId="77777777" w:rsidR="00C93216" w:rsidRDefault="00C93216" w:rsidP="00C93216">
      <w:pPr>
        <w:ind w:left="288"/>
        <w:contextualSpacing/>
        <w:rPr>
          <w:noProof/>
        </w:rPr>
      </w:pPr>
      <w:r>
        <w:rPr>
          <w:noProof/>
        </w:rPr>
        <w:t xml:space="preserve">• concrete operations (either on the ConcreteClass or </w:t>
      </w:r>
      <w:r w:rsidRPr="00C93216">
        <w:rPr>
          <w:noProof/>
          <w:color w:val="FF0000"/>
        </w:rPr>
        <w:t>on client classes</w:t>
      </w:r>
      <w:r>
        <w:rPr>
          <w:noProof/>
        </w:rPr>
        <w:t>);</w:t>
      </w:r>
    </w:p>
    <w:p w14:paraId="7CCBDCE7" w14:textId="77777777" w:rsidR="00C93216" w:rsidRDefault="00C93216" w:rsidP="00C93216">
      <w:pPr>
        <w:ind w:left="288"/>
        <w:contextualSpacing/>
        <w:rPr>
          <w:noProof/>
        </w:rPr>
      </w:pPr>
    </w:p>
    <w:p w14:paraId="33E6973C" w14:textId="77777777" w:rsidR="00C93216" w:rsidRDefault="00C93216" w:rsidP="00C93216">
      <w:pPr>
        <w:ind w:left="288"/>
        <w:contextualSpacing/>
        <w:rPr>
          <w:noProof/>
        </w:rPr>
      </w:pPr>
      <w:r>
        <w:rPr>
          <w:noProof/>
        </w:rPr>
        <w:t>• concrete AbstractClass operations (i.e., operations that are generally useful to subclasses);</w:t>
      </w:r>
    </w:p>
    <w:p w14:paraId="3044A274" w14:textId="77777777" w:rsidR="00C93216" w:rsidRDefault="00C93216" w:rsidP="00C93216">
      <w:pPr>
        <w:ind w:left="288"/>
        <w:contextualSpacing/>
        <w:rPr>
          <w:noProof/>
        </w:rPr>
      </w:pPr>
    </w:p>
    <w:p w14:paraId="541904D2" w14:textId="77777777" w:rsidR="00C93216" w:rsidRDefault="00C93216" w:rsidP="00C93216">
      <w:pPr>
        <w:ind w:left="288"/>
        <w:contextualSpacing/>
        <w:rPr>
          <w:noProof/>
        </w:rPr>
      </w:pPr>
      <w:r>
        <w:rPr>
          <w:noProof/>
        </w:rPr>
        <w:t>• primitive operations (i.e., abstract operations);</w:t>
      </w:r>
    </w:p>
    <w:p w14:paraId="5EDACD78" w14:textId="77777777" w:rsidR="00C93216" w:rsidRDefault="00C93216" w:rsidP="00C93216">
      <w:pPr>
        <w:ind w:left="288"/>
        <w:contextualSpacing/>
        <w:rPr>
          <w:noProof/>
        </w:rPr>
      </w:pPr>
    </w:p>
    <w:p w14:paraId="229EBF43" w14:textId="22DDECE6" w:rsidR="00C93216" w:rsidRDefault="00C93216" w:rsidP="00C93216">
      <w:pPr>
        <w:ind w:left="288"/>
        <w:contextualSpacing/>
        <w:rPr>
          <w:noProof/>
        </w:rPr>
      </w:pPr>
      <w:r>
        <w:rPr>
          <w:noProof/>
        </w:rPr>
        <w:t>• factory methods</w:t>
      </w:r>
      <w:r w:rsidR="009359FD">
        <w:rPr>
          <w:noProof/>
        </w:rPr>
        <w:t>;</w:t>
      </w:r>
    </w:p>
    <w:p w14:paraId="36D60A79" w14:textId="77777777" w:rsidR="00726AD1" w:rsidRDefault="00726AD1" w:rsidP="00C93216">
      <w:pPr>
        <w:ind w:left="288"/>
        <w:contextualSpacing/>
        <w:rPr>
          <w:noProof/>
        </w:rPr>
      </w:pPr>
    </w:p>
    <w:p w14:paraId="76485CE9" w14:textId="0B6E5629" w:rsidR="00726AD1" w:rsidRDefault="00726AD1" w:rsidP="00C93216">
      <w:pPr>
        <w:ind w:left="288"/>
        <w:contextualSpacing/>
        <w:rPr>
          <w:noProof/>
        </w:rPr>
      </w:pPr>
      <w:r w:rsidRPr="00726AD1">
        <w:rPr>
          <w:noProof/>
        </w:rPr>
        <w:t xml:space="preserve">• </w:t>
      </w:r>
      <w:r w:rsidRPr="00726AD1">
        <w:rPr>
          <w:b/>
          <w:bCs/>
          <w:noProof/>
        </w:rPr>
        <w:t>hook operations</w:t>
      </w:r>
      <w:r w:rsidRPr="00726AD1">
        <w:rPr>
          <w:noProof/>
        </w:rPr>
        <w:t>, which provide default behavior that subclasses can extend if necessary. A hook operation often does nothing by default.</w:t>
      </w:r>
    </w:p>
    <w:p w14:paraId="22EC2116" w14:textId="57BE19B0" w:rsidR="00705917" w:rsidRDefault="00705917" w:rsidP="00C93216">
      <w:pPr>
        <w:ind w:left="288"/>
        <w:contextualSpacing/>
        <w:rPr>
          <w:noProof/>
        </w:rPr>
      </w:pPr>
    </w:p>
    <w:p w14:paraId="32EC66D4" w14:textId="1B016866" w:rsidR="00705917" w:rsidRDefault="004F54CC" w:rsidP="00C93216">
      <w:pPr>
        <w:ind w:left="288"/>
        <w:contextualSpacing/>
        <w:rPr>
          <w:noProof/>
        </w:rPr>
      </w:pPr>
      <w:r w:rsidRPr="004F54CC">
        <w:rPr>
          <w:noProof/>
        </w:rPr>
        <w:t>It’s important for template methods to specify which operations are hooks (may be overridden) and which are abstract operations (must be overridden). To reuse an abstract class effectively, subclass writers must understand which operations are designed for overriding.</w:t>
      </w:r>
    </w:p>
    <w:p w14:paraId="200EC595" w14:textId="69FDD7BC" w:rsidR="004F54CC" w:rsidRDefault="00A90609" w:rsidP="00C93216">
      <w:pPr>
        <w:ind w:left="288"/>
        <w:contextualSpacing/>
        <w:rPr>
          <w:noProof/>
        </w:rPr>
      </w:pPr>
      <w:r w:rsidRPr="00A90609">
        <w:rPr>
          <w:noProof/>
        </w:rPr>
        <w:t xml:space="preserve">A subclass can </w:t>
      </w:r>
      <w:r w:rsidRPr="00A90609">
        <w:rPr>
          <w:b/>
          <w:bCs/>
          <w:noProof/>
        </w:rPr>
        <w:t>extend</w:t>
      </w:r>
      <w:r w:rsidRPr="00A90609">
        <w:rPr>
          <w:noProof/>
        </w:rPr>
        <w:t xml:space="preserve"> a parent class operation’s behavior by overriding the operation and calling the parent operation explicitly:</w:t>
      </w:r>
    </w:p>
    <w:p w14:paraId="4A4A3F55" w14:textId="1B8DD8FD" w:rsidR="00DC50F7" w:rsidRDefault="00DC50F7" w:rsidP="00C93216">
      <w:pPr>
        <w:ind w:left="288"/>
        <w:contextualSpacing/>
        <w:rPr>
          <w:noProof/>
        </w:rPr>
      </w:pPr>
      <w:r>
        <w:rPr>
          <w:noProof/>
        </w:rPr>
        <w:drawing>
          <wp:inline distT="0" distB="0" distL="0" distR="0" wp14:anchorId="4F07E3F6" wp14:editId="4B627776">
            <wp:extent cx="2898321" cy="579664"/>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787" cy="583157"/>
                    </a:xfrm>
                    <a:prstGeom prst="rect">
                      <a:avLst/>
                    </a:prstGeom>
                    <a:noFill/>
                    <a:ln>
                      <a:noFill/>
                    </a:ln>
                  </pic:spPr>
                </pic:pic>
              </a:graphicData>
            </a:graphic>
          </wp:inline>
        </w:drawing>
      </w:r>
    </w:p>
    <w:p w14:paraId="2BCA23B3" w14:textId="13E83326" w:rsidR="00DC50F7" w:rsidRDefault="00DC50F7" w:rsidP="00C93216">
      <w:pPr>
        <w:ind w:left="288"/>
        <w:contextualSpacing/>
        <w:rPr>
          <w:noProof/>
        </w:rPr>
      </w:pPr>
    </w:p>
    <w:p w14:paraId="4DFEFCB0" w14:textId="184CD053" w:rsidR="00D85B4E" w:rsidRDefault="00D85B4E" w:rsidP="00C93216">
      <w:pPr>
        <w:ind w:left="288"/>
        <w:contextualSpacing/>
        <w:rPr>
          <w:noProof/>
        </w:rPr>
      </w:pPr>
      <w:r w:rsidRPr="00D85B4E">
        <w:rPr>
          <w:noProof/>
        </w:rPr>
        <w:t>Unfortunately, it’s easy to forget to call the inherited operation. We can transform such an operation into a template method to give the parent control over how subclasses extend it. The idea is to call a hook operation from a template method in the parent class. Then subclasses can then override this hook operation:</w:t>
      </w:r>
    </w:p>
    <w:p w14:paraId="55E0BCEB" w14:textId="784D28D8" w:rsidR="00D85B4E" w:rsidRDefault="00D85B4E" w:rsidP="00C93216">
      <w:pPr>
        <w:ind w:left="288"/>
        <w:contextualSpacing/>
        <w:rPr>
          <w:noProof/>
        </w:rPr>
      </w:pPr>
      <w:r>
        <w:rPr>
          <w:noProof/>
        </w:rPr>
        <w:lastRenderedPageBreak/>
        <w:drawing>
          <wp:inline distT="0" distB="0" distL="0" distR="0" wp14:anchorId="46E6C37B" wp14:editId="7D44BBC4">
            <wp:extent cx="2857500" cy="658495"/>
            <wp:effectExtent l="0" t="0" r="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58495"/>
                    </a:xfrm>
                    <a:prstGeom prst="rect">
                      <a:avLst/>
                    </a:prstGeom>
                    <a:noFill/>
                    <a:ln>
                      <a:noFill/>
                    </a:ln>
                  </pic:spPr>
                </pic:pic>
              </a:graphicData>
            </a:graphic>
          </wp:inline>
        </w:drawing>
      </w:r>
    </w:p>
    <w:p w14:paraId="60BAA2F2" w14:textId="77777777" w:rsidR="00DB15E4" w:rsidRPr="00DB15E4" w:rsidRDefault="00DB15E4" w:rsidP="00C57BE0">
      <w:pPr>
        <w:ind w:firstLine="288"/>
        <w:contextualSpacing/>
        <w:rPr>
          <w:noProof/>
        </w:rPr>
      </w:pPr>
      <w:r w:rsidRPr="00DB15E4">
        <w:rPr>
          <w:noProof/>
        </w:rPr>
        <w:t>HookOperation does nothing in ParentClass:</w:t>
      </w:r>
    </w:p>
    <w:p w14:paraId="4324E5FF" w14:textId="68129081" w:rsidR="00DB15E4" w:rsidRDefault="00041C54" w:rsidP="00C57BE0">
      <w:pPr>
        <w:ind w:left="288"/>
        <w:contextualSpacing/>
        <w:rPr>
          <w:noProof/>
        </w:rPr>
      </w:pPr>
      <w:r>
        <w:rPr>
          <w:noProof/>
        </w:rPr>
        <w:drawing>
          <wp:inline distT="0" distB="0" distL="0" distR="0" wp14:anchorId="51BEDC0D" wp14:editId="27654AF9">
            <wp:extent cx="3333750" cy="12255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22555"/>
                    </a:xfrm>
                    <a:prstGeom prst="rect">
                      <a:avLst/>
                    </a:prstGeom>
                    <a:noFill/>
                    <a:ln>
                      <a:noFill/>
                    </a:ln>
                  </pic:spPr>
                </pic:pic>
              </a:graphicData>
            </a:graphic>
          </wp:inline>
        </w:drawing>
      </w:r>
    </w:p>
    <w:p w14:paraId="2B3E81E3" w14:textId="77777777" w:rsidR="00041C54" w:rsidRDefault="00041C54" w:rsidP="00C57BE0">
      <w:pPr>
        <w:ind w:left="288"/>
        <w:contextualSpacing/>
        <w:rPr>
          <w:noProof/>
        </w:rPr>
      </w:pPr>
    </w:p>
    <w:p w14:paraId="4F050F9E" w14:textId="011E736C" w:rsidR="00041C54" w:rsidRDefault="00041C54" w:rsidP="00C57BE0">
      <w:pPr>
        <w:ind w:left="288"/>
        <w:contextualSpacing/>
        <w:rPr>
          <w:noProof/>
        </w:rPr>
      </w:pPr>
      <w:r w:rsidRPr="00041C54">
        <w:rPr>
          <w:noProof/>
        </w:rPr>
        <w:t xml:space="preserve">Subclasses override HookOperation to </w:t>
      </w:r>
      <w:r w:rsidRPr="00C57BE0">
        <w:rPr>
          <w:b/>
          <w:bCs/>
          <w:noProof/>
        </w:rPr>
        <w:t xml:space="preserve">extend </w:t>
      </w:r>
      <w:r w:rsidRPr="00041C54">
        <w:rPr>
          <w:noProof/>
        </w:rPr>
        <w:t>its behavior:</w:t>
      </w:r>
    </w:p>
    <w:p w14:paraId="083EB0D5" w14:textId="5377CAB3" w:rsidR="00041C54" w:rsidRDefault="00C57BE0" w:rsidP="00C93216">
      <w:pPr>
        <w:ind w:left="288"/>
        <w:contextualSpacing/>
        <w:rPr>
          <w:noProof/>
        </w:rPr>
      </w:pPr>
      <w:r>
        <w:rPr>
          <w:noProof/>
        </w:rPr>
        <w:drawing>
          <wp:inline distT="0" distB="0" distL="0" distR="0" wp14:anchorId="430DF0A7" wp14:editId="549970CF">
            <wp:extent cx="3333750" cy="48450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484505"/>
                    </a:xfrm>
                    <a:prstGeom prst="rect">
                      <a:avLst/>
                    </a:prstGeom>
                    <a:noFill/>
                    <a:ln>
                      <a:noFill/>
                    </a:ln>
                  </pic:spPr>
                </pic:pic>
              </a:graphicData>
            </a:graphic>
          </wp:inline>
        </w:drawing>
      </w:r>
    </w:p>
    <w:p w14:paraId="35A806DA" w14:textId="0A1B9A29" w:rsidR="00C57BE0" w:rsidRDefault="00C57BE0" w:rsidP="00C93216">
      <w:pPr>
        <w:ind w:left="288"/>
        <w:contextualSpacing/>
        <w:rPr>
          <w:noProof/>
        </w:rPr>
      </w:pPr>
    </w:p>
    <w:p w14:paraId="5FF5DCE0" w14:textId="0807EA3D" w:rsidR="00C57BE0" w:rsidRPr="00C257A0" w:rsidRDefault="00C257A0" w:rsidP="00C93216">
      <w:pPr>
        <w:ind w:left="288"/>
        <w:contextualSpacing/>
        <w:rPr>
          <w:b/>
          <w:bCs/>
          <w:noProof/>
        </w:rPr>
      </w:pPr>
      <w:r w:rsidRPr="00C257A0">
        <w:rPr>
          <w:b/>
          <w:bCs/>
          <w:noProof/>
        </w:rPr>
        <w:t>Implementation</w:t>
      </w:r>
    </w:p>
    <w:p w14:paraId="5E79897A" w14:textId="77777777" w:rsidR="00992DBD" w:rsidRDefault="00992DBD" w:rsidP="00992DBD">
      <w:pPr>
        <w:ind w:left="288"/>
        <w:contextualSpacing/>
        <w:rPr>
          <w:noProof/>
        </w:rPr>
      </w:pPr>
      <w:r>
        <w:rPr>
          <w:noProof/>
        </w:rPr>
        <w:t>Three implementation issues are worth noting:</w:t>
      </w:r>
    </w:p>
    <w:p w14:paraId="779BF4DE" w14:textId="77777777" w:rsidR="00992DBD" w:rsidRDefault="00992DBD" w:rsidP="00992DBD">
      <w:pPr>
        <w:ind w:left="288"/>
        <w:contextualSpacing/>
        <w:rPr>
          <w:noProof/>
        </w:rPr>
      </w:pPr>
    </w:p>
    <w:p w14:paraId="350DE9E7" w14:textId="77777777" w:rsidR="00992DBD" w:rsidRPr="00463D56" w:rsidRDefault="00992DBD" w:rsidP="00992DBD">
      <w:pPr>
        <w:ind w:left="288"/>
        <w:contextualSpacing/>
        <w:rPr>
          <w:b/>
          <w:bCs/>
          <w:noProof/>
        </w:rPr>
      </w:pPr>
      <w:r>
        <w:rPr>
          <w:noProof/>
        </w:rPr>
        <w:t xml:space="preserve">1. Using C++ access control. In C++, the primitive operations that a template method calls can be declared </w:t>
      </w:r>
      <w:r w:rsidRPr="00992DBD">
        <w:rPr>
          <w:b/>
          <w:bCs/>
          <w:noProof/>
        </w:rPr>
        <w:t>protected members</w:t>
      </w:r>
      <w:r>
        <w:rPr>
          <w:noProof/>
        </w:rPr>
        <w:t xml:space="preserve">. </w:t>
      </w:r>
      <w:r w:rsidRPr="00992DBD">
        <w:rPr>
          <w:b/>
          <w:bCs/>
          <w:noProof/>
        </w:rPr>
        <w:t xml:space="preserve">This ensures that they are only called by the template method. </w:t>
      </w:r>
      <w:r w:rsidRPr="006C08C8">
        <w:rPr>
          <w:b/>
          <w:bCs/>
          <w:noProof/>
        </w:rPr>
        <w:t>Primitive operations that must be overridden are declared pure virtual</w:t>
      </w:r>
      <w:r>
        <w:rPr>
          <w:noProof/>
        </w:rPr>
        <w:t xml:space="preserve">. </w:t>
      </w:r>
      <w:r w:rsidRPr="00463D56">
        <w:rPr>
          <w:b/>
          <w:bCs/>
          <w:noProof/>
        </w:rPr>
        <w:t>The template method itself should not be overridden</w:t>
      </w:r>
      <w:r>
        <w:rPr>
          <w:noProof/>
        </w:rPr>
        <w:t xml:space="preserve">; therefore you can make the </w:t>
      </w:r>
      <w:r w:rsidRPr="00463D56">
        <w:rPr>
          <w:b/>
          <w:bCs/>
          <w:noProof/>
        </w:rPr>
        <w:t>template method a nonvirtual member function.</w:t>
      </w:r>
    </w:p>
    <w:p w14:paraId="71D30321" w14:textId="77777777" w:rsidR="00992DBD" w:rsidRDefault="00992DBD" w:rsidP="00992DBD">
      <w:pPr>
        <w:ind w:left="288"/>
        <w:contextualSpacing/>
        <w:rPr>
          <w:noProof/>
        </w:rPr>
      </w:pPr>
    </w:p>
    <w:p w14:paraId="472BFC61" w14:textId="77777777" w:rsidR="00992DBD" w:rsidRPr="00463D56" w:rsidRDefault="00992DBD" w:rsidP="00992DBD">
      <w:pPr>
        <w:ind w:left="288"/>
        <w:contextualSpacing/>
        <w:rPr>
          <w:b/>
          <w:bCs/>
          <w:noProof/>
        </w:rPr>
      </w:pPr>
      <w:r>
        <w:rPr>
          <w:noProof/>
        </w:rPr>
        <w:t xml:space="preserve">2. Minimizing primitive operations. An important goal in designing template methods is to minimize the number of primitive operations that a subclass must override to flesh out the algorithm. </w:t>
      </w:r>
      <w:r w:rsidRPr="00463D56">
        <w:rPr>
          <w:b/>
          <w:bCs/>
          <w:noProof/>
        </w:rPr>
        <w:t>The more operations that need overriding, the more tedious things get for clients.</w:t>
      </w:r>
    </w:p>
    <w:p w14:paraId="7D7DE495" w14:textId="77777777" w:rsidR="00992DBD" w:rsidRDefault="00992DBD" w:rsidP="00992DBD">
      <w:pPr>
        <w:ind w:left="288"/>
        <w:contextualSpacing/>
        <w:rPr>
          <w:noProof/>
        </w:rPr>
      </w:pPr>
    </w:p>
    <w:p w14:paraId="32B1D67D" w14:textId="01D91FE9" w:rsidR="00C257A0" w:rsidRDefault="00992DBD" w:rsidP="00992DBD">
      <w:pPr>
        <w:ind w:left="288"/>
        <w:contextualSpacing/>
        <w:rPr>
          <w:noProof/>
        </w:rPr>
      </w:pPr>
      <w:r>
        <w:rPr>
          <w:noProof/>
        </w:rPr>
        <w:t>3. Naming conventions. You can identify the operations that should be overridden by adding a prefix to their names. For example, the MacApp framework for Macintosh applications prefixes template method names with “Do-”: “DoCreateDocument”, “DoRead”, and so forth.</w:t>
      </w:r>
    </w:p>
    <w:p w14:paraId="01A9D73C" w14:textId="6BB2C501" w:rsidR="00463D56" w:rsidRDefault="00463D56" w:rsidP="00992DBD">
      <w:pPr>
        <w:ind w:left="288"/>
        <w:contextualSpacing/>
        <w:rPr>
          <w:noProof/>
        </w:rPr>
      </w:pPr>
    </w:p>
    <w:p w14:paraId="549968C4" w14:textId="77777777" w:rsidR="00B0076F" w:rsidRPr="00B0076F" w:rsidRDefault="00B0076F" w:rsidP="00B0076F">
      <w:pPr>
        <w:ind w:left="288"/>
        <w:contextualSpacing/>
        <w:rPr>
          <w:b/>
          <w:bCs/>
          <w:noProof/>
        </w:rPr>
      </w:pPr>
      <w:r w:rsidRPr="00B0076F">
        <w:rPr>
          <w:b/>
          <w:bCs/>
          <w:noProof/>
        </w:rPr>
        <w:t>Sample Code</w:t>
      </w:r>
    </w:p>
    <w:p w14:paraId="443CAEA5" w14:textId="36ED1A97" w:rsidR="00463D56" w:rsidRDefault="00B0076F" w:rsidP="00B0076F">
      <w:pPr>
        <w:ind w:left="288"/>
        <w:contextualSpacing/>
        <w:rPr>
          <w:noProof/>
        </w:rPr>
      </w:pPr>
      <w:r>
        <w:rPr>
          <w:noProof/>
        </w:rPr>
        <w:t>The following C++ example shows how a parent class can enforce an invariant for its subclasses. Consider a class View that supports drawing on the screen. View enforces the invariant that its subclasses can draw into a view only after it becomes the “focus,” which requires certain drawing state (for example, colors and fonts) to be set up properly.</w:t>
      </w:r>
    </w:p>
    <w:p w14:paraId="4121F1F1" w14:textId="1BA17B18" w:rsidR="00B0076F" w:rsidRDefault="009D7952" w:rsidP="00B0076F">
      <w:pPr>
        <w:ind w:left="288"/>
        <w:contextualSpacing/>
        <w:rPr>
          <w:noProof/>
        </w:rPr>
      </w:pPr>
      <w:r w:rsidRPr="009D7952">
        <w:rPr>
          <w:noProof/>
        </w:rPr>
        <w:t xml:space="preserve">We can use a </w:t>
      </w:r>
      <w:r w:rsidRPr="00ED11E2">
        <w:rPr>
          <w:b/>
          <w:bCs/>
          <w:noProof/>
        </w:rPr>
        <w:t>Display template method</w:t>
      </w:r>
      <w:r w:rsidRPr="009D7952">
        <w:rPr>
          <w:noProof/>
        </w:rPr>
        <w:t xml:space="preserve"> to set up this state. View defines </w:t>
      </w:r>
      <w:r w:rsidRPr="00ED11E2">
        <w:rPr>
          <w:b/>
          <w:bCs/>
          <w:noProof/>
        </w:rPr>
        <w:t>two concrete operations, SetFocus and ResetFocus</w:t>
      </w:r>
      <w:r w:rsidRPr="009D7952">
        <w:rPr>
          <w:noProof/>
        </w:rPr>
        <w:t>, that set up and clean up the drawing state, respectively. View’s DoDisplay hook operation performs the actual drawing. Display calls SetFocus before DoDisplay to setup the drawing state; Display calls ResetFocus afterwards to release the drawing state.</w:t>
      </w:r>
    </w:p>
    <w:p w14:paraId="1CFBFD4C" w14:textId="77777777" w:rsidR="00E86A5A" w:rsidRDefault="00E86A5A" w:rsidP="00B0076F">
      <w:pPr>
        <w:ind w:left="288"/>
        <w:contextualSpacing/>
        <w:rPr>
          <w:noProof/>
        </w:rPr>
      </w:pPr>
    </w:p>
    <w:p w14:paraId="3ECB46C9" w14:textId="2E361465" w:rsidR="00ED11E2" w:rsidRDefault="00ED11E2" w:rsidP="00B0076F">
      <w:pPr>
        <w:ind w:left="288"/>
        <w:contextualSpacing/>
        <w:rPr>
          <w:noProof/>
        </w:rPr>
      </w:pPr>
      <w:r>
        <w:rPr>
          <w:noProof/>
        </w:rPr>
        <w:t>Display template method.</w:t>
      </w:r>
    </w:p>
    <w:p w14:paraId="6BB9275A" w14:textId="2A6B9947" w:rsidR="00ED11E2" w:rsidRDefault="00ED11E2" w:rsidP="00B0076F">
      <w:pPr>
        <w:ind w:left="288"/>
        <w:contextualSpacing/>
        <w:rPr>
          <w:noProof/>
        </w:rPr>
      </w:pPr>
      <w:r>
        <w:rPr>
          <w:noProof/>
        </w:rPr>
        <w:t>Concrete operations:</w:t>
      </w:r>
      <w:r w:rsidR="00E86A5A">
        <w:rPr>
          <w:noProof/>
        </w:rPr>
        <w:t xml:space="preserve"> Set</w:t>
      </w:r>
      <w:r w:rsidR="00480F71">
        <w:rPr>
          <w:noProof/>
        </w:rPr>
        <w:t>Focus and ResetFocus</w:t>
      </w:r>
    </w:p>
    <w:p w14:paraId="28248225" w14:textId="77777777" w:rsidR="00E86A5A" w:rsidRDefault="00E86A5A" w:rsidP="00B0076F">
      <w:pPr>
        <w:ind w:left="288"/>
        <w:contextualSpacing/>
        <w:rPr>
          <w:noProof/>
        </w:rPr>
      </w:pPr>
    </w:p>
    <w:p w14:paraId="0F60AEED" w14:textId="3C3BDD41" w:rsidR="009D7952" w:rsidRDefault="00ED11E2" w:rsidP="00B0076F">
      <w:pPr>
        <w:ind w:left="288"/>
        <w:contextualSpacing/>
        <w:rPr>
          <w:noProof/>
        </w:rPr>
      </w:pPr>
      <w:r>
        <w:rPr>
          <w:noProof/>
        </w:rPr>
        <w:drawing>
          <wp:inline distT="0" distB="0" distL="0" distR="0" wp14:anchorId="31694978" wp14:editId="31D167AE">
            <wp:extent cx="1507671" cy="603068"/>
            <wp:effectExtent l="0" t="0" r="0" b="698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801" cy="607120"/>
                    </a:xfrm>
                    <a:prstGeom prst="rect">
                      <a:avLst/>
                    </a:prstGeom>
                    <a:noFill/>
                    <a:ln>
                      <a:noFill/>
                    </a:ln>
                  </pic:spPr>
                </pic:pic>
              </a:graphicData>
            </a:graphic>
          </wp:inline>
        </w:drawing>
      </w:r>
    </w:p>
    <w:p w14:paraId="5FA3DDC1" w14:textId="77777777" w:rsidR="004C22E1" w:rsidRDefault="004C22E1" w:rsidP="00B0076F">
      <w:pPr>
        <w:ind w:left="288"/>
        <w:contextualSpacing/>
        <w:rPr>
          <w:noProof/>
        </w:rPr>
      </w:pPr>
    </w:p>
    <w:p w14:paraId="4E8DDFA1" w14:textId="2C7F1878" w:rsidR="00ED11E2" w:rsidRDefault="00D61D08" w:rsidP="00B0076F">
      <w:pPr>
        <w:ind w:left="288"/>
        <w:contextualSpacing/>
        <w:rPr>
          <w:noProof/>
        </w:rPr>
      </w:pPr>
      <w:r w:rsidRPr="00D61D08">
        <w:rPr>
          <w:noProof/>
        </w:rPr>
        <w:lastRenderedPageBreak/>
        <w:t>To maintain the invariant, the View’s clients always call Display, and View subclasses always override DoDisplay.</w:t>
      </w:r>
    </w:p>
    <w:p w14:paraId="22DA87E4" w14:textId="77777777" w:rsidR="004C22E1" w:rsidRDefault="004C22E1" w:rsidP="00B0076F">
      <w:pPr>
        <w:ind w:left="288"/>
        <w:contextualSpacing/>
        <w:rPr>
          <w:noProof/>
        </w:rPr>
      </w:pPr>
    </w:p>
    <w:p w14:paraId="5B4810E2" w14:textId="155E87C4" w:rsidR="004C22E1" w:rsidRDefault="004C22E1" w:rsidP="004C22E1">
      <w:pPr>
        <w:ind w:left="288"/>
        <w:contextualSpacing/>
        <w:rPr>
          <w:noProof/>
        </w:rPr>
      </w:pPr>
      <w:r>
        <w:rPr>
          <w:noProof/>
        </w:rPr>
        <w:t>DoDisplay does nothing in View:</w:t>
      </w:r>
    </w:p>
    <w:p w14:paraId="326AD5FC" w14:textId="668B2E03" w:rsidR="00D61D08" w:rsidRPr="004C22E1" w:rsidRDefault="004C22E1" w:rsidP="0055167D">
      <w:pPr>
        <w:shd w:val="clear" w:color="auto" w:fill="DEEAF6" w:themeFill="accent5" w:themeFillTint="33"/>
        <w:ind w:left="288"/>
        <w:contextualSpacing/>
        <w:rPr>
          <w:rFonts w:ascii="Times New Roman" w:hAnsi="Times New Roman" w:cs="Times New Roman"/>
          <w:noProof/>
        </w:rPr>
      </w:pPr>
      <w:r w:rsidRPr="004C22E1">
        <w:rPr>
          <w:rFonts w:ascii="Times New Roman" w:hAnsi="Times New Roman" w:cs="Times New Roman"/>
          <w:noProof/>
        </w:rPr>
        <w:t>void View::DoDisplay () { }</w:t>
      </w:r>
    </w:p>
    <w:p w14:paraId="047111B2" w14:textId="00C07CA9" w:rsidR="004C22E1" w:rsidRDefault="004C22E1" w:rsidP="004C22E1">
      <w:pPr>
        <w:ind w:left="288"/>
        <w:contextualSpacing/>
        <w:rPr>
          <w:noProof/>
        </w:rPr>
      </w:pPr>
    </w:p>
    <w:p w14:paraId="737B0C33" w14:textId="434AB6EE" w:rsidR="004C22E1" w:rsidRDefault="0055167D" w:rsidP="004C22E1">
      <w:pPr>
        <w:ind w:left="288"/>
        <w:contextualSpacing/>
        <w:rPr>
          <w:noProof/>
        </w:rPr>
      </w:pPr>
      <w:r w:rsidRPr="008B0CF9">
        <w:rPr>
          <w:b/>
          <w:bCs/>
          <w:noProof/>
        </w:rPr>
        <w:t>Subclasses override</w:t>
      </w:r>
      <w:r w:rsidRPr="0055167D">
        <w:rPr>
          <w:noProof/>
        </w:rPr>
        <w:t xml:space="preserve"> it to add their specific drawing behavior:</w:t>
      </w:r>
    </w:p>
    <w:p w14:paraId="2458A440" w14:textId="68E264F4" w:rsidR="0055167D" w:rsidRDefault="007931D3" w:rsidP="004C22E1">
      <w:pPr>
        <w:ind w:left="288"/>
        <w:contextualSpacing/>
        <w:rPr>
          <w:noProof/>
        </w:rPr>
      </w:pPr>
      <w:r>
        <w:rPr>
          <w:noProof/>
        </w:rPr>
        <w:drawing>
          <wp:inline distT="0" distB="0" distL="0" distR="0" wp14:anchorId="21B8248C" wp14:editId="2B5AF5E9">
            <wp:extent cx="2373085" cy="379694"/>
            <wp:effectExtent l="0" t="0" r="0" b="190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6735" cy="383478"/>
                    </a:xfrm>
                    <a:prstGeom prst="rect">
                      <a:avLst/>
                    </a:prstGeom>
                    <a:noFill/>
                    <a:ln>
                      <a:noFill/>
                    </a:ln>
                  </pic:spPr>
                </pic:pic>
              </a:graphicData>
            </a:graphic>
          </wp:inline>
        </w:drawing>
      </w:r>
    </w:p>
    <w:p w14:paraId="5047C73F" w14:textId="6CB39739" w:rsidR="008B0CF9" w:rsidRDefault="008B0CF9" w:rsidP="004C22E1">
      <w:pPr>
        <w:ind w:left="288"/>
        <w:contextualSpacing/>
        <w:rPr>
          <w:noProof/>
        </w:rPr>
      </w:pPr>
    </w:p>
    <w:p w14:paraId="0E9404BD" w14:textId="77777777" w:rsidR="008B0CF9" w:rsidRPr="008B0CF9" w:rsidRDefault="008B0CF9" w:rsidP="008B0CF9">
      <w:pPr>
        <w:ind w:left="288"/>
        <w:contextualSpacing/>
        <w:rPr>
          <w:b/>
          <w:bCs/>
          <w:noProof/>
        </w:rPr>
      </w:pPr>
      <w:r w:rsidRPr="008B0CF9">
        <w:rPr>
          <w:b/>
          <w:bCs/>
          <w:noProof/>
        </w:rPr>
        <w:t>Known Uses</w:t>
      </w:r>
    </w:p>
    <w:p w14:paraId="40BD4FA8" w14:textId="46E6D524" w:rsidR="008B0CF9" w:rsidRDefault="008B0CF9" w:rsidP="008B0CF9">
      <w:pPr>
        <w:ind w:left="288"/>
        <w:contextualSpacing/>
        <w:rPr>
          <w:noProof/>
        </w:rPr>
      </w:pPr>
      <w:r>
        <w:rPr>
          <w:noProof/>
        </w:rPr>
        <w:t>Template methods are so fundamental that they can be found in almost every abstract class.</w:t>
      </w:r>
    </w:p>
    <w:p w14:paraId="208B9534" w14:textId="25E7BE8A" w:rsidR="00D54FA9" w:rsidRDefault="00D54FA9" w:rsidP="008B0CF9">
      <w:pPr>
        <w:ind w:left="288"/>
        <w:contextualSpacing/>
        <w:rPr>
          <w:noProof/>
        </w:rPr>
      </w:pPr>
    </w:p>
    <w:p w14:paraId="04962895" w14:textId="020A4E3B" w:rsidR="00533810" w:rsidRPr="00D54FA9" w:rsidRDefault="00D54FA9" w:rsidP="00D54FA9">
      <w:pPr>
        <w:ind w:left="288"/>
        <w:contextualSpacing/>
        <w:rPr>
          <w:b/>
          <w:bCs/>
          <w:noProof/>
        </w:rPr>
      </w:pPr>
      <w:r w:rsidRPr="00D54FA9">
        <w:rPr>
          <w:b/>
          <w:bCs/>
          <w:noProof/>
        </w:rPr>
        <w:t>Quiz:</w:t>
      </w:r>
    </w:p>
    <w:p w14:paraId="0CD5B4B1" w14:textId="0DF5EC85" w:rsidR="00D54FA9" w:rsidRPr="00C2122B" w:rsidRDefault="00533810" w:rsidP="00C2122B">
      <w:pPr>
        <w:pStyle w:val="ListParagraph"/>
        <w:numPr>
          <w:ilvl w:val="0"/>
          <w:numId w:val="1"/>
        </w:numPr>
        <w:rPr>
          <w:b/>
          <w:bCs/>
          <w:noProof/>
        </w:rPr>
      </w:pPr>
      <w:r w:rsidRPr="00C2122B">
        <w:rPr>
          <w:b/>
          <w:bCs/>
          <w:noProof/>
        </w:rPr>
        <w:t>How does the template method pattern promote code reuse?</w:t>
      </w:r>
    </w:p>
    <w:p w14:paraId="62692C62" w14:textId="2EFC920C" w:rsidR="00533810" w:rsidRPr="00C2122B" w:rsidRDefault="00533810" w:rsidP="00D54FA9">
      <w:pPr>
        <w:ind w:left="288"/>
        <w:contextualSpacing/>
        <w:rPr>
          <w:b/>
          <w:bCs/>
          <w:noProof/>
          <w:color w:val="00B050"/>
        </w:rPr>
      </w:pPr>
      <w:r w:rsidRPr="00533810">
        <w:rPr>
          <w:b/>
          <w:bCs/>
          <w:noProof/>
          <w:color w:val="00B050"/>
        </w:rPr>
        <w:t>All common code can be moved into a parent class which defines the skeleton of an algorithm</w:t>
      </w:r>
    </w:p>
    <w:p w14:paraId="2A7BA88F" w14:textId="77777777" w:rsidR="00C2122B" w:rsidRPr="00533810" w:rsidRDefault="00C2122B" w:rsidP="00D54FA9">
      <w:pPr>
        <w:ind w:left="288"/>
        <w:contextualSpacing/>
        <w:rPr>
          <w:noProof/>
        </w:rPr>
      </w:pPr>
    </w:p>
    <w:p w14:paraId="157D25ED" w14:textId="64FE3363" w:rsidR="00533810" w:rsidRDefault="00533810" w:rsidP="00D54FA9">
      <w:pPr>
        <w:ind w:left="288"/>
        <w:contextualSpacing/>
        <w:rPr>
          <w:noProof/>
        </w:rPr>
      </w:pPr>
      <w:r w:rsidRPr="00533810">
        <w:rPr>
          <w:noProof/>
        </w:rPr>
        <w:t>It uses composition to wrap the common code, which can then be used in subclasses</w:t>
      </w:r>
    </w:p>
    <w:p w14:paraId="07065B13" w14:textId="77777777" w:rsidR="00C2122B" w:rsidRPr="00533810" w:rsidRDefault="00C2122B" w:rsidP="00D54FA9">
      <w:pPr>
        <w:ind w:left="288"/>
        <w:contextualSpacing/>
        <w:rPr>
          <w:noProof/>
        </w:rPr>
      </w:pPr>
    </w:p>
    <w:p w14:paraId="02DF7B84" w14:textId="160E5DEC" w:rsidR="00533810" w:rsidRPr="00533810" w:rsidRDefault="00533810" w:rsidP="00C2122B">
      <w:pPr>
        <w:ind w:left="288"/>
        <w:contextualSpacing/>
        <w:rPr>
          <w:noProof/>
        </w:rPr>
      </w:pPr>
      <w:r w:rsidRPr="00533810">
        <w:rPr>
          <w:noProof/>
        </w:rPr>
        <w:t>Defines an abstraction of the algorithm, which is captured in an interface. Implementation details are then placed in derived classes. </w:t>
      </w:r>
    </w:p>
    <w:p w14:paraId="3A3FC178" w14:textId="5D7CA25C" w:rsidR="00533810" w:rsidRPr="00533810" w:rsidRDefault="00533810" w:rsidP="00C2122B">
      <w:pPr>
        <w:shd w:val="clear" w:color="auto" w:fill="FFFFFF"/>
        <w:spacing w:after="0" w:line="240" w:lineRule="auto"/>
        <w:rPr>
          <w:rFonts w:ascii="Times New Roman" w:eastAsia="Times New Roman" w:hAnsi="Times New Roman" w:cs="Times New Roman"/>
          <w:sz w:val="24"/>
          <w:szCs w:val="24"/>
        </w:rPr>
      </w:pPr>
      <w:r w:rsidRPr="00533810">
        <w:rPr>
          <w:rFonts w:ascii="Lato" w:eastAsia="Times New Roman" w:hAnsi="Lato" w:cs="Times New Roman"/>
          <w:color w:val="2D3B45"/>
          <w:sz w:val="24"/>
          <w:szCs w:val="24"/>
        </w:rPr>
        <w:t> </w:t>
      </w:r>
    </w:p>
    <w:p w14:paraId="574C090B" w14:textId="5C732867" w:rsidR="00533810" w:rsidRPr="00C2122B" w:rsidRDefault="00533810" w:rsidP="00C2122B">
      <w:pPr>
        <w:pStyle w:val="ListParagraph"/>
        <w:numPr>
          <w:ilvl w:val="0"/>
          <w:numId w:val="1"/>
        </w:numPr>
        <w:shd w:val="clear" w:color="auto" w:fill="FFFFFF"/>
        <w:spacing w:line="240" w:lineRule="auto"/>
        <w:rPr>
          <w:b/>
          <w:bCs/>
          <w:noProof/>
        </w:rPr>
      </w:pPr>
      <w:r w:rsidRPr="00C2122B">
        <w:rPr>
          <w:b/>
          <w:bCs/>
          <w:noProof/>
        </w:rPr>
        <w:t>The template method fixes the order of steps in an algorithm.</w:t>
      </w:r>
    </w:p>
    <w:p w14:paraId="1B03DB51" w14:textId="77777777" w:rsidR="00533810" w:rsidRPr="00533810" w:rsidRDefault="00533810" w:rsidP="00C2122B">
      <w:pPr>
        <w:shd w:val="clear" w:color="auto" w:fill="FFFFFF"/>
        <w:spacing w:after="0" w:line="240" w:lineRule="auto"/>
        <w:ind w:left="288"/>
        <w:rPr>
          <w:b/>
          <w:bCs/>
          <w:noProof/>
          <w:color w:val="00B050"/>
        </w:rPr>
      </w:pPr>
      <w:r w:rsidRPr="00533810">
        <w:rPr>
          <w:b/>
          <w:bCs/>
          <w:noProof/>
          <w:color w:val="00B050"/>
        </w:rPr>
        <w:t>True</w:t>
      </w:r>
    </w:p>
    <w:p w14:paraId="75CE1091" w14:textId="2D78A27E" w:rsidR="00533810" w:rsidRPr="00664D96" w:rsidRDefault="00533810" w:rsidP="00C2122B">
      <w:pPr>
        <w:shd w:val="clear" w:color="auto" w:fill="FFFFFF"/>
        <w:spacing w:after="0" w:line="240" w:lineRule="auto"/>
        <w:ind w:left="288"/>
        <w:rPr>
          <w:noProof/>
        </w:rPr>
      </w:pPr>
      <w:r w:rsidRPr="00533810">
        <w:rPr>
          <w:noProof/>
        </w:rPr>
        <w:t>False</w:t>
      </w:r>
    </w:p>
    <w:sectPr w:rsidR="00533810" w:rsidRPr="00664D96" w:rsidSect="00DA3D17">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1C1"/>
    <w:multiLevelType w:val="hybridMultilevel"/>
    <w:tmpl w:val="2054B54A"/>
    <w:lvl w:ilvl="0" w:tplc="0672A5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7D"/>
    <w:rsid w:val="00041C54"/>
    <w:rsid w:val="000F5F7D"/>
    <w:rsid w:val="00463D56"/>
    <w:rsid w:val="00480F71"/>
    <w:rsid w:val="004C22E1"/>
    <w:rsid w:val="004F54CC"/>
    <w:rsid w:val="005153A4"/>
    <w:rsid w:val="00533810"/>
    <w:rsid w:val="0055167D"/>
    <w:rsid w:val="00595D74"/>
    <w:rsid w:val="006224D7"/>
    <w:rsid w:val="00664D96"/>
    <w:rsid w:val="006C08C8"/>
    <w:rsid w:val="00705917"/>
    <w:rsid w:val="00726AD1"/>
    <w:rsid w:val="007931D3"/>
    <w:rsid w:val="008B0CF9"/>
    <w:rsid w:val="009000BB"/>
    <w:rsid w:val="009359FD"/>
    <w:rsid w:val="00992DBD"/>
    <w:rsid w:val="009D7952"/>
    <w:rsid w:val="00A90609"/>
    <w:rsid w:val="00AE3B17"/>
    <w:rsid w:val="00B0076F"/>
    <w:rsid w:val="00C13152"/>
    <w:rsid w:val="00C2122B"/>
    <w:rsid w:val="00C257A0"/>
    <w:rsid w:val="00C57BE0"/>
    <w:rsid w:val="00C93216"/>
    <w:rsid w:val="00CB1109"/>
    <w:rsid w:val="00CD4E02"/>
    <w:rsid w:val="00D54FA9"/>
    <w:rsid w:val="00D61D08"/>
    <w:rsid w:val="00D85B4E"/>
    <w:rsid w:val="00D962D7"/>
    <w:rsid w:val="00DA3D17"/>
    <w:rsid w:val="00DB15E4"/>
    <w:rsid w:val="00DC50F7"/>
    <w:rsid w:val="00E00D85"/>
    <w:rsid w:val="00E86A5A"/>
    <w:rsid w:val="00ED11E2"/>
    <w:rsid w:val="00F2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CC13"/>
  <w15:chartTrackingRefBased/>
  <w15:docId w15:val="{6CCF2E39-5606-434C-A671-FFF86219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F5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5F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5F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
    <w:name w:val="indenthangingb"/>
    <w:basedOn w:val="Normal"/>
    <w:rsid w:val="00C93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216"/>
    <w:rPr>
      <w:color w:val="0000FF"/>
      <w:u w:val="single"/>
    </w:rPr>
  </w:style>
  <w:style w:type="character" w:customStyle="1" w:styleId="name">
    <w:name w:val="name"/>
    <w:basedOn w:val="DefaultParagraphFont"/>
    <w:rsid w:val="00533810"/>
  </w:style>
  <w:style w:type="character" w:customStyle="1" w:styleId="questionpointsholder">
    <w:name w:val="question_points_holder"/>
    <w:basedOn w:val="DefaultParagraphFont"/>
    <w:rsid w:val="00533810"/>
  </w:style>
  <w:style w:type="character" w:customStyle="1" w:styleId="points">
    <w:name w:val="points"/>
    <w:basedOn w:val="DefaultParagraphFont"/>
    <w:rsid w:val="00533810"/>
  </w:style>
  <w:style w:type="paragraph" w:styleId="ListParagraph">
    <w:name w:val="List Paragraph"/>
    <w:basedOn w:val="Normal"/>
    <w:uiPriority w:val="34"/>
    <w:qFormat/>
    <w:rsid w:val="00C2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132570">
      <w:bodyDiv w:val="1"/>
      <w:marLeft w:val="0"/>
      <w:marRight w:val="0"/>
      <w:marTop w:val="0"/>
      <w:marBottom w:val="0"/>
      <w:divBdr>
        <w:top w:val="none" w:sz="0" w:space="0" w:color="auto"/>
        <w:left w:val="none" w:sz="0" w:space="0" w:color="auto"/>
        <w:bottom w:val="none" w:sz="0" w:space="0" w:color="auto"/>
        <w:right w:val="none" w:sz="0" w:space="0" w:color="auto"/>
      </w:divBdr>
    </w:div>
    <w:div w:id="1327828217">
      <w:bodyDiv w:val="1"/>
      <w:marLeft w:val="0"/>
      <w:marRight w:val="0"/>
      <w:marTop w:val="0"/>
      <w:marBottom w:val="0"/>
      <w:divBdr>
        <w:top w:val="none" w:sz="0" w:space="0" w:color="auto"/>
        <w:left w:val="none" w:sz="0" w:space="0" w:color="auto"/>
        <w:bottom w:val="none" w:sz="0" w:space="0" w:color="auto"/>
        <w:right w:val="none" w:sz="0" w:space="0" w:color="auto"/>
      </w:divBdr>
    </w:div>
    <w:div w:id="1996450876">
      <w:bodyDiv w:val="1"/>
      <w:marLeft w:val="0"/>
      <w:marRight w:val="0"/>
      <w:marTop w:val="0"/>
      <w:marBottom w:val="0"/>
      <w:divBdr>
        <w:top w:val="none" w:sz="0" w:space="0" w:color="auto"/>
        <w:left w:val="none" w:sz="0" w:space="0" w:color="auto"/>
        <w:bottom w:val="none" w:sz="0" w:space="0" w:color="auto"/>
        <w:right w:val="none" w:sz="0" w:space="0" w:color="auto"/>
      </w:divBdr>
    </w:div>
    <w:div w:id="2113817499">
      <w:bodyDiv w:val="1"/>
      <w:marLeft w:val="0"/>
      <w:marRight w:val="0"/>
      <w:marTop w:val="0"/>
      <w:marBottom w:val="0"/>
      <w:divBdr>
        <w:top w:val="none" w:sz="0" w:space="0" w:color="auto"/>
        <w:left w:val="none" w:sz="0" w:space="0" w:color="auto"/>
        <w:bottom w:val="none" w:sz="0" w:space="0" w:color="auto"/>
        <w:right w:val="none" w:sz="0" w:space="0" w:color="auto"/>
      </w:divBdr>
      <w:divsChild>
        <w:div w:id="1064645699">
          <w:marLeft w:val="0"/>
          <w:marRight w:val="0"/>
          <w:marTop w:val="0"/>
          <w:marBottom w:val="0"/>
          <w:divBdr>
            <w:top w:val="none" w:sz="0" w:space="0" w:color="auto"/>
            <w:left w:val="none" w:sz="0" w:space="0" w:color="auto"/>
            <w:bottom w:val="none" w:sz="0" w:space="0" w:color="auto"/>
            <w:right w:val="none" w:sz="0" w:space="0" w:color="auto"/>
          </w:divBdr>
          <w:divsChild>
            <w:div w:id="904608744">
              <w:marLeft w:val="0"/>
              <w:marRight w:val="0"/>
              <w:marTop w:val="168"/>
              <w:marBottom w:val="450"/>
              <w:divBdr>
                <w:top w:val="single" w:sz="6" w:space="0" w:color="AAAAAA"/>
                <w:left w:val="single" w:sz="6" w:space="0" w:color="AAAAAA"/>
                <w:bottom w:val="single" w:sz="6" w:space="0" w:color="AAAAAA"/>
                <w:right w:val="single" w:sz="6" w:space="0" w:color="AAAAAA"/>
              </w:divBdr>
              <w:divsChild>
                <w:div w:id="1846479210">
                  <w:marLeft w:val="0"/>
                  <w:marRight w:val="0"/>
                  <w:marTop w:val="0"/>
                  <w:marBottom w:val="0"/>
                  <w:divBdr>
                    <w:top w:val="none" w:sz="0" w:space="0" w:color="auto"/>
                    <w:left w:val="none" w:sz="0" w:space="0" w:color="auto"/>
                    <w:bottom w:val="none" w:sz="0" w:space="0" w:color="auto"/>
                    <w:right w:val="none" w:sz="0" w:space="0" w:color="auto"/>
                  </w:divBdr>
                  <w:divsChild>
                    <w:div w:id="86583665">
                      <w:marLeft w:val="0"/>
                      <w:marRight w:val="0"/>
                      <w:marTop w:val="360"/>
                      <w:marBottom w:val="360"/>
                      <w:divBdr>
                        <w:top w:val="none" w:sz="0" w:space="0" w:color="auto"/>
                        <w:left w:val="none" w:sz="0" w:space="0" w:color="auto"/>
                        <w:bottom w:val="none" w:sz="0" w:space="0" w:color="auto"/>
                        <w:right w:val="none" w:sz="0" w:space="0" w:color="auto"/>
                      </w:divBdr>
                    </w:div>
                    <w:div w:id="928537392">
                      <w:marLeft w:val="0"/>
                      <w:marRight w:val="0"/>
                      <w:marTop w:val="0"/>
                      <w:marBottom w:val="0"/>
                      <w:divBdr>
                        <w:top w:val="none" w:sz="0" w:space="0" w:color="auto"/>
                        <w:left w:val="none" w:sz="0" w:space="0" w:color="auto"/>
                        <w:bottom w:val="none" w:sz="0" w:space="0" w:color="auto"/>
                        <w:right w:val="none" w:sz="0" w:space="0" w:color="auto"/>
                      </w:divBdr>
                      <w:divsChild>
                        <w:div w:id="1809276766">
                          <w:marLeft w:val="0"/>
                          <w:marRight w:val="0"/>
                          <w:marTop w:val="0"/>
                          <w:marBottom w:val="0"/>
                          <w:divBdr>
                            <w:top w:val="none" w:sz="0" w:space="0" w:color="auto"/>
                            <w:left w:val="none" w:sz="0" w:space="0" w:color="auto"/>
                            <w:bottom w:val="none" w:sz="0" w:space="0" w:color="auto"/>
                            <w:right w:val="none" w:sz="0" w:space="0" w:color="auto"/>
                          </w:divBdr>
                          <w:divsChild>
                            <w:div w:id="979992412">
                              <w:marLeft w:val="0"/>
                              <w:marRight w:val="0"/>
                              <w:marTop w:val="0"/>
                              <w:marBottom w:val="120"/>
                              <w:divBdr>
                                <w:top w:val="single" w:sz="6" w:space="6" w:color="DDDDDD"/>
                                <w:left w:val="none" w:sz="0" w:space="0" w:color="auto"/>
                                <w:bottom w:val="none" w:sz="0" w:space="0" w:color="auto"/>
                                <w:right w:val="none" w:sz="0" w:space="0" w:color="auto"/>
                              </w:divBdr>
                              <w:divsChild>
                                <w:div w:id="1100370010">
                                  <w:marLeft w:val="0"/>
                                  <w:marRight w:val="0"/>
                                  <w:marTop w:val="0"/>
                                  <w:marBottom w:val="0"/>
                                  <w:divBdr>
                                    <w:top w:val="none" w:sz="0" w:space="0" w:color="auto"/>
                                    <w:left w:val="none" w:sz="0" w:space="0" w:color="auto"/>
                                    <w:bottom w:val="none" w:sz="0" w:space="0" w:color="auto"/>
                                    <w:right w:val="none" w:sz="0" w:space="0" w:color="auto"/>
                                  </w:divBdr>
                                  <w:divsChild>
                                    <w:div w:id="19147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378">
                              <w:marLeft w:val="0"/>
                              <w:marRight w:val="0"/>
                              <w:marTop w:val="0"/>
                              <w:marBottom w:val="120"/>
                              <w:divBdr>
                                <w:top w:val="single" w:sz="6" w:space="6" w:color="DDDDDD"/>
                                <w:left w:val="none" w:sz="0" w:space="0" w:color="auto"/>
                                <w:bottom w:val="none" w:sz="0" w:space="0" w:color="auto"/>
                                <w:right w:val="none" w:sz="0" w:space="0" w:color="auto"/>
                              </w:divBdr>
                              <w:divsChild>
                                <w:div w:id="689572841">
                                  <w:marLeft w:val="0"/>
                                  <w:marRight w:val="0"/>
                                  <w:marTop w:val="0"/>
                                  <w:marBottom w:val="0"/>
                                  <w:divBdr>
                                    <w:top w:val="none" w:sz="0" w:space="0" w:color="auto"/>
                                    <w:left w:val="none" w:sz="0" w:space="0" w:color="auto"/>
                                    <w:bottom w:val="none" w:sz="0" w:space="0" w:color="auto"/>
                                    <w:right w:val="none" w:sz="0" w:space="0" w:color="auto"/>
                                  </w:divBdr>
                                  <w:divsChild>
                                    <w:div w:id="646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620">
                              <w:marLeft w:val="0"/>
                              <w:marRight w:val="0"/>
                              <w:marTop w:val="0"/>
                              <w:marBottom w:val="120"/>
                              <w:divBdr>
                                <w:top w:val="single" w:sz="6" w:space="6" w:color="DDDDDD"/>
                                <w:left w:val="none" w:sz="0" w:space="0" w:color="auto"/>
                                <w:bottom w:val="none" w:sz="0" w:space="0" w:color="auto"/>
                                <w:right w:val="none" w:sz="0" w:space="0" w:color="auto"/>
                              </w:divBdr>
                              <w:divsChild>
                                <w:div w:id="1360005215">
                                  <w:marLeft w:val="0"/>
                                  <w:marRight w:val="0"/>
                                  <w:marTop w:val="0"/>
                                  <w:marBottom w:val="0"/>
                                  <w:divBdr>
                                    <w:top w:val="none" w:sz="0" w:space="0" w:color="auto"/>
                                    <w:left w:val="none" w:sz="0" w:space="0" w:color="auto"/>
                                    <w:bottom w:val="none" w:sz="0" w:space="0" w:color="auto"/>
                                    <w:right w:val="none" w:sz="0" w:space="0" w:color="auto"/>
                                  </w:divBdr>
                                  <w:divsChild>
                                    <w:div w:id="1597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79938">
          <w:marLeft w:val="0"/>
          <w:marRight w:val="0"/>
          <w:marTop w:val="0"/>
          <w:marBottom w:val="0"/>
          <w:divBdr>
            <w:top w:val="none" w:sz="0" w:space="0" w:color="auto"/>
            <w:left w:val="none" w:sz="0" w:space="0" w:color="auto"/>
            <w:bottom w:val="none" w:sz="0" w:space="0" w:color="auto"/>
            <w:right w:val="none" w:sz="0" w:space="0" w:color="auto"/>
          </w:divBdr>
          <w:divsChild>
            <w:div w:id="412748482">
              <w:marLeft w:val="0"/>
              <w:marRight w:val="0"/>
              <w:marTop w:val="0"/>
              <w:marBottom w:val="0"/>
              <w:divBdr>
                <w:top w:val="none" w:sz="0" w:space="0" w:color="auto"/>
                <w:left w:val="none" w:sz="0" w:space="0" w:color="auto"/>
                <w:bottom w:val="none" w:sz="0" w:space="0" w:color="auto"/>
                <w:right w:val="none" w:sz="0" w:space="0" w:color="auto"/>
              </w:divBdr>
            </w:div>
            <w:div w:id="1987541194">
              <w:marLeft w:val="0"/>
              <w:marRight w:val="0"/>
              <w:marTop w:val="168"/>
              <w:marBottom w:val="450"/>
              <w:divBdr>
                <w:top w:val="single" w:sz="6" w:space="0" w:color="AAAAAA"/>
                <w:left w:val="single" w:sz="6" w:space="0" w:color="AAAAAA"/>
                <w:bottom w:val="single" w:sz="6" w:space="0" w:color="AAAAAA"/>
                <w:right w:val="single" w:sz="6" w:space="0" w:color="AAAAAA"/>
              </w:divBdr>
              <w:divsChild>
                <w:div w:id="1867909346">
                  <w:marLeft w:val="0"/>
                  <w:marRight w:val="0"/>
                  <w:marTop w:val="0"/>
                  <w:marBottom w:val="0"/>
                  <w:divBdr>
                    <w:top w:val="none" w:sz="0" w:space="0" w:color="auto"/>
                    <w:left w:val="none" w:sz="0" w:space="0" w:color="auto"/>
                    <w:bottom w:val="single" w:sz="6" w:space="6" w:color="AAAAAA"/>
                    <w:right w:val="none" w:sz="0" w:space="0" w:color="auto"/>
                  </w:divBdr>
                  <w:divsChild>
                    <w:div w:id="1320185660">
                      <w:marLeft w:val="0"/>
                      <w:marRight w:val="0"/>
                      <w:marTop w:val="0"/>
                      <w:marBottom w:val="0"/>
                      <w:divBdr>
                        <w:top w:val="none" w:sz="0" w:space="0" w:color="auto"/>
                        <w:left w:val="none" w:sz="0" w:space="0" w:color="auto"/>
                        <w:bottom w:val="none" w:sz="0" w:space="0" w:color="auto"/>
                        <w:right w:val="none" w:sz="0" w:space="0" w:color="auto"/>
                      </w:divBdr>
                    </w:div>
                  </w:divsChild>
                </w:div>
                <w:div w:id="1284387062">
                  <w:marLeft w:val="0"/>
                  <w:marRight w:val="0"/>
                  <w:marTop w:val="0"/>
                  <w:marBottom w:val="0"/>
                  <w:divBdr>
                    <w:top w:val="none" w:sz="0" w:space="0" w:color="auto"/>
                    <w:left w:val="none" w:sz="0" w:space="0" w:color="auto"/>
                    <w:bottom w:val="none" w:sz="0" w:space="0" w:color="auto"/>
                    <w:right w:val="none" w:sz="0" w:space="0" w:color="auto"/>
                  </w:divBdr>
                  <w:divsChild>
                    <w:div w:id="1178350668">
                      <w:marLeft w:val="0"/>
                      <w:marRight w:val="0"/>
                      <w:marTop w:val="360"/>
                      <w:marBottom w:val="360"/>
                      <w:divBdr>
                        <w:top w:val="none" w:sz="0" w:space="0" w:color="auto"/>
                        <w:left w:val="none" w:sz="0" w:space="0" w:color="auto"/>
                        <w:bottom w:val="none" w:sz="0" w:space="0" w:color="auto"/>
                        <w:right w:val="none" w:sz="0" w:space="0" w:color="auto"/>
                      </w:divBdr>
                    </w:div>
                    <w:div w:id="753011708">
                      <w:marLeft w:val="0"/>
                      <w:marRight w:val="0"/>
                      <w:marTop w:val="0"/>
                      <w:marBottom w:val="0"/>
                      <w:divBdr>
                        <w:top w:val="none" w:sz="0" w:space="0" w:color="auto"/>
                        <w:left w:val="none" w:sz="0" w:space="0" w:color="auto"/>
                        <w:bottom w:val="none" w:sz="0" w:space="0" w:color="auto"/>
                        <w:right w:val="none" w:sz="0" w:space="0" w:color="auto"/>
                      </w:divBdr>
                      <w:divsChild>
                        <w:div w:id="1888293000">
                          <w:marLeft w:val="0"/>
                          <w:marRight w:val="0"/>
                          <w:marTop w:val="0"/>
                          <w:marBottom w:val="0"/>
                          <w:divBdr>
                            <w:top w:val="none" w:sz="0" w:space="0" w:color="auto"/>
                            <w:left w:val="none" w:sz="0" w:space="0" w:color="auto"/>
                            <w:bottom w:val="none" w:sz="0" w:space="0" w:color="auto"/>
                            <w:right w:val="none" w:sz="0" w:space="0" w:color="auto"/>
                          </w:divBdr>
                          <w:divsChild>
                            <w:div w:id="963267374">
                              <w:marLeft w:val="0"/>
                              <w:marRight w:val="0"/>
                              <w:marTop w:val="0"/>
                              <w:marBottom w:val="120"/>
                              <w:divBdr>
                                <w:top w:val="single" w:sz="6" w:space="6" w:color="DDDDDD"/>
                                <w:left w:val="none" w:sz="0" w:space="0" w:color="auto"/>
                                <w:bottom w:val="none" w:sz="0" w:space="0" w:color="auto"/>
                                <w:right w:val="none" w:sz="0" w:space="0" w:color="auto"/>
                              </w:divBdr>
                              <w:divsChild>
                                <w:div w:id="105388959">
                                  <w:marLeft w:val="0"/>
                                  <w:marRight w:val="0"/>
                                  <w:marTop w:val="0"/>
                                  <w:marBottom w:val="0"/>
                                  <w:divBdr>
                                    <w:top w:val="none" w:sz="0" w:space="0" w:color="auto"/>
                                    <w:left w:val="none" w:sz="0" w:space="0" w:color="auto"/>
                                    <w:bottom w:val="none" w:sz="0" w:space="0" w:color="auto"/>
                                    <w:right w:val="none" w:sz="0" w:space="0" w:color="auto"/>
                                  </w:divBdr>
                                  <w:divsChild>
                                    <w:div w:id="1592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336">
                              <w:marLeft w:val="0"/>
                              <w:marRight w:val="0"/>
                              <w:marTop w:val="0"/>
                              <w:marBottom w:val="120"/>
                              <w:divBdr>
                                <w:top w:val="single" w:sz="6" w:space="6" w:color="DDDDDD"/>
                                <w:left w:val="none" w:sz="0" w:space="0" w:color="auto"/>
                                <w:bottom w:val="none" w:sz="0" w:space="0" w:color="auto"/>
                                <w:right w:val="none" w:sz="0" w:space="0" w:color="auto"/>
                              </w:divBdr>
                              <w:divsChild>
                                <w:div w:id="278296568">
                                  <w:marLeft w:val="0"/>
                                  <w:marRight w:val="0"/>
                                  <w:marTop w:val="0"/>
                                  <w:marBottom w:val="0"/>
                                  <w:divBdr>
                                    <w:top w:val="none" w:sz="0" w:space="0" w:color="auto"/>
                                    <w:left w:val="none" w:sz="0" w:space="0" w:color="auto"/>
                                    <w:bottom w:val="none" w:sz="0" w:space="0" w:color="auto"/>
                                    <w:right w:val="none" w:sz="0" w:space="0" w:color="auto"/>
                                  </w:divBdr>
                                  <w:divsChild>
                                    <w:div w:id="876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265418">
          <w:marLeft w:val="0"/>
          <w:marRight w:val="0"/>
          <w:marTop w:val="0"/>
          <w:marBottom w:val="0"/>
          <w:divBdr>
            <w:top w:val="none" w:sz="0" w:space="0" w:color="auto"/>
            <w:left w:val="none" w:sz="0" w:space="0" w:color="auto"/>
            <w:bottom w:val="none" w:sz="0" w:space="0" w:color="auto"/>
            <w:right w:val="none" w:sz="0" w:space="0" w:color="auto"/>
          </w:divBdr>
          <w:divsChild>
            <w:div w:id="1256325460">
              <w:marLeft w:val="0"/>
              <w:marRight w:val="0"/>
              <w:marTop w:val="0"/>
              <w:marBottom w:val="0"/>
              <w:divBdr>
                <w:top w:val="none" w:sz="0" w:space="0" w:color="auto"/>
                <w:left w:val="none" w:sz="0" w:space="0" w:color="auto"/>
                <w:bottom w:val="none" w:sz="0" w:space="0" w:color="auto"/>
                <w:right w:val="none" w:sz="0" w:space="0" w:color="auto"/>
              </w:divBdr>
            </w:div>
            <w:div w:id="1518738117">
              <w:marLeft w:val="0"/>
              <w:marRight w:val="0"/>
              <w:marTop w:val="168"/>
              <w:marBottom w:val="450"/>
              <w:divBdr>
                <w:top w:val="single" w:sz="6" w:space="0" w:color="AAAAAA"/>
                <w:left w:val="single" w:sz="6" w:space="0" w:color="AAAAAA"/>
                <w:bottom w:val="single" w:sz="6" w:space="0" w:color="AAAAAA"/>
                <w:right w:val="single" w:sz="6" w:space="0" w:color="AAAAAA"/>
              </w:divBdr>
              <w:divsChild>
                <w:div w:id="137578482">
                  <w:marLeft w:val="0"/>
                  <w:marRight w:val="0"/>
                  <w:marTop w:val="0"/>
                  <w:marBottom w:val="0"/>
                  <w:divBdr>
                    <w:top w:val="none" w:sz="0" w:space="0" w:color="auto"/>
                    <w:left w:val="none" w:sz="0" w:space="0" w:color="auto"/>
                    <w:bottom w:val="single" w:sz="6" w:space="6" w:color="AAAAAA"/>
                    <w:right w:val="none" w:sz="0" w:space="0" w:color="auto"/>
                  </w:divBdr>
                  <w:divsChild>
                    <w:div w:id="123889671">
                      <w:marLeft w:val="0"/>
                      <w:marRight w:val="0"/>
                      <w:marTop w:val="0"/>
                      <w:marBottom w:val="0"/>
                      <w:divBdr>
                        <w:top w:val="none" w:sz="0" w:space="0" w:color="auto"/>
                        <w:left w:val="none" w:sz="0" w:space="0" w:color="auto"/>
                        <w:bottom w:val="none" w:sz="0" w:space="0" w:color="auto"/>
                        <w:right w:val="none" w:sz="0" w:space="0" w:color="auto"/>
                      </w:divBdr>
                    </w:div>
                  </w:divsChild>
                </w:div>
                <w:div w:id="1172136349">
                  <w:marLeft w:val="0"/>
                  <w:marRight w:val="0"/>
                  <w:marTop w:val="0"/>
                  <w:marBottom w:val="0"/>
                  <w:divBdr>
                    <w:top w:val="none" w:sz="0" w:space="0" w:color="auto"/>
                    <w:left w:val="none" w:sz="0" w:space="0" w:color="auto"/>
                    <w:bottom w:val="none" w:sz="0" w:space="0" w:color="auto"/>
                    <w:right w:val="none" w:sz="0" w:space="0" w:color="auto"/>
                  </w:divBdr>
                  <w:divsChild>
                    <w:div w:id="655647455">
                      <w:marLeft w:val="0"/>
                      <w:marRight w:val="0"/>
                      <w:marTop w:val="360"/>
                      <w:marBottom w:val="360"/>
                      <w:divBdr>
                        <w:top w:val="none" w:sz="0" w:space="0" w:color="auto"/>
                        <w:left w:val="none" w:sz="0" w:space="0" w:color="auto"/>
                        <w:bottom w:val="none" w:sz="0" w:space="0" w:color="auto"/>
                        <w:right w:val="none" w:sz="0" w:space="0" w:color="auto"/>
                      </w:divBdr>
                    </w:div>
                    <w:div w:id="1063257450">
                      <w:marLeft w:val="0"/>
                      <w:marRight w:val="0"/>
                      <w:marTop w:val="0"/>
                      <w:marBottom w:val="0"/>
                      <w:divBdr>
                        <w:top w:val="none" w:sz="0" w:space="0" w:color="auto"/>
                        <w:left w:val="none" w:sz="0" w:space="0" w:color="auto"/>
                        <w:bottom w:val="none" w:sz="0" w:space="0" w:color="auto"/>
                        <w:right w:val="none" w:sz="0" w:space="0" w:color="auto"/>
                      </w:divBdr>
                      <w:divsChild>
                        <w:div w:id="2069457082">
                          <w:marLeft w:val="0"/>
                          <w:marRight w:val="0"/>
                          <w:marTop w:val="0"/>
                          <w:marBottom w:val="0"/>
                          <w:divBdr>
                            <w:top w:val="none" w:sz="0" w:space="0" w:color="auto"/>
                            <w:left w:val="none" w:sz="0" w:space="0" w:color="auto"/>
                            <w:bottom w:val="none" w:sz="0" w:space="0" w:color="auto"/>
                            <w:right w:val="none" w:sz="0" w:space="0" w:color="auto"/>
                          </w:divBdr>
                          <w:divsChild>
                            <w:div w:id="1492598198">
                              <w:marLeft w:val="0"/>
                              <w:marRight w:val="0"/>
                              <w:marTop w:val="0"/>
                              <w:marBottom w:val="120"/>
                              <w:divBdr>
                                <w:top w:val="single" w:sz="6" w:space="6" w:color="DDDDDD"/>
                                <w:left w:val="none" w:sz="0" w:space="0" w:color="auto"/>
                                <w:bottom w:val="none" w:sz="0" w:space="0" w:color="auto"/>
                                <w:right w:val="none" w:sz="0" w:space="0" w:color="auto"/>
                              </w:divBdr>
                              <w:divsChild>
                                <w:div w:id="554588502">
                                  <w:marLeft w:val="0"/>
                                  <w:marRight w:val="0"/>
                                  <w:marTop w:val="0"/>
                                  <w:marBottom w:val="0"/>
                                  <w:divBdr>
                                    <w:top w:val="none" w:sz="0" w:space="0" w:color="auto"/>
                                    <w:left w:val="none" w:sz="0" w:space="0" w:color="auto"/>
                                    <w:bottom w:val="none" w:sz="0" w:space="0" w:color="auto"/>
                                    <w:right w:val="none" w:sz="0" w:space="0" w:color="auto"/>
                                  </w:divBdr>
                                  <w:divsChild>
                                    <w:div w:id="887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8612">
                              <w:marLeft w:val="0"/>
                              <w:marRight w:val="0"/>
                              <w:marTop w:val="0"/>
                              <w:marBottom w:val="120"/>
                              <w:divBdr>
                                <w:top w:val="single" w:sz="6" w:space="6" w:color="DDDDDD"/>
                                <w:left w:val="none" w:sz="0" w:space="0" w:color="auto"/>
                                <w:bottom w:val="none" w:sz="0" w:space="0" w:color="auto"/>
                                <w:right w:val="none" w:sz="0" w:space="0" w:color="auto"/>
                              </w:divBdr>
                              <w:divsChild>
                                <w:div w:id="1919170519">
                                  <w:marLeft w:val="0"/>
                                  <w:marRight w:val="0"/>
                                  <w:marTop w:val="0"/>
                                  <w:marBottom w:val="0"/>
                                  <w:divBdr>
                                    <w:top w:val="none" w:sz="0" w:space="0" w:color="auto"/>
                                    <w:left w:val="none" w:sz="0" w:space="0" w:color="auto"/>
                                    <w:bottom w:val="none" w:sz="0" w:space="0" w:color="auto"/>
                                    <w:right w:val="none" w:sz="0" w:space="0" w:color="auto"/>
                                  </w:divBdr>
                                  <w:divsChild>
                                    <w:div w:id="21353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8669">
                              <w:marLeft w:val="0"/>
                              <w:marRight w:val="0"/>
                              <w:marTop w:val="0"/>
                              <w:marBottom w:val="120"/>
                              <w:divBdr>
                                <w:top w:val="single" w:sz="6" w:space="6" w:color="DDDDDD"/>
                                <w:left w:val="none" w:sz="0" w:space="0" w:color="auto"/>
                                <w:bottom w:val="none" w:sz="0" w:space="0" w:color="auto"/>
                                <w:right w:val="none" w:sz="0" w:space="0" w:color="auto"/>
                              </w:divBdr>
                              <w:divsChild>
                                <w:div w:id="421881064">
                                  <w:marLeft w:val="0"/>
                                  <w:marRight w:val="0"/>
                                  <w:marTop w:val="0"/>
                                  <w:marBottom w:val="0"/>
                                  <w:divBdr>
                                    <w:top w:val="none" w:sz="0" w:space="0" w:color="auto"/>
                                    <w:left w:val="none" w:sz="0" w:space="0" w:color="auto"/>
                                    <w:bottom w:val="none" w:sz="0" w:space="0" w:color="auto"/>
                                    <w:right w:val="none" w:sz="0" w:space="0" w:color="auto"/>
                                  </w:divBdr>
                                  <w:divsChild>
                                    <w:div w:id="14763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820">
                              <w:marLeft w:val="0"/>
                              <w:marRight w:val="0"/>
                              <w:marTop w:val="0"/>
                              <w:marBottom w:val="120"/>
                              <w:divBdr>
                                <w:top w:val="single" w:sz="6" w:space="6" w:color="DDDDDD"/>
                                <w:left w:val="none" w:sz="0" w:space="0" w:color="auto"/>
                                <w:bottom w:val="none" w:sz="0" w:space="0" w:color="auto"/>
                                <w:right w:val="none" w:sz="0" w:space="0" w:color="auto"/>
                              </w:divBdr>
                              <w:divsChild>
                                <w:div w:id="571234516">
                                  <w:marLeft w:val="0"/>
                                  <w:marRight w:val="0"/>
                                  <w:marTop w:val="0"/>
                                  <w:marBottom w:val="0"/>
                                  <w:divBdr>
                                    <w:top w:val="none" w:sz="0" w:space="0" w:color="auto"/>
                                    <w:left w:val="none" w:sz="0" w:space="0" w:color="auto"/>
                                    <w:bottom w:val="none" w:sz="0" w:space="0" w:color="auto"/>
                                    <w:right w:val="none" w:sz="0" w:space="0" w:color="auto"/>
                                  </w:divBdr>
                                  <w:divsChild>
                                    <w:div w:id="647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842557">
          <w:marLeft w:val="0"/>
          <w:marRight w:val="0"/>
          <w:marTop w:val="0"/>
          <w:marBottom w:val="0"/>
          <w:divBdr>
            <w:top w:val="none" w:sz="0" w:space="0" w:color="auto"/>
            <w:left w:val="none" w:sz="0" w:space="0" w:color="auto"/>
            <w:bottom w:val="none" w:sz="0" w:space="0" w:color="auto"/>
            <w:right w:val="none" w:sz="0" w:space="0" w:color="auto"/>
          </w:divBdr>
          <w:divsChild>
            <w:div w:id="1097217518">
              <w:marLeft w:val="0"/>
              <w:marRight w:val="0"/>
              <w:marTop w:val="0"/>
              <w:marBottom w:val="0"/>
              <w:divBdr>
                <w:top w:val="none" w:sz="0" w:space="0" w:color="auto"/>
                <w:left w:val="none" w:sz="0" w:space="0" w:color="auto"/>
                <w:bottom w:val="none" w:sz="0" w:space="0" w:color="auto"/>
                <w:right w:val="none" w:sz="0" w:space="0" w:color="auto"/>
              </w:divBdr>
            </w:div>
            <w:div w:id="115332742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396035">
                  <w:marLeft w:val="0"/>
                  <w:marRight w:val="0"/>
                  <w:marTop w:val="0"/>
                  <w:marBottom w:val="0"/>
                  <w:divBdr>
                    <w:top w:val="none" w:sz="0" w:space="0" w:color="auto"/>
                    <w:left w:val="none" w:sz="0" w:space="0" w:color="auto"/>
                    <w:bottom w:val="single" w:sz="6" w:space="6" w:color="AAAAAA"/>
                    <w:right w:val="none" w:sz="0" w:space="0" w:color="auto"/>
                  </w:divBdr>
                  <w:divsChild>
                    <w:div w:id="2052267149">
                      <w:marLeft w:val="0"/>
                      <w:marRight w:val="0"/>
                      <w:marTop w:val="0"/>
                      <w:marBottom w:val="0"/>
                      <w:divBdr>
                        <w:top w:val="none" w:sz="0" w:space="0" w:color="auto"/>
                        <w:left w:val="none" w:sz="0" w:space="0" w:color="auto"/>
                        <w:bottom w:val="none" w:sz="0" w:space="0" w:color="auto"/>
                        <w:right w:val="none" w:sz="0" w:space="0" w:color="auto"/>
                      </w:divBdr>
                    </w:div>
                  </w:divsChild>
                </w:div>
                <w:div w:id="160436087">
                  <w:marLeft w:val="0"/>
                  <w:marRight w:val="0"/>
                  <w:marTop w:val="0"/>
                  <w:marBottom w:val="0"/>
                  <w:divBdr>
                    <w:top w:val="none" w:sz="0" w:space="0" w:color="auto"/>
                    <w:left w:val="none" w:sz="0" w:space="0" w:color="auto"/>
                    <w:bottom w:val="none" w:sz="0" w:space="0" w:color="auto"/>
                    <w:right w:val="none" w:sz="0" w:space="0" w:color="auto"/>
                  </w:divBdr>
                  <w:divsChild>
                    <w:div w:id="137235641">
                      <w:marLeft w:val="0"/>
                      <w:marRight w:val="0"/>
                      <w:marTop w:val="360"/>
                      <w:marBottom w:val="360"/>
                      <w:divBdr>
                        <w:top w:val="none" w:sz="0" w:space="0" w:color="auto"/>
                        <w:left w:val="none" w:sz="0" w:space="0" w:color="auto"/>
                        <w:bottom w:val="none" w:sz="0" w:space="0" w:color="auto"/>
                        <w:right w:val="none" w:sz="0" w:space="0" w:color="auto"/>
                      </w:divBdr>
                    </w:div>
                    <w:div w:id="806819181">
                      <w:marLeft w:val="0"/>
                      <w:marRight w:val="0"/>
                      <w:marTop w:val="0"/>
                      <w:marBottom w:val="0"/>
                      <w:divBdr>
                        <w:top w:val="none" w:sz="0" w:space="0" w:color="auto"/>
                        <w:left w:val="none" w:sz="0" w:space="0" w:color="auto"/>
                        <w:bottom w:val="none" w:sz="0" w:space="0" w:color="auto"/>
                        <w:right w:val="none" w:sz="0" w:space="0" w:color="auto"/>
                      </w:divBdr>
                      <w:divsChild>
                        <w:div w:id="1273828882">
                          <w:marLeft w:val="0"/>
                          <w:marRight w:val="0"/>
                          <w:marTop w:val="0"/>
                          <w:marBottom w:val="0"/>
                          <w:divBdr>
                            <w:top w:val="none" w:sz="0" w:space="0" w:color="auto"/>
                            <w:left w:val="none" w:sz="0" w:space="0" w:color="auto"/>
                            <w:bottom w:val="none" w:sz="0" w:space="0" w:color="auto"/>
                            <w:right w:val="none" w:sz="0" w:space="0" w:color="auto"/>
                          </w:divBdr>
                          <w:divsChild>
                            <w:div w:id="1269510185">
                              <w:marLeft w:val="0"/>
                              <w:marRight w:val="0"/>
                              <w:marTop w:val="0"/>
                              <w:marBottom w:val="120"/>
                              <w:divBdr>
                                <w:top w:val="single" w:sz="6" w:space="6" w:color="DDDDDD"/>
                                <w:left w:val="none" w:sz="0" w:space="0" w:color="auto"/>
                                <w:bottom w:val="none" w:sz="0" w:space="0" w:color="auto"/>
                                <w:right w:val="none" w:sz="0" w:space="0" w:color="auto"/>
                              </w:divBdr>
                              <w:divsChild>
                                <w:div w:id="926499576">
                                  <w:marLeft w:val="0"/>
                                  <w:marRight w:val="0"/>
                                  <w:marTop w:val="0"/>
                                  <w:marBottom w:val="0"/>
                                  <w:divBdr>
                                    <w:top w:val="none" w:sz="0" w:space="0" w:color="auto"/>
                                    <w:left w:val="none" w:sz="0" w:space="0" w:color="auto"/>
                                    <w:bottom w:val="none" w:sz="0" w:space="0" w:color="auto"/>
                                    <w:right w:val="none" w:sz="0" w:space="0" w:color="auto"/>
                                  </w:divBdr>
                                  <w:divsChild>
                                    <w:div w:id="7736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446">
                              <w:marLeft w:val="0"/>
                              <w:marRight w:val="0"/>
                              <w:marTop w:val="0"/>
                              <w:marBottom w:val="120"/>
                              <w:divBdr>
                                <w:top w:val="single" w:sz="6" w:space="6" w:color="DDDDDD"/>
                                <w:left w:val="none" w:sz="0" w:space="0" w:color="auto"/>
                                <w:bottom w:val="none" w:sz="0" w:space="0" w:color="auto"/>
                                <w:right w:val="none" w:sz="0" w:space="0" w:color="auto"/>
                              </w:divBdr>
                              <w:divsChild>
                                <w:div w:id="1370882444">
                                  <w:marLeft w:val="0"/>
                                  <w:marRight w:val="0"/>
                                  <w:marTop w:val="0"/>
                                  <w:marBottom w:val="0"/>
                                  <w:divBdr>
                                    <w:top w:val="none" w:sz="0" w:space="0" w:color="auto"/>
                                    <w:left w:val="none" w:sz="0" w:space="0" w:color="auto"/>
                                    <w:bottom w:val="none" w:sz="0" w:space="0" w:color="auto"/>
                                    <w:right w:val="none" w:sz="0" w:space="0" w:color="auto"/>
                                  </w:divBdr>
                                  <w:divsChild>
                                    <w:div w:id="4136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2959">
          <w:marLeft w:val="0"/>
          <w:marRight w:val="0"/>
          <w:marTop w:val="0"/>
          <w:marBottom w:val="0"/>
          <w:divBdr>
            <w:top w:val="none" w:sz="0" w:space="0" w:color="auto"/>
            <w:left w:val="none" w:sz="0" w:space="0" w:color="auto"/>
            <w:bottom w:val="none" w:sz="0" w:space="0" w:color="auto"/>
            <w:right w:val="none" w:sz="0" w:space="0" w:color="auto"/>
          </w:divBdr>
          <w:divsChild>
            <w:div w:id="1120757474">
              <w:marLeft w:val="0"/>
              <w:marRight w:val="0"/>
              <w:marTop w:val="0"/>
              <w:marBottom w:val="0"/>
              <w:divBdr>
                <w:top w:val="none" w:sz="0" w:space="0" w:color="auto"/>
                <w:left w:val="none" w:sz="0" w:space="0" w:color="auto"/>
                <w:bottom w:val="none" w:sz="0" w:space="0" w:color="auto"/>
                <w:right w:val="none" w:sz="0" w:space="0" w:color="auto"/>
              </w:divBdr>
            </w:div>
            <w:div w:id="284119226">
              <w:marLeft w:val="0"/>
              <w:marRight w:val="0"/>
              <w:marTop w:val="168"/>
              <w:marBottom w:val="450"/>
              <w:divBdr>
                <w:top w:val="single" w:sz="6" w:space="0" w:color="AAAAAA"/>
                <w:left w:val="single" w:sz="6" w:space="0" w:color="AAAAAA"/>
                <w:bottom w:val="single" w:sz="6" w:space="0" w:color="AAAAAA"/>
                <w:right w:val="single" w:sz="6" w:space="0" w:color="AAAAAA"/>
              </w:divBdr>
              <w:divsChild>
                <w:div w:id="791245251">
                  <w:marLeft w:val="0"/>
                  <w:marRight w:val="0"/>
                  <w:marTop w:val="0"/>
                  <w:marBottom w:val="0"/>
                  <w:divBdr>
                    <w:top w:val="none" w:sz="0" w:space="0" w:color="auto"/>
                    <w:left w:val="none" w:sz="0" w:space="0" w:color="auto"/>
                    <w:bottom w:val="single" w:sz="6" w:space="6" w:color="AAAAAA"/>
                    <w:right w:val="none" w:sz="0" w:space="0" w:color="auto"/>
                  </w:divBdr>
                  <w:divsChild>
                    <w:div w:id="535198346">
                      <w:marLeft w:val="0"/>
                      <w:marRight w:val="0"/>
                      <w:marTop w:val="0"/>
                      <w:marBottom w:val="0"/>
                      <w:divBdr>
                        <w:top w:val="none" w:sz="0" w:space="0" w:color="auto"/>
                        <w:left w:val="none" w:sz="0" w:space="0" w:color="auto"/>
                        <w:bottom w:val="none" w:sz="0" w:space="0" w:color="auto"/>
                        <w:right w:val="none" w:sz="0" w:space="0" w:color="auto"/>
                      </w:divBdr>
                    </w:div>
                  </w:divsChild>
                </w:div>
                <w:div w:id="1228610048">
                  <w:marLeft w:val="0"/>
                  <w:marRight w:val="0"/>
                  <w:marTop w:val="0"/>
                  <w:marBottom w:val="0"/>
                  <w:divBdr>
                    <w:top w:val="none" w:sz="0" w:space="0" w:color="auto"/>
                    <w:left w:val="none" w:sz="0" w:space="0" w:color="auto"/>
                    <w:bottom w:val="none" w:sz="0" w:space="0" w:color="auto"/>
                    <w:right w:val="none" w:sz="0" w:space="0" w:color="auto"/>
                  </w:divBdr>
                  <w:divsChild>
                    <w:div w:id="1616907832">
                      <w:marLeft w:val="0"/>
                      <w:marRight w:val="0"/>
                      <w:marTop w:val="360"/>
                      <w:marBottom w:val="360"/>
                      <w:divBdr>
                        <w:top w:val="none" w:sz="0" w:space="0" w:color="auto"/>
                        <w:left w:val="none" w:sz="0" w:space="0" w:color="auto"/>
                        <w:bottom w:val="none" w:sz="0" w:space="0" w:color="auto"/>
                        <w:right w:val="none" w:sz="0" w:space="0" w:color="auto"/>
                      </w:divBdr>
                    </w:div>
                    <w:div w:id="1736005330">
                      <w:marLeft w:val="0"/>
                      <w:marRight w:val="0"/>
                      <w:marTop w:val="0"/>
                      <w:marBottom w:val="0"/>
                      <w:divBdr>
                        <w:top w:val="none" w:sz="0" w:space="0" w:color="auto"/>
                        <w:left w:val="none" w:sz="0" w:space="0" w:color="auto"/>
                        <w:bottom w:val="none" w:sz="0" w:space="0" w:color="auto"/>
                        <w:right w:val="none" w:sz="0" w:space="0" w:color="auto"/>
                      </w:divBdr>
                      <w:divsChild>
                        <w:div w:id="1690832863">
                          <w:marLeft w:val="0"/>
                          <w:marRight w:val="0"/>
                          <w:marTop w:val="0"/>
                          <w:marBottom w:val="0"/>
                          <w:divBdr>
                            <w:top w:val="none" w:sz="0" w:space="0" w:color="auto"/>
                            <w:left w:val="none" w:sz="0" w:space="0" w:color="auto"/>
                            <w:bottom w:val="none" w:sz="0" w:space="0" w:color="auto"/>
                            <w:right w:val="none" w:sz="0" w:space="0" w:color="auto"/>
                          </w:divBdr>
                          <w:divsChild>
                            <w:div w:id="125050318">
                              <w:marLeft w:val="0"/>
                              <w:marRight w:val="0"/>
                              <w:marTop w:val="0"/>
                              <w:marBottom w:val="120"/>
                              <w:divBdr>
                                <w:top w:val="single" w:sz="6" w:space="6" w:color="DDDDDD"/>
                                <w:left w:val="none" w:sz="0" w:space="0" w:color="auto"/>
                                <w:bottom w:val="none" w:sz="0" w:space="0" w:color="auto"/>
                                <w:right w:val="none" w:sz="0" w:space="0" w:color="auto"/>
                              </w:divBdr>
                              <w:divsChild>
                                <w:div w:id="1418820073">
                                  <w:marLeft w:val="0"/>
                                  <w:marRight w:val="0"/>
                                  <w:marTop w:val="0"/>
                                  <w:marBottom w:val="0"/>
                                  <w:divBdr>
                                    <w:top w:val="none" w:sz="0" w:space="0" w:color="auto"/>
                                    <w:left w:val="none" w:sz="0" w:space="0" w:color="auto"/>
                                    <w:bottom w:val="none" w:sz="0" w:space="0" w:color="auto"/>
                                    <w:right w:val="none" w:sz="0" w:space="0" w:color="auto"/>
                                  </w:divBdr>
                                  <w:divsChild>
                                    <w:div w:id="2927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0387">
                              <w:marLeft w:val="0"/>
                              <w:marRight w:val="0"/>
                              <w:marTop w:val="0"/>
                              <w:marBottom w:val="120"/>
                              <w:divBdr>
                                <w:top w:val="single" w:sz="6" w:space="6" w:color="DDDDDD"/>
                                <w:left w:val="none" w:sz="0" w:space="0" w:color="auto"/>
                                <w:bottom w:val="none" w:sz="0" w:space="0" w:color="auto"/>
                                <w:right w:val="none" w:sz="0" w:space="0" w:color="auto"/>
                              </w:divBdr>
                              <w:divsChild>
                                <w:div w:id="1077896211">
                                  <w:marLeft w:val="0"/>
                                  <w:marRight w:val="0"/>
                                  <w:marTop w:val="0"/>
                                  <w:marBottom w:val="0"/>
                                  <w:divBdr>
                                    <w:top w:val="none" w:sz="0" w:space="0" w:color="auto"/>
                                    <w:left w:val="none" w:sz="0" w:space="0" w:color="auto"/>
                                    <w:bottom w:val="none" w:sz="0" w:space="0" w:color="auto"/>
                                    <w:right w:val="none" w:sz="0" w:space="0" w:color="auto"/>
                                  </w:divBdr>
                                  <w:divsChild>
                                    <w:div w:id="1548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37</cp:revision>
  <dcterms:created xsi:type="dcterms:W3CDTF">2021-09-12T23:15:00Z</dcterms:created>
  <dcterms:modified xsi:type="dcterms:W3CDTF">2021-09-15T01:56:00Z</dcterms:modified>
</cp:coreProperties>
</file>