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RPr="00600A5A" w14:paraId="296DC690" w14:textId="77777777" w:rsidTr="00B0688D">
        <w:trPr>
          <w:trHeight w:val="1771"/>
        </w:trPr>
        <w:tc>
          <w:tcPr>
            <w:tcW w:w="7240" w:type="dxa"/>
            <w:tcBorders>
              <w:top w:val="nil"/>
              <w:left w:val="nil"/>
              <w:bottom w:val="nil"/>
              <w:right w:val="nil"/>
            </w:tcBorders>
          </w:tcPr>
          <w:p w14:paraId="41C12323" w14:textId="14BAED0F" w:rsidR="00B0688D" w:rsidRPr="00600A5A" w:rsidRDefault="00B0688D" w:rsidP="007057F4"/>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6103"/>
      </w:tblGrid>
      <w:tr w:rsidR="00B0688D" w:rsidRPr="00600A5A" w14:paraId="5F38B67C" w14:textId="77777777" w:rsidTr="00B0688D">
        <w:trPr>
          <w:trHeight w:val="2043"/>
        </w:trPr>
        <w:tc>
          <w:tcPr>
            <w:tcW w:w="4572" w:type="dxa"/>
          </w:tcPr>
          <w:p w14:paraId="73675BC6" w14:textId="6B160AF9" w:rsidR="00B0688D" w:rsidRPr="00600A5A" w:rsidRDefault="00B0688D" w:rsidP="007057F4">
            <w:r w:rsidRPr="00600A5A">
              <w:rPr>
                <w:noProof/>
                <w:lang w:bidi="es-MX"/>
              </w:rPr>
              <mc:AlternateContent>
                <mc:Choice Requires="wps">
                  <w:drawing>
                    <wp:inline distT="0" distB="0" distL="0" distR="0" wp14:anchorId="6DDDC98E" wp14:editId="708A327C">
                      <wp:extent cx="3875965"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875965" cy="469557"/>
                              </a:xfrm>
                              <a:prstGeom prst="rect">
                                <a:avLst/>
                              </a:prstGeom>
                              <a:noFill/>
                              <a:ln w="6350">
                                <a:noFill/>
                              </a:ln>
                            </wps:spPr>
                            <wps:txbx>
                              <w:txbxContent>
                                <w:p w14:paraId="655012B5" w14:textId="1A12003B" w:rsidR="00B0688D" w:rsidRPr="005F0D01" w:rsidRDefault="005F0D01" w:rsidP="004F2231">
                                  <w:pPr>
                                    <w:rPr>
                                      <w:rFonts w:asciiTheme="majorHAnsi" w:hAnsiTheme="majorHAnsi"/>
                                      <w:color w:val="0189F9" w:themeColor="accent1"/>
                                      <w:sz w:val="48"/>
                                      <w:szCs w:val="48"/>
                                      <w:lang w:val="es-ES"/>
                                    </w:rPr>
                                  </w:pPr>
                                  <w:r>
                                    <w:rPr>
                                      <w:rFonts w:asciiTheme="majorHAnsi" w:hAnsiTheme="majorHAnsi"/>
                                      <w:color w:val="0189F9" w:themeColor="accent1"/>
                                      <w:sz w:val="48"/>
                                      <w:szCs w:val="48"/>
                                      <w:lang w:val="es-ES" w:bidi="es-MX"/>
                                    </w:rPr>
                                    <w:t xml:space="preserve">Información del método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DDC98E" id="_x0000_t202" coordsize="21600,21600" o:spt="202" path="m,l,21600r21600,l21600,xe">
                      <v:stroke joinstyle="miter"/>
                      <v:path gradientshapeok="t" o:connecttype="rect"/>
                    </v:shapetype>
                    <v:shape id="Cuadro de texto 6" o:spid="_x0000_s1026" type="#_x0000_t202" style="width:305.2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" filled="f" stroked="f" strokeweight=".5pt">
                      <v:textbox>
                        <w:txbxContent>
                          <w:p w14:paraId="655012B5" w14:textId="1A12003B" w:rsidR="00B0688D" w:rsidRPr="005F0D01" w:rsidRDefault="005F0D01" w:rsidP="004F2231">
                            <w:pPr>
                              <w:rPr>
                                <w:rFonts w:asciiTheme="majorHAnsi" w:hAnsiTheme="majorHAnsi"/>
                                <w:color w:val="0189F9" w:themeColor="accent1"/>
                                <w:sz w:val="48"/>
                                <w:szCs w:val="48"/>
                                <w:lang w:val="es-ES"/>
                              </w:rPr>
                            </w:pPr>
                            <w:r>
                              <w:rPr>
                                <w:rFonts w:asciiTheme="majorHAnsi" w:hAnsiTheme="majorHAnsi"/>
                                <w:color w:val="0189F9" w:themeColor="accent1"/>
                                <w:sz w:val="48"/>
                                <w:szCs w:val="48"/>
                                <w:lang w:val="es-ES" w:bidi="es-MX"/>
                              </w:rPr>
                              <w:t xml:space="preserve">Información del método </w:t>
                            </w:r>
                          </w:p>
                        </w:txbxContent>
                      </v:textbox>
                      <w10:anchorlock/>
                    </v:shape>
                  </w:pict>
                </mc:Fallback>
              </mc:AlternateContent>
            </w:r>
          </w:p>
        </w:tc>
      </w:tr>
    </w:tbl>
    <w:p w14:paraId="1DBDA11E" w14:textId="77777777" w:rsidR="008A3C95" w:rsidRPr="00600A5A" w:rsidRDefault="008A3C95" w:rsidP="007057F4"/>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790"/>
        <w:gridCol w:w="4560"/>
      </w:tblGrid>
      <w:tr w:rsidR="0051019E" w:rsidRPr="00600A5A" w14:paraId="3E87EAC8" w14:textId="77777777" w:rsidTr="0051019E">
        <w:trPr>
          <w:trHeight w:val="1080"/>
        </w:trPr>
        <w:tc>
          <w:tcPr>
            <w:tcW w:w="5449" w:type="dxa"/>
            <w:vAlign w:val="center"/>
          </w:tcPr>
          <w:p w14:paraId="0EDACF39" w14:textId="77777777" w:rsidR="0051019E" w:rsidRPr="00600A5A" w:rsidRDefault="0051019E" w:rsidP="0051019E">
            <w:r w:rsidRPr="00600A5A">
              <w:rPr>
                <w:noProof/>
                <w:lang w:bidi="es-MX"/>
              </w:rPr>
              <mc:AlternateContent>
                <mc:Choice Requires="wps">
                  <w:drawing>
                    <wp:inline distT="0" distB="0" distL="0" distR="0" wp14:anchorId="51BD743F" wp14:editId="667C8861">
                      <wp:extent cx="3676650" cy="605155"/>
                      <wp:effectExtent l="0" t="0" r="0" b="4445"/>
                      <wp:docPr id="13" name="Cuadro de texto 13"/>
                      <wp:cNvGraphicFramePr/>
                      <a:graphic xmlns:a="http://schemas.openxmlformats.org/drawingml/2006/main">
                        <a:graphicData uri="http://schemas.microsoft.com/office/word/2010/wordprocessingShape">
                          <wps:wsp>
                            <wps:cNvSpPr txBox="1"/>
                            <wps:spPr>
                              <a:xfrm>
                                <a:off x="0" y="0"/>
                                <a:ext cx="3676650" cy="605155"/>
                              </a:xfrm>
                              <a:prstGeom prst="rect">
                                <a:avLst/>
                              </a:prstGeom>
                              <a:noFill/>
                              <a:ln w="6350">
                                <a:noFill/>
                              </a:ln>
                            </wps:spPr>
                            <wps:txbx>
                              <w:txbxContent>
                                <w:p w14:paraId="2F971600" w14:textId="77777777" w:rsidR="005F0D01" w:rsidRPr="00770CD6" w:rsidRDefault="005F0D01" w:rsidP="005F0D01">
                                  <w:pPr>
                                    <w:rPr>
                                      <w:sz w:val="24"/>
                                      <w:szCs w:val="24"/>
                                    </w:rPr>
                                  </w:pPr>
                                  <w:r w:rsidRPr="00770CD6">
                                    <w:rPr>
                                      <w:sz w:val="24"/>
                                      <w:szCs w:val="24"/>
                                      <w:lang w:bidi="es-MX"/>
                                    </w:rPr>
                                    <w:t>David Brizuela Martínez - 22110337</w:t>
                                  </w:r>
                                </w:p>
                                <w:p w14:paraId="5233D8E3" w14:textId="77777777" w:rsidR="005F0D01" w:rsidRPr="00770CD6" w:rsidRDefault="005F0D01" w:rsidP="005F0D01">
                                  <w:pPr>
                                    <w:rPr>
                                      <w:sz w:val="24"/>
                                      <w:szCs w:val="24"/>
                                    </w:rPr>
                                  </w:pPr>
                                  <w:r w:rsidRPr="00770CD6">
                                    <w:rPr>
                                      <w:sz w:val="24"/>
                                      <w:szCs w:val="24"/>
                                      <w:lang w:bidi="es-MX"/>
                                    </w:rPr>
                                    <w:t xml:space="preserve">Edna Erandeni Carrasco González - </w:t>
                                  </w:r>
                                  <w:r>
                                    <w:rPr>
                                      <w:sz w:val="24"/>
                                      <w:szCs w:val="24"/>
                                      <w:lang w:bidi="es-MX"/>
                                    </w:rPr>
                                    <w:t>22110389</w:t>
                                  </w:r>
                                </w:p>
                                <w:p w14:paraId="5CBED98A" w14:textId="77777777" w:rsidR="0051019E" w:rsidRPr="007057F4" w:rsidRDefault="0051019E" w:rsidP="0051019E"/>
                                <w:p w14:paraId="20AC655E" w14:textId="77777777" w:rsidR="0051019E" w:rsidRPr="007057F4" w:rsidRDefault="0051019E" w:rsidP="005101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BD743F" id="Cuadro de texto 13" o:spid="_x0000_s1027" type="#_x0000_t202" style="width:289.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" filled="f" stroked="f" strokeweight=".5pt">
                      <v:textbox>
                        <w:txbxContent>
                          <w:p w14:paraId="2F971600" w14:textId="77777777" w:rsidR="005F0D01" w:rsidRPr="00770CD6" w:rsidRDefault="005F0D01" w:rsidP="005F0D01">
                            <w:pPr>
                              <w:rPr>
                                <w:sz w:val="24"/>
                                <w:szCs w:val="24"/>
                              </w:rPr>
                            </w:pPr>
                            <w:r w:rsidRPr="00770CD6">
                              <w:rPr>
                                <w:sz w:val="24"/>
                                <w:szCs w:val="24"/>
                                <w:lang w:bidi="es-MX"/>
                              </w:rPr>
                              <w:t>David Brizuela Martínez - 22110337</w:t>
                            </w:r>
                          </w:p>
                          <w:p w14:paraId="5233D8E3" w14:textId="77777777" w:rsidR="005F0D01" w:rsidRPr="00770CD6" w:rsidRDefault="005F0D01" w:rsidP="005F0D01">
                            <w:pPr>
                              <w:rPr>
                                <w:sz w:val="24"/>
                                <w:szCs w:val="24"/>
                              </w:rPr>
                            </w:pPr>
                            <w:r w:rsidRPr="00770CD6">
                              <w:rPr>
                                <w:sz w:val="24"/>
                                <w:szCs w:val="24"/>
                                <w:lang w:bidi="es-MX"/>
                              </w:rPr>
                              <w:t xml:space="preserve">Edna Erandeni Carrasco González - </w:t>
                            </w:r>
                            <w:r>
                              <w:rPr>
                                <w:sz w:val="24"/>
                                <w:szCs w:val="24"/>
                                <w:lang w:bidi="es-MX"/>
                              </w:rPr>
                              <w:t>22110389</w:t>
                            </w:r>
                          </w:p>
                          <w:p w14:paraId="5CBED98A" w14:textId="77777777" w:rsidR="0051019E" w:rsidRPr="007057F4" w:rsidRDefault="0051019E" w:rsidP="0051019E"/>
                          <w:p w14:paraId="20AC655E" w14:textId="77777777" w:rsidR="0051019E" w:rsidRPr="007057F4" w:rsidRDefault="0051019E" w:rsidP="0051019E"/>
                        </w:txbxContent>
                      </v:textbox>
                      <w10:anchorlock/>
                    </v:shape>
                  </w:pict>
                </mc:Fallback>
              </mc:AlternateContent>
            </w:r>
          </w:p>
        </w:tc>
        <w:tc>
          <w:tcPr>
            <w:tcW w:w="4901" w:type="dxa"/>
            <w:vAlign w:val="center"/>
          </w:tcPr>
          <w:p w14:paraId="7B4C7094" w14:textId="1B11F246" w:rsidR="0051019E" w:rsidRPr="00600A5A" w:rsidRDefault="0051019E" w:rsidP="0051019E">
            <w:pPr>
              <w:jc w:val="right"/>
            </w:pPr>
          </w:p>
        </w:tc>
      </w:tr>
    </w:tbl>
    <w:p w14:paraId="7F46CECC" w14:textId="1A881CE5" w:rsidR="008A3C95" w:rsidRPr="00600A5A" w:rsidRDefault="005F0D01" w:rsidP="005249C4">
      <w:pPr>
        <w:jc w:val="both"/>
      </w:pPr>
      <w:r>
        <w:rPr>
          <w:noProof/>
        </w:rPr>
        <w:drawing>
          <wp:anchor distT="0" distB="0" distL="114300" distR="114300" simplePos="0" relativeHeight="251665408" behindDoc="0" locked="0" layoutInCell="1" allowOverlap="1" wp14:anchorId="3BE68985" wp14:editId="5465CE40">
            <wp:simplePos x="0" y="0"/>
            <wp:positionH relativeFrom="margin">
              <wp:posOffset>4221480</wp:posOffset>
            </wp:positionH>
            <wp:positionV relativeFrom="paragraph">
              <wp:posOffset>7662545</wp:posOffset>
            </wp:positionV>
            <wp:extent cx="1494155" cy="983615"/>
            <wp:effectExtent l="0" t="0" r="0" b="6985"/>
            <wp:wrapSquare wrapText="bothSides"/>
            <wp:docPr id="786987471" name="Imagen 1" descr="CETI Tonalá | Carreras * Costos * Ubicación *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I Tonalá | Carreras * Costos * Ubicación * Admis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4155" cy="98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0A5A">
        <w:rPr>
          <w:noProof/>
          <w:lang w:bidi="es-MX"/>
        </w:rPr>
        <mc:AlternateContent>
          <mc:Choice Requires="wps">
            <w:drawing>
              <wp:anchor distT="0" distB="0" distL="114300" distR="114300" simplePos="0" relativeHeight="251663360" behindDoc="0" locked="0" layoutInCell="1" allowOverlap="1" wp14:anchorId="66DCB430" wp14:editId="2C3C33D2">
                <wp:simplePos x="0" y="0"/>
                <wp:positionH relativeFrom="page">
                  <wp:posOffset>361950</wp:posOffset>
                </wp:positionH>
                <wp:positionV relativeFrom="paragraph">
                  <wp:posOffset>1743075</wp:posOffset>
                </wp:positionV>
                <wp:extent cx="5105400" cy="1339403"/>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105400" cy="1339403"/>
                        </a:xfrm>
                        <a:prstGeom prst="rect">
                          <a:avLst/>
                        </a:prstGeom>
                        <a:noFill/>
                        <a:ln w="6350">
                          <a:noFill/>
                        </a:ln>
                      </wps:spPr>
                      <wps:txbx>
                        <w:txbxContent>
                          <w:p w14:paraId="2F9BA3BA" w14:textId="06098E27" w:rsidR="00B0688D" w:rsidRPr="005F0D01" w:rsidRDefault="005F0D01" w:rsidP="002E0194">
                            <w:pPr>
                              <w:pStyle w:val="Ttulo"/>
                              <w:rPr>
                                <w:lang w:val="es-ES"/>
                              </w:rPr>
                            </w:pPr>
                            <w:r>
                              <w:rPr>
                                <w:lang w:val="es-ES" w:bidi="es-MX"/>
                              </w:rPr>
                              <w:t>Método abierto: Newton Raphson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CB430" id="Cuadro de texto 8" o:spid="_x0000_s1028" type="#_x0000_t202" style="position:absolute;left:0;text-align:left;margin-left:28.5pt;margin-top:137.25pt;width:402pt;height:105.4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" filled="f" stroked="f" strokeweight=".5pt">
                <v:textbox>
                  <w:txbxContent>
                    <w:p w14:paraId="2F9BA3BA" w14:textId="06098E27" w:rsidR="00B0688D" w:rsidRPr="005F0D01" w:rsidRDefault="005F0D01" w:rsidP="002E0194">
                      <w:pPr>
                        <w:pStyle w:val="Ttulo"/>
                        <w:rPr>
                          <w:lang w:val="es-ES"/>
                        </w:rPr>
                      </w:pPr>
                      <w:r>
                        <w:rPr>
                          <w:lang w:val="es-ES" w:bidi="es-MX"/>
                        </w:rPr>
                        <w:t>Método abierto: Newton Raphson</w:t>
                      </w:r>
                    </w:p>
                  </w:txbxContent>
                </v:textbox>
                <w10:wrap type="square" anchorx="page"/>
              </v:shape>
            </w:pict>
          </mc:Fallback>
        </mc:AlternateContent>
      </w:r>
      <w:r w:rsidR="002E0194" w:rsidRPr="00600A5A">
        <w:rPr>
          <w:noProof/>
          <w:lang w:bidi="es-MX"/>
        </w:rPr>
        <w:drawing>
          <wp:anchor distT="0" distB="0" distL="114300" distR="114300" simplePos="0" relativeHeight="251662336" behindDoc="1" locked="0" layoutInCell="1" allowOverlap="1" wp14:anchorId="5881C9C4" wp14:editId="06264DEE">
            <wp:simplePos x="0" y="0"/>
            <wp:positionH relativeFrom="column">
              <wp:posOffset>-12065</wp:posOffset>
            </wp:positionH>
            <wp:positionV relativeFrom="paragraph">
              <wp:posOffset>3031087</wp:posOffset>
            </wp:positionV>
            <wp:extent cx="2330450" cy="3310890"/>
            <wp:effectExtent l="0" t="0" r="0" b="3810"/>
            <wp:wrapNone/>
            <wp:docPr id="4" name="Gráfico 4" descr="rectángulo transparente en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sidRPr="00600A5A">
        <w:rPr>
          <w:noProof/>
          <w:lang w:bidi="es-MX"/>
        </w:rPr>
        <w:drawing>
          <wp:anchor distT="0" distB="0" distL="114300" distR="114300" simplePos="0" relativeHeight="251660288" behindDoc="1" locked="0" layoutInCell="1" allowOverlap="1" wp14:anchorId="06886241" wp14:editId="392E1355">
            <wp:simplePos x="0" y="0"/>
            <wp:positionH relativeFrom="column">
              <wp:posOffset>-12065</wp:posOffset>
            </wp:positionH>
            <wp:positionV relativeFrom="paragraph">
              <wp:posOffset>3037598</wp:posOffset>
            </wp:positionV>
            <wp:extent cx="7045257" cy="3329054"/>
            <wp:effectExtent l="0" t="0" r="3810" b="5080"/>
            <wp:wrapNone/>
            <wp:docPr id="3" name="Imagen 3" descr="imagen de centro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0">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sidRPr="00600A5A">
        <w:rPr>
          <w:noProof/>
          <w:lang w:bidi="es-MX"/>
        </w:rPr>
        <w:drawing>
          <wp:anchor distT="0" distB="0" distL="114300" distR="114300" simplePos="0" relativeHeight="251661312" behindDoc="1" locked="0" layoutInCell="1" allowOverlap="1" wp14:anchorId="37A874CD" wp14:editId="5495BCE8">
            <wp:simplePos x="0" y="0"/>
            <wp:positionH relativeFrom="column">
              <wp:posOffset>3376635</wp:posOffset>
            </wp:positionH>
            <wp:positionV relativeFrom="paragraph">
              <wp:posOffset>1452880</wp:posOffset>
            </wp:positionV>
            <wp:extent cx="2274015" cy="3122528"/>
            <wp:effectExtent l="0" t="0" r="0" b="1905"/>
            <wp:wrapNone/>
            <wp:docPr id="2" name="Gráfico 2" descr="rectángulo transparente en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sidRPr="00600A5A">
        <w:rPr>
          <w:noProof/>
          <w:lang w:bidi="es-MX"/>
        </w:rPr>
        <w:drawing>
          <wp:anchor distT="0" distB="0" distL="114300" distR="114300" simplePos="0" relativeHeight="251658240" behindDoc="1" locked="0" layoutInCell="1" allowOverlap="1" wp14:anchorId="0F7CE15B" wp14:editId="44DE2811">
            <wp:simplePos x="0" y="0"/>
            <wp:positionH relativeFrom="column">
              <wp:posOffset>-718641</wp:posOffset>
            </wp:positionH>
            <wp:positionV relativeFrom="paragraph">
              <wp:posOffset>1620457</wp:posOffset>
            </wp:positionV>
            <wp:extent cx="5859887" cy="2490114"/>
            <wp:effectExtent l="0" t="0" r="7620" b="5715"/>
            <wp:wrapNone/>
            <wp:docPr id="1"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sidRPr="00600A5A">
        <w:rPr>
          <w:lang w:bidi="es-MX"/>
        </w:rPr>
        <w:br w:type="page"/>
      </w:r>
    </w:p>
    <w:p w14:paraId="3867E714" w14:textId="217B269B" w:rsidR="005249C4" w:rsidRPr="00C25997" w:rsidRDefault="005249C4" w:rsidP="00C25997">
      <w:pPr>
        <w:pStyle w:val="TDC3"/>
        <w:spacing w:line="360" w:lineRule="auto"/>
        <w:ind w:left="0"/>
        <w:jc w:val="both"/>
        <w:rPr>
          <w:rFonts w:ascii="Times New Roman" w:hAnsi="Times New Roman" w:cs="Times New Roman"/>
          <w:sz w:val="24"/>
          <w:szCs w:val="20"/>
        </w:rPr>
      </w:pPr>
      <w:r w:rsidRPr="00C25997">
        <w:rPr>
          <w:rFonts w:ascii="Times New Roman" w:hAnsi="Times New Roman" w:cs="Times New Roman"/>
          <w:sz w:val="24"/>
          <w:szCs w:val="20"/>
        </w:rPr>
        <w:lastRenderedPageBreak/>
        <w:t xml:space="preserve">Introducción </w:t>
      </w:r>
    </w:p>
    <w:p w14:paraId="18A3A04B" w14:textId="58490CD3" w:rsidR="005249C4" w:rsidRPr="00C25997" w:rsidRDefault="005249C4" w:rsidP="00C25997">
      <w:pPr>
        <w:spacing w:line="360" w:lineRule="auto"/>
        <w:jc w:val="both"/>
        <w:rPr>
          <w:rFonts w:ascii="Times New Roman" w:hAnsi="Times New Roman" w:cs="Times New Roman"/>
          <w:b w:val="0"/>
          <w:bCs/>
          <w:sz w:val="24"/>
          <w:szCs w:val="20"/>
        </w:rPr>
      </w:pPr>
      <w:r w:rsidRPr="00C25997">
        <w:rPr>
          <w:rFonts w:ascii="Times New Roman" w:hAnsi="Times New Roman" w:cs="Times New Roman"/>
          <w:b w:val="0"/>
          <w:bCs/>
          <w:sz w:val="24"/>
          <w:szCs w:val="20"/>
        </w:rPr>
        <w:t>En análisis numérico, el método de Newton (conocido también como el método de Newton-Raphson o el método de Newton-Fourier) es un algoritmo para encontrar aproximaciones de los ceros o raíces de una función real. También puede ser usado para encontrar el máximo o mínimo de una función, encontrando los ceros de su primera derivada.</w:t>
      </w:r>
    </w:p>
    <w:p w14:paraId="13F7113B" w14:textId="70CB0ABD" w:rsidR="005249C4" w:rsidRPr="00C25997" w:rsidRDefault="005249C4" w:rsidP="00C25997">
      <w:pPr>
        <w:pStyle w:val="TDC3"/>
        <w:spacing w:line="360" w:lineRule="auto"/>
        <w:ind w:left="0"/>
        <w:jc w:val="both"/>
        <w:rPr>
          <w:rFonts w:ascii="Times New Roman" w:hAnsi="Times New Roman" w:cs="Times New Roman"/>
          <w:sz w:val="24"/>
          <w:szCs w:val="20"/>
        </w:rPr>
      </w:pPr>
      <w:r w:rsidRPr="00C25997">
        <w:rPr>
          <w:rFonts w:ascii="Times New Roman" w:hAnsi="Times New Roman" w:cs="Times New Roman"/>
          <w:sz w:val="24"/>
          <w:szCs w:val="20"/>
        </w:rPr>
        <w:t xml:space="preserve">Descripción del método </w:t>
      </w:r>
    </w:p>
    <w:p w14:paraId="3C81EF4A" w14:textId="0BFCE03D" w:rsidR="005249C4" w:rsidRPr="00C25997" w:rsidRDefault="005249C4" w:rsidP="00C25997">
      <w:pPr>
        <w:pStyle w:val="TDC3"/>
        <w:spacing w:line="360" w:lineRule="auto"/>
        <w:ind w:left="0"/>
        <w:jc w:val="both"/>
        <w:rPr>
          <w:rFonts w:ascii="Times New Roman" w:hAnsi="Times New Roman" w:cs="Times New Roman"/>
          <w:b w:val="0"/>
          <w:bCs/>
          <w:sz w:val="24"/>
          <w:szCs w:val="20"/>
        </w:rPr>
      </w:pPr>
      <w:r w:rsidRPr="00C25997">
        <w:rPr>
          <w:rFonts w:ascii="Times New Roman" w:hAnsi="Times New Roman" w:cs="Times New Roman"/>
          <w:b w:val="0"/>
          <w:bCs/>
          <w:sz w:val="24"/>
          <w:szCs w:val="20"/>
        </w:rPr>
        <w:t>El método de Newton es un método abierto, en el sentido de que no está garantizada su convergencia global. La única manera de alcanzar la convergencia es seleccionar un valor inicial lo suficientemente cercano a la raíz buscada. Así, se ha de comenzar la iteración con un valor razonablemente cercano al cero (denominado punto de arranque o valor supuesto). La relativa cercanía del punto inicial a la raíz depende mucho de la naturaleza de la propia función; si ésta presenta múltiples puntos de inflexión o pendientes grandes en el entorno de la raíz, entonces las probabilidades de que el algoritmo diverja aumentan, lo cual exige seleccionar un valor supuesto cercano a la raíz. Una vez que se ha hecho esto, el método linealiza la función por la recta tangente en ese valor supuesto. La abscisa en el origen de dicha recta será, según el método, una mejor aproximación de la raíz que el valor anterior. Se realizarán sucesivas iteraciones hasta que el método haya convergido lo suficiente.</w:t>
      </w:r>
    </w:p>
    <w:p w14:paraId="6AD61ACA" w14:textId="3ACA502C" w:rsidR="005249C4" w:rsidRPr="00C25997" w:rsidRDefault="005249C4" w:rsidP="00C25997">
      <w:pPr>
        <w:spacing w:line="360" w:lineRule="auto"/>
        <w:jc w:val="both"/>
        <w:rPr>
          <w:rFonts w:ascii="Times New Roman" w:hAnsi="Times New Roman" w:cs="Times New Roman"/>
          <w:sz w:val="24"/>
          <w:szCs w:val="20"/>
        </w:rPr>
      </w:pPr>
      <w:r w:rsidRPr="00C25997">
        <w:rPr>
          <w:rFonts w:ascii="Times New Roman" w:hAnsi="Times New Roman" w:cs="Times New Roman"/>
          <w:sz w:val="24"/>
          <w:szCs w:val="20"/>
        </w:rPr>
        <w:t xml:space="preserve">Explicación del método </w:t>
      </w:r>
    </w:p>
    <w:p w14:paraId="4173BC0F" w14:textId="659B95FD" w:rsidR="005249C4" w:rsidRPr="00C25997" w:rsidRDefault="005249C4" w:rsidP="00C25997">
      <w:pPr>
        <w:spacing w:after="200" w:line="360" w:lineRule="auto"/>
        <w:jc w:val="both"/>
        <w:rPr>
          <w:rFonts w:ascii="Times New Roman" w:hAnsi="Times New Roman" w:cs="Times New Roman"/>
          <w:b w:val="0"/>
          <w:bCs/>
          <w:sz w:val="24"/>
          <w:szCs w:val="20"/>
          <w:lang w:bidi="es-MX"/>
        </w:rPr>
      </w:pPr>
      <w:r w:rsidRPr="00C25997">
        <w:rPr>
          <w:rFonts w:ascii="Times New Roman" w:hAnsi="Times New Roman" w:cs="Times New Roman"/>
          <w:b w:val="0"/>
          <w:bCs/>
          <w:sz w:val="24"/>
          <w:szCs w:val="20"/>
          <w:lang w:bidi="es-MX"/>
        </w:rPr>
        <w:t xml:space="preserve">Supongamos que queremos encontrar una solución para la ecuación </w:t>
      </w:r>
      <m:oMath>
        <m:r>
          <w:rPr>
            <w:rFonts w:ascii="Cambria Math" w:hAnsi="Cambria Math" w:cs="Times New Roman"/>
            <w:sz w:val="24"/>
            <w:szCs w:val="20"/>
            <w:lang w:bidi="es-MX"/>
          </w:rPr>
          <m:t>f</m:t>
        </m:r>
        <m:d>
          <m:dPr>
            <m:ctrlPr>
              <w:rPr>
                <w:rFonts w:ascii="Cambria Math" w:hAnsi="Cambria Math" w:cs="Times New Roman"/>
                <w:b w:val="0"/>
                <w:bCs/>
                <w:i/>
                <w:sz w:val="24"/>
                <w:szCs w:val="20"/>
                <w:lang w:bidi="es-MX"/>
              </w:rPr>
            </m:ctrlPr>
          </m:dPr>
          <m:e>
            <m:r>
              <w:rPr>
                <w:rFonts w:ascii="Cambria Math" w:hAnsi="Cambria Math" w:cs="Times New Roman"/>
                <w:sz w:val="24"/>
                <w:szCs w:val="20"/>
                <w:lang w:bidi="es-MX"/>
              </w:rPr>
              <m:t>x</m:t>
            </m:r>
          </m:e>
        </m:d>
        <m:r>
          <w:rPr>
            <w:rFonts w:ascii="Cambria Math" w:hAnsi="Cambria Math" w:cs="Times New Roman"/>
            <w:sz w:val="24"/>
            <w:szCs w:val="20"/>
            <w:lang w:bidi="es-MX"/>
          </w:rPr>
          <m:t>=</m:t>
        </m:r>
        <m:r>
          <w:rPr>
            <w:rFonts w:ascii="Cambria Math" w:hAnsi="Cambria Math" w:cs="Times New Roman"/>
            <w:sz w:val="24"/>
            <w:szCs w:val="20"/>
            <w:lang w:bidi="es-MX"/>
          </w:rPr>
          <m:t>0</m:t>
        </m:r>
      </m:oMath>
    </w:p>
    <w:p w14:paraId="47D7AF56" w14:textId="15976690" w:rsidR="005249C4" w:rsidRPr="00C25997" w:rsidRDefault="005249C4" w:rsidP="00C25997">
      <w:pPr>
        <w:spacing w:after="200" w:line="360" w:lineRule="auto"/>
        <w:jc w:val="both"/>
        <w:rPr>
          <w:rFonts w:ascii="Times New Roman" w:hAnsi="Times New Roman" w:cs="Times New Roman"/>
          <w:b w:val="0"/>
          <w:bCs/>
          <w:sz w:val="24"/>
          <w:szCs w:val="20"/>
          <w:lang w:bidi="es-MX"/>
        </w:rPr>
      </w:pPr>
      <w:r w:rsidRPr="00C25997">
        <w:rPr>
          <w:rFonts w:ascii="Times New Roman" w:hAnsi="Times New Roman" w:cs="Times New Roman"/>
          <w:b w:val="0"/>
          <w:bCs/>
          <w:sz w:val="24"/>
          <w:szCs w:val="20"/>
          <w:lang w:bidi="es-MX"/>
        </w:rPr>
        <w:t xml:space="preserve">1. Paso inicial: </w:t>
      </w:r>
      <w:r w:rsidRPr="00C25997">
        <w:rPr>
          <w:rFonts w:ascii="Times New Roman" w:hAnsi="Times New Roman" w:cs="Times New Roman"/>
          <w:b w:val="0"/>
          <w:bCs/>
          <w:sz w:val="24"/>
          <w:szCs w:val="20"/>
          <w:lang w:bidi="es-MX"/>
        </w:rPr>
        <w:t xml:space="preserve">Tabular la función y elegir un intervalo, este no será cualquier intervalo sino en el que ocurra un cambio de signo, se aplicará la siguiente fórmula para encontrar el valor de </w:t>
      </w:r>
      <m:oMath>
        <m:sSub>
          <m:sSubPr>
            <m:ctrlPr>
              <w:rPr>
                <w:rFonts w:ascii="Cambria Math" w:hAnsi="Cambria Math" w:cs="Times New Roman"/>
                <w:b w:val="0"/>
                <w:bCs/>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0</m:t>
            </m:r>
          </m:sub>
        </m:sSub>
      </m:oMath>
    </w:p>
    <w:p w14:paraId="386E6357" w14:textId="4B8BA379" w:rsidR="005249C4" w:rsidRPr="00C25997" w:rsidRDefault="005249C4" w:rsidP="00C25997">
      <w:pPr>
        <w:spacing w:after="200" w:line="360" w:lineRule="auto"/>
        <w:jc w:val="both"/>
        <w:rPr>
          <w:rFonts w:ascii="Times New Roman" w:hAnsi="Times New Roman" w:cs="Times New Roman"/>
          <w:b w:val="0"/>
          <w:bCs/>
          <w:sz w:val="24"/>
          <w:szCs w:val="20"/>
          <w:lang w:bidi="es-MX"/>
        </w:rPr>
      </w:pPr>
      <w:r w:rsidRPr="00C25997">
        <w:rPr>
          <w:rFonts w:ascii="Times New Roman" w:hAnsi="Times New Roman" w:cs="Times New Roman"/>
          <w:b w:val="0"/>
          <w:bCs/>
          <w:sz w:val="24"/>
          <w:szCs w:val="20"/>
          <w:lang w:bidi="es-MX"/>
        </w:rPr>
        <w:t xml:space="preserve">2. Iteración: El método de Newton-Raphson se basa en la idea de aproximar la función </w:t>
      </w:r>
      <m:oMath>
        <m:r>
          <w:rPr>
            <w:rFonts w:ascii="Cambria Math" w:hAnsi="Cambria Math" w:cs="Times New Roman"/>
            <w:sz w:val="24"/>
            <w:szCs w:val="20"/>
            <w:lang w:bidi="es-MX"/>
          </w:rPr>
          <m:t>f(x)</m:t>
        </m:r>
      </m:oMath>
      <w:r w:rsidRPr="00C25997">
        <w:rPr>
          <w:rFonts w:ascii="Times New Roman" w:hAnsi="Times New Roman" w:cs="Times New Roman"/>
          <w:b w:val="0"/>
          <w:bCs/>
          <w:sz w:val="24"/>
          <w:szCs w:val="20"/>
          <w:lang w:bidi="es-MX"/>
        </w:rPr>
        <w:t xml:space="preserve"> por su recta tangente en el punto </w:t>
      </w:r>
      <m:oMath>
        <m:r>
          <w:rPr>
            <w:rFonts w:ascii="Cambria Math" w:hAnsi="Cambria Math" w:cs="Times New Roman"/>
            <w:sz w:val="24"/>
            <w:szCs w:val="20"/>
            <w:lang w:bidi="es-MX"/>
          </w:rPr>
          <m:t>x</m:t>
        </m:r>
      </m:oMath>
      <w:r w:rsidRPr="00C25997">
        <w:rPr>
          <w:rFonts w:ascii="Times New Roman" w:hAnsi="Times New Roman" w:cs="Times New Roman"/>
          <w:b w:val="0"/>
          <w:bCs/>
          <w:sz w:val="24"/>
          <w:szCs w:val="20"/>
          <w:lang w:bidi="es-MX"/>
        </w:rPr>
        <w:t xml:space="preserve"> La recta tangente se define por la ecuación:</w:t>
      </w:r>
    </w:p>
    <w:p w14:paraId="6CCA6320" w14:textId="1C1643EE" w:rsidR="005249C4" w:rsidRPr="00C25997" w:rsidRDefault="005249C4" w:rsidP="00C25997">
      <w:pPr>
        <w:spacing w:after="200" w:line="360" w:lineRule="auto"/>
        <w:jc w:val="both"/>
        <w:rPr>
          <w:rFonts w:ascii="Times New Roman" w:hAnsi="Times New Roman" w:cs="Times New Roman"/>
          <w:b w:val="0"/>
          <w:bCs/>
          <w:sz w:val="24"/>
          <w:szCs w:val="20"/>
          <w:lang w:bidi="es-MX"/>
        </w:rPr>
      </w:pPr>
      <m:oMathPara>
        <m:oMath>
          <m:r>
            <w:rPr>
              <w:rFonts w:ascii="Cambria Math" w:hAnsi="Cambria Math" w:cs="Times New Roman"/>
              <w:sz w:val="24"/>
              <w:szCs w:val="20"/>
              <w:lang w:bidi="es-MX"/>
            </w:rPr>
            <m:t>y=</m:t>
          </m:r>
          <m:sSup>
            <m:sSupPr>
              <m:ctrlPr>
                <w:rPr>
                  <w:rFonts w:ascii="Cambria Math" w:hAnsi="Cambria Math" w:cs="Times New Roman"/>
                  <w:b w:val="0"/>
                  <w:bCs/>
                  <w:i/>
                  <w:sz w:val="24"/>
                  <w:szCs w:val="20"/>
                  <w:lang w:bidi="es-MX"/>
                </w:rPr>
              </m:ctrlPr>
            </m:sSupPr>
            <m:e>
              <m:r>
                <w:rPr>
                  <w:rFonts w:ascii="Cambria Math" w:hAnsi="Cambria Math" w:cs="Times New Roman"/>
                  <w:sz w:val="24"/>
                  <w:szCs w:val="20"/>
                  <w:lang w:bidi="es-MX"/>
                </w:rPr>
                <m:t>f</m:t>
              </m:r>
            </m:e>
            <m:sup>
              <m:r>
                <w:rPr>
                  <w:rFonts w:ascii="Cambria Math" w:hAnsi="Cambria Math" w:cs="Times New Roman"/>
                  <w:sz w:val="24"/>
                  <w:szCs w:val="20"/>
                  <w:lang w:bidi="es-MX"/>
                </w:rPr>
                <m:t>'</m:t>
              </m:r>
            </m:sup>
          </m:sSup>
          <m:d>
            <m:dPr>
              <m:ctrlPr>
                <w:rPr>
                  <w:rFonts w:ascii="Cambria Math" w:hAnsi="Cambria Math" w:cs="Times New Roman"/>
                  <w:b w:val="0"/>
                  <w:bCs/>
                  <w:i/>
                  <w:sz w:val="24"/>
                  <w:szCs w:val="20"/>
                  <w:lang w:bidi="es-MX"/>
                </w:rPr>
              </m:ctrlPr>
            </m:dPr>
            <m:e>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m:t>
                  </m:r>
                </m:sub>
              </m:sSub>
            </m:e>
          </m:d>
          <m:d>
            <m:dPr>
              <m:ctrlPr>
                <w:rPr>
                  <w:rFonts w:ascii="Cambria Math" w:hAnsi="Cambria Math" w:cs="Times New Roman"/>
                  <w:b w:val="0"/>
                  <w:bCs/>
                  <w:i/>
                  <w:sz w:val="24"/>
                  <w:szCs w:val="20"/>
                  <w:lang w:bidi="es-MX"/>
                </w:rPr>
              </m:ctrlPr>
            </m:dPr>
            <m:e>
              <m:r>
                <w:rPr>
                  <w:rFonts w:ascii="Cambria Math" w:hAnsi="Cambria Math" w:cs="Times New Roman"/>
                  <w:sz w:val="24"/>
                  <w:szCs w:val="20"/>
                  <w:lang w:bidi="es-MX"/>
                </w:rPr>
                <m:t>x-</m:t>
              </m:r>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m:t>
                  </m:r>
                </m:sub>
              </m:sSub>
            </m:e>
          </m:d>
          <m:r>
            <w:rPr>
              <w:rFonts w:ascii="Cambria Math" w:hAnsi="Cambria Math" w:cs="Times New Roman"/>
              <w:sz w:val="24"/>
              <w:szCs w:val="20"/>
              <w:lang w:bidi="es-MX"/>
            </w:rPr>
            <m:t>+f(</m:t>
          </m:r>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m:t>
              </m:r>
            </m:sub>
          </m:sSub>
          <m:r>
            <w:rPr>
              <w:rFonts w:ascii="Cambria Math" w:hAnsi="Cambria Math" w:cs="Times New Roman"/>
              <w:sz w:val="24"/>
              <w:szCs w:val="20"/>
              <w:lang w:bidi="es-MX"/>
            </w:rPr>
            <m:t>)</m:t>
          </m:r>
        </m:oMath>
      </m:oMathPara>
    </w:p>
    <w:p w14:paraId="0A949B7B" w14:textId="46CDAD32" w:rsidR="005249C4" w:rsidRPr="00C25997" w:rsidRDefault="005249C4" w:rsidP="00C25997">
      <w:pPr>
        <w:spacing w:after="200" w:line="360" w:lineRule="auto"/>
        <w:jc w:val="both"/>
        <w:rPr>
          <w:rFonts w:ascii="Times New Roman" w:hAnsi="Times New Roman" w:cs="Times New Roman"/>
          <w:b w:val="0"/>
          <w:bCs/>
          <w:sz w:val="24"/>
          <w:szCs w:val="20"/>
          <w:lang w:bidi="es-MX"/>
        </w:rPr>
      </w:pPr>
      <w:r w:rsidRPr="00C25997">
        <w:rPr>
          <w:rFonts w:ascii="Times New Roman" w:hAnsi="Times New Roman" w:cs="Times New Roman"/>
          <w:b w:val="0"/>
          <w:bCs/>
          <w:sz w:val="24"/>
          <w:szCs w:val="20"/>
          <w:lang w:bidi="es-MX"/>
        </w:rPr>
        <w:t xml:space="preserve">3. Intersección con el eje x: La recta tangente </w:t>
      </w:r>
      <w:r w:rsidR="009F7C86" w:rsidRPr="00C25997">
        <w:rPr>
          <w:rFonts w:ascii="Times New Roman" w:hAnsi="Times New Roman" w:cs="Times New Roman"/>
          <w:b w:val="0"/>
          <w:bCs/>
          <w:sz w:val="24"/>
          <w:szCs w:val="20"/>
          <w:lang w:bidi="es-MX"/>
        </w:rPr>
        <w:t>intercepta</w:t>
      </w:r>
      <w:r w:rsidRPr="00C25997">
        <w:rPr>
          <w:rFonts w:ascii="Times New Roman" w:hAnsi="Times New Roman" w:cs="Times New Roman"/>
          <w:b w:val="0"/>
          <w:bCs/>
          <w:sz w:val="24"/>
          <w:szCs w:val="20"/>
          <w:lang w:bidi="es-MX"/>
        </w:rPr>
        <w:t xml:space="preserve"> el eje x en un punto </w:t>
      </w:r>
      <m:oMath>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i+1</m:t>
            </m:r>
          </m:sub>
        </m:sSub>
      </m:oMath>
      <w:r w:rsidRPr="00C25997">
        <w:rPr>
          <w:rFonts w:ascii="Times New Roman" w:hAnsi="Times New Roman" w:cs="Times New Roman"/>
          <w:b w:val="0"/>
          <w:bCs/>
          <w:sz w:val="24"/>
          <w:szCs w:val="20"/>
          <w:lang w:bidi="es-MX"/>
        </w:rPr>
        <w:t xml:space="preserve">, que se utiliza como nueva aproximación para la solución. Este punto se calcula al hacer </w:t>
      </w:r>
      <m:oMath>
        <m:r>
          <w:rPr>
            <w:rFonts w:ascii="Cambria Math" w:hAnsi="Cambria Math" w:cs="Times New Roman"/>
            <w:sz w:val="24"/>
            <w:szCs w:val="20"/>
            <w:lang w:bidi="es-MX"/>
          </w:rPr>
          <m:t>y=0</m:t>
        </m:r>
      </m:oMath>
      <w:r w:rsidRPr="00C25997">
        <w:rPr>
          <w:rFonts w:ascii="Times New Roman" w:hAnsi="Times New Roman" w:cs="Times New Roman"/>
          <w:b w:val="0"/>
          <w:bCs/>
          <w:sz w:val="24"/>
          <w:szCs w:val="20"/>
          <w:lang w:bidi="es-MX"/>
        </w:rPr>
        <w:t xml:space="preserve"> en la ecuación de la recta tangente y resolver para </w:t>
      </w:r>
      <m:oMath>
        <m:r>
          <w:rPr>
            <w:rFonts w:ascii="Cambria Math" w:hAnsi="Cambria Math" w:cs="Times New Roman"/>
            <w:sz w:val="24"/>
            <w:szCs w:val="20"/>
            <w:lang w:bidi="es-MX"/>
          </w:rPr>
          <m:t>x</m:t>
        </m:r>
      </m:oMath>
      <w:r w:rsidRPr="00C25997">
        <w:rPr>
          <w:rFonts w:ascii="Times New Roman" w:hAnsi="Times New Roman" w:cs="Times New Roman"/>
          <w:b w:val="0"/>
          <w:bCs/>
          <w:sz w:val="24"/>
          <w:szCs w:val="20"/>
          <w:lang w:bidi="es-MX"/>
        </w:rPr>
        <w:t>:</w:t>
      </w:r>
    </w:p>
    <w:p w14:paraId="438D60A0" w14:textId="00D824D5" w:rsidR="009F7C86" w:rsidRPr="00C25997" w:rsidRDefault="009F7C86" w:rsidP="00C25997">
      <w:pPr>
        <w:spacing w:after="200" w:line="360" w:lineRule="auto"/>
        <w:jc w:val="both"/>
        <w:rPr>
          <w:rFonts w:ascii="Times New Roman" w:hAnsi="Times New Roman" w:cs="Times New Roman"/>
          <w:b w:val="0"/>
          <w:bCs/>
          <w:sz w:val="24"/>
          <w:szCs w:val="20"/>
          <w:lang w:bidi="es-MX"/>
        </w:rPr>
      </w:pPr>
      <m:oMathPara>
        <m:oMath>
          <m:r>
            <w:rPr>
              <w:rFonts w:ascii="Cambria Math" w:hAnsi="Cambria Math" w:cs="Times New Roman"/>
              <w:sz w:val="24"/>
              <w:szCs w:val="20"/>
              <w:lang w:bidi="es-MX"/>
            </w:rPr>
            <m:t>0=</m:t>
          </m:r>
          <m:sSup>
            <m:sSupPr>
              <m:ctrlPr>
                <w:rPr>
                  <w:rFonts w:ascii="Cambria Math" w:hAnsi="Cambria Math" w:cs="Times New Roman"/>
                  <w:b w:val="0"/>
                  <w:bCs/>
                  <w:i/>
                  <w:sz w:val="24"/>
                  <w:szCs w:val="20"/>
                  <w:lang w:bidi="es-MX"/>
                </w:rPr>
              </m:ctrlPr>
            </m:sSupPr>
            <m:e>
              <m:r>
                <w:rPr>
                  <w:rFonts w:ascii="Cambria Math" w:hAnsi="Cambria Math" w:cs="Times New Roman"/>
                  <w:sz w:val="24"/>
                  <w:szCs w:val="20"/>
                  <w:lang w:bidi="es-MX"/>
                </w:rPr>
                <m:t>f</m:t>
              </m:r>
            </m:e>
            <m:sup>
              <m:r>
                <w:rPr>
                  <w:rFonts w:ascii="Cambria Math" w:hAnsi="Cambria Math" w:cs="Times New Roman"/>
                  <w:sz w:val="24"/>
                  <w:szCs w:val="20"/>
                  <w:lang w:bidi="es-MX"/>
                </w:rPr>
                <m:t>'</m:t>
              </m:r>
            </m:sup>
          </m:sSup>
          <m:d>
            <m:dPr>
              <m:ctrlPr>
                <w:rPr>
                  <w:rFonts w:ascii="Cambria Math" w:hAnsi="Cambria Math" w:cs="Times New Roman"/>
                  <w:b w:val="0"/>
                  <w:bCs/>
                  <w:i/>
                  <w:sz w:val="24"/>
                  <w:szCs w:val="20"/>
                  <w:lang w:bidi="es-MX"/>
                </w:rPr>
              </m:ctrlPr>
            </m:dPr>
            <m:e>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m:t>
                  </m:r>
                </m:sub>
              </m:sSub>
            </m:e>
          </m:d>
          <m:d>
            <m:dPr>
              <m:ctrlPr>
                <w:rPr>
                  <w:rFonts w:ascii="Cambria Math" w:hAnsi="Cambria Math" w:cs="Times New Roman"/>
                  <w:b w:val="0"/>
                  <w:bCs/>
                  <w:i/>
                  <w:sz w:val="24"/>
                  <w:szCs w:val="20"/>
                  <w:lang w:bidi="es-MX"/>
                </w:rPr>
              </m:ctrlPr>
            </m:dPr>
            <m:e>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i+1</m:t>
                  </m:r>
                </m:sub>
              </m:sSub>
              <m:r>
                <w:rPr>
                  <w:rFonts w:ascii="Cambria Math" w:hAnsi="Cambria Math" w:cs="Times New Roman"/>
                  <w:sz w:val="24"/>
                  <w:szCs w:val="20"/>
                  <w:lang w:bidi="es-MX"/>
                </w:rPr>
                <m:t>-</m:t>
              </m:r>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m:t>
                  </m:r>
                </m:sub>
              </m:sSub>
            </m:e>
          </m:d>
          <m:r>
            <w:rPr>
              <w:rFonts w:ascii="Cambria Math" w:hAnsi="Cambria Math" w:cs="Times New Roman"/>
              <w:sz w:val="24"/>
              <w:szCs w:val="20"/>
              <w:lang w:bidi="es-MX"/>
            </w:rPr>
            <m:t>+f(</m:t>
          </m:r>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m:t>
              </m:r>
            </m:sub>
          </m:sSub>
          <m:r>
            <w:rPr>
              <w:rFonts w:ascii="Cambria Math" w:hAnsi="Cambria Math" w:cs="Times New Roman"/>
              <w:sz w:val="24"/>
              <w:szCs w:val="20"/>
              <w:lang w:bidi="es-MX"/>
            </w:rPr>
            <m:t>)</m:t>
          </m:r>
        </m:oMath>
      </m:oMathPara>
    </w:p>
    <w:p w14:paraId="021D6A6B" w14:textId="7548992C" w:rsidR="005249C4" w:rsidRPr="00C25997" w:rsidRDefault="005249C4" w:rsidP="00C25997">
      <w:pPr>
        <w:spacing w:after="200" w:line="360" w:lineRule="auto"/>
        <w:jc w:val="both"/>
        <w:rPr>
          <w:rFonts w:ascii="Times New Roman" w:hAnsi="Times New Roman" w:cs="Times New Roman"/>
          <w:b w:val="0"/>
          <w:bCs/>
          <w:sz w:val="24"/>
          <w:szCs w:val="20"/>
          <w:lang w:bidi="es-MX"/>
        </w:rPr>
      </w:pPr>
      <w:r w:rsidRPr="00C25997">
        <w:rPr>
          <w:rFonts w:ascii="Times New Roman" w:hAnsi="Times New Roman" w:cs="Times New Roman"/>
          <w:b w:val="0"/>
          <w:bCs/>
          <w:sz w:val="24"/>
          <w:szCs w:val="20"/>
          <w:lang w:bidi="es-MX"/>
        </w:rPr>
        <w:t>Esto da como resultado la siguiente fórmula de iteración:</w:t>
      </w:r>
    </w:p>
    <w:p w14:paraId="29898854" w14:textId="100965FF" w:rsidR="009F7C86" w:rsidRPr="00C25997" w:rsidRDefault="009F7C86" w:rsidP="00C25997">
      <w:pPr>
        <w:spacing w:after="200" w:line="360" w:lineRule="auto"/>
        <w:jc w:val="both"/>
        <w:rPr>
          <w:rFonts w:ascii="Times New Roman" w:hAnsi="Times New Roman" w:cs="Times New Roman"/>
          <w:b w:val="0"/>
          <w:bCs/>
          <w:sz w:val="24"/>
          <w:szCs w:val="20"/>
          <w:lang w:bidi="es-MX"/>
        </w:rPr>
      </w:pPr>
      <m:oMathPara>
        <m:oMath>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i+1</m:t>
              </m:r>
            </m:sub>
          </m:sSub>
          <m:r>
            <w:rPr>
              <w:rFonts w:ascii="Cambria Math" w:hAnsi="Cambria Math" w:cs="Times New Roman"/>
              <w:sz w:val="24"/>
              <w:szCs w:val="20"/>
              <w:lang w:bidi="es-MX"/>
            </w:rPr>
            <m:t>=</m:t>
          </m:r>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m:t>
              </m:r>
            </m:sub>
          </m:sSub>
          <m:r>
            <w:rPr>
              <w:rFonts w:ascii="Cambria Math" w:hAnsi="Cambria Math" w:cs="Times New Roman"/>
              <w:sz w:val="24"/>
              <w:szCs w:val="20"/>
              <w:lang w:bidi="es-MX"/>
            </w:rPr>
            <m:t>-</m:t>
          </m:r>
          <m:f>
            <m:fPr>
              <m:ctrlPr>
                <w:rPr>
                  <w:rFonts w:ascii="Cambria Math" w:hAnsi="Cambria Math" w:cs="Times New Roman"/>
                  <w:b w:val="0"/>
                  <w:bCs/>
                  <w:i/>
                  <w:sz w:val="24"/>
                  <w:szCs w:val="20"/>
                  <w:lang w:bidi="es-MX"/>
                </w:rPr>
              </m:ctrlPr>
            </m:fPr>
            <m:num>
              <m:r>
                <w:rPr>
                  <w:rFonts w:ascii="Cambria Math" w:hAnsi="Cambria Math" w:cs="Times New Roman"/>
                  <w:sz w:val="24"/>
                  <w:szCs w:val="20"/>
                  <w:lang w:bidi="es-MX"/>
                </w:rPr>
                <m:t>f</m:t>
              </m:r>
              <m:d>
                <m:dPr>
                  <m:ctrlPr>
                    <w:rPr>
                      <w:rFonts w:ascii="Cambria Math" w:hAnsi="Cambria Math" w:cs="Times New Roman"/>
                      <w:b w:val="0"/>
                      <w:bCs/>
                      <w:i/>
                      <w:sz w:val="24"/>
                      <w:szCs w:val="20"/>
                      <w:lang w:bidi="es-MX"/>
                    </w:rPr>
                  </m:ctrlPr>
                </m:dPr>
                <m:e>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m:t>
                      </m:r>
                    </m:sub>
                  </m:sSub>
                </m:e>
              </m:d>
            </m:num>
            <m:den>
              <m:sSup>
                <m:sSupPr>
                  <m:ctrlPr>
                    <w:rPr>
                      <w:rFonts w:ascii="Cambria Math" w:hAnsi="Cambria Math" w:cs="Times New Roman"/>
                      <w:b w:val="0"/>
                      <w:bCs/>
                      <w:i/>
                      <w:sz w:val="24"/>
                      <w:szCs w:val="20"/>
                      <w:lang w:bidi="es-MX"/>
                    </w:rPr>
                  </m:ctrlPr>
                </m:sSupPr>
                <m:e>
                  <m:r>
                    <w:rPr>
                      <w:rFonts w:ascii="Cambria Math" w:hAnsi="Cambria Math" w:cs="Times New Roman"/>
                      <w:sz w:val="24"/>
                      <w:szCs w:val="20"/>
                      <w:lang w:bidi="es-MX"/>
                    </w:rPr>
                    <m:t>f</m:t>
                  </m:r>
                </m:e>
                <m:sup>
                  <m:r>
                    <w:rPr>
                      <w:rFonts w:ascii="Cambria Math" w:hAnsi="Cambria Math" w:cs="Times New Roman"/>
                      <w:sz w:val="24"/>
                      <w:szCs w:val="20"/>
                      <w:lang w:bidi="es-MX"/>
                    </w:rPr>
                    <m:t>'</m:t>
                  </m:r>
                </m:sup>
              </m:sSup>
              <m:d>
                <m:dPr>
                  <m:ctrlPr>
                    <w:rPr>
                      <w:rFonts w:ascii="Cambria Math" w:hAnsi="Cambria Math" w:cs="Times New Roman"/>
                      <w:b w:val="0"/>
                      <w:bCs/>
                      <w:i/>
                      <w:sz w:val="24"/>
                      <w:szCs w:val="20"/>
                      <w:lang w:bidi="es-MX"/>
                    </w:rPr>
                  </m:ctrlPr>
                </m:dPr>
                <m:e>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m:t>
                      </m:r>
                    </m:sub>
                  </m:sSub>
                </m:e>
              </m:d>
            </m:den>
          </m:f>
          <m:r>
            <w:rPr>
              <w:rFonts w:ascii="Cambria Math" w:hAnsi="Cambria Math" w:cs="Times New Roman"/>
              <w:sz w:val="24"/>
              <w:szCs w:val="20"/>
              <w:lang w:bidi="es-MX"/>
            </w:rPr>
            <m:t xml:space="preserve"> </m:t>
          </m:r>
        </m:oMath>
      </m:oMathPara>
    </w:p>
    <w:p w14:paraId="691F5E27" w14:textId="77777777" w:rsidR="005249C4" w:rsidRPr="00C25997" w:rsidRDefault="005249C4" w:rsidP="00C25997">
      <w:pPr>
        <w:spacing w:after="200" w:line="360" w:lineRule="auto"/>
        <w:jc w:val="both"/>
        <w:rPr>
          <w:rFonts w:ascii="Times New Roman" w:hAnsi="Times New Roman" w:cs="Times New Roman"/>
          <w:b w:val="0"/>
          <w:bCs/>
          <w:sz w:val="24"/>
          <w:szCs w:val="20"/>
          <w:lang w:bidi="es-MX"/>
        </w:rPr>
      </w:pPr>
    </w:p>
    <w:p w14:paraId="0F134AD2" w14:textId="416B5D07" w:rsidR="005249C4" w:rsidRPr="00C25997" w:rsidRDefault="005249C4" w:rsidP="00C25997">
      <w:pPr>
        <w:spacing w:after="200" w:line="360" w:lineRule="auto"/>
        <w:jc w:val="both"/>
        <w:rPr>
          <w:rFonts w:ascii="Times New Roman" w:hAnsi="Times New Roman" w:cs="Times New Roman"/>
          <w:b w:val="0"/>
          <w:bCs/>
          <w:sz w:val="24"/>
          <w:szCs w:val="20"/>
          <w:lang w:bidi="es-MX"/>
        </w:rPr>
      </w:pPr>
      <w:r w:rsidRPr="00C25997">
        <w:rPr>
          <w:rFonts w:ascii="Times New Roman" w:hAnsi="Times New Roman" w:cs="Times New Roman"/>
          <w:b w:val="0"/>
          <w:bCs/>
          <w:sz w:val="24"/>
          <w:szCs w:val="20"/>
          <w:lang w:bidi="es-MX"/>
        </w:rPr>
        <w:lastRenderedPageBreak/>
        <w:t xml:space="preserve">4. Convergencia: Repite el paso 3 hasta que se alcance una precisión deseada o hasta que </w:t>
      </w:r>
      <m:oMath>
        <m:r>
          <w:rPr>
            <w:rFonts w:ascii="Cambria Math" w:hAnsi="Cambria Math" w:cs="Times New Roman"/>
            <w:sz w:val="24"/>
            <w:szCs w:val="20"/>
            <w:lang w:bidi="es-MX"/>
          </w:rPr>
          <m:t>f(</m:t>
        </m:r>
        <m:sSub>
          <m:sSubPr>
            <m:ctrlPr>
              <w:rPr>
                <w:rFonts w:ascii="Cambria Math" w:hAnsi="Cambria Math" w:cs="Times New Roman"/>
                <w:b w:val="0"/>
                <w:bCs/>
                <w:i/>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i+1</m:t>
            </m:r>
          </m:sub>
        </m:sSub>
        <m:r>
          <w:rPr>
            <w:rFonts w:ascii="Cambria Math" w:hAnsi="Cambria Math" w:cs="Times New Roman"/>
            <w:sz w:val="24"/>
            <w:szCs w:val="20"/>
            <w:lang w:bidi="es-MX"/>
          </w:rPr>
          <m:t>)</m:t>
        </m:r>
      </m:oMath>
      <w:r w:rsidRPr="00C25997">
        <w:rPr>
          <w:rFonts w:ascii="Times New Roman" w:hAnsi="Times New Roman" w:cs="Times New Roman"/>
          <w:b w:val="0"/>
          <w:bCs/>
          <w:sz w:val="24"/>
          <w:szCs w:val="20"/>
          <w:lang w:bidi="es-MX"/>
        </w:rPr>
        <w:t xml:space="preserve"> sea lo suficientemente cercano a cero. Puedes definir un criterio de convergencia que establezca la precisión deseada, como una tolerancia absoluta o relativa.</w:t>
      </w:r>
    </w:p>
    <w:p w14:paraId="512877D7" w14:textId="165E8696" w:rsidR="005249C4" w:rsidRDefault="005249C4" w:rsidP="00C25997">
      <w:pPr>
        <w:spacing w:after="200" w:line="360" w:lineRule="auto"/>
        <w:jc w:val="both"/>
        <w:rPr>
          <w:rFonts w:ascii="Times New Roman" w:hAnsi="Times New Roman" w:cs="Times New Roman"/>
          <w:b w:val="0"/>
          <w:bCs/>
          <w:sz w:val="24"/>
          <w:szCs w:val="20"/>
          <w:lang w:bidi="es-MX"/>
        </w:rPr>
      </w:pPr>
      <w:r w:rsidRPr="00C25997">
        <w:rPr>
          <w:rFonts w:ascii="Times New Roman" w:hAnsi="Times New Roman" w:cs="Times New Roman"/>
          <w:b w:val="0"/>
          <w:bCs/>
          <w:sz w:val="24"/>
          <w:szCs w:val="20"/>
          <w:lang w:bidi="es-MX"/>
        </w:rPr>
        <w:t xml:space="preserve">5. Salida: Cuando se alcanza la convergencia, el valor final de </w:t>
      </w:r>
      <m:oMath>
        <m:sSub>
          <m:sSubPr>
            <m:ctrlPr>
              <w:rPr>
                <w:rFonts w:ascii="Cambria Math" w:hAnsi="Cambria Math" w:cs="Times New Roman"/>
                <w:b w:val="0"/>
                <w:bCs/>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f</m:t>
            </m:r>
          </m:sub>
        </m:sSub>
      </m:oMath>
      <w:r w:rsidRPr="00C25997">
        <w:rPr>
          <w:rFonts w:ascii="Times New Roman" w:hAnsi="Times New Roman" w:cs="Times New Roman"/>
          <w:b w:val="0"/>
          <w:bCs/>
          <w:sz w:val="24"/>
          <w:szCs w:val="20"/>
          <w:lang w:bidi="es-MX"/>
        </w:rPr>
        <w:t xml:space="preserve"> obtenido, denotado como </w:t>
      </w:r>
      <m:oMath>
        <m:sSub>
          <m:sSubPr>
            <m:ctrlPr>
              <w:rPr>
                <w:rFonts w:ascii="Cambria Math" w:hAnsi="Cambria Math" w:cs="Times New Roman"/>
                <w:b w:val="0"/>
                <w:bCs/>
                <w:sz w:val="24"/>
                <w:szCs w:val="20"/>
                <w:lang w:bidi="es-MX"/>
              </w:rPr>
            </m:ctrlPr>
          </m:sSubPr>
          <m:e>
            <m:r>
              <w:rPr>
                <w:rFonts w:ascii="Cambria Math" w:hAnsi="Cambria Math" w:cs="Times New Roman"/>
                <w:sz w:val="24"/>
                <w:szCs w:val="20"/>
                <w:lang w:bidi="es-MX"/>
              </w:rPr>
              <m:t>x</m:t>
            </m:r>
          </m:e>
          <m:sub>
            <m:r>
              <w:rPr>
                <w:rFonts w:ascii="Cambria Math" w:hAnsi="Cambria Math" w:cs="Times New Roman"/>
                <w:sz w:val="24"/>
                <w:szCs w:val="20"/>
                <w:lang w:bidi="es-MX"/>
              </w:rPr>
              <m:t>f</m:t>
            </m:r>
          </m:sub>
        </m:sSub>
      </m:oMath>
      <w:r w:rsidRPr="00C25997">
        <w:rPr>
          <w:rFonts w:ascii="Times New Roman" w:hAnsi="Times New Roman" w:cs="Times New Roman"/>
          <w:b w:val="0"/>
          <w:bCs/>
          <w:sz w:val="24"/>
          <w:szCs w:val="20"/>
          <w:lang w:bidi="es-MX"/>
        </w:rPr>
        <w:t xml:space="preserve">, se considera una aproximación de la solución real de la ecuación </w:t>
      </w:r>
      <m:oMath>
        <m:r>
          <w:rPr>
            <w:rFonts w:ascii="Cambria Math" w:hAnsi="Cambria Math" w:cs="Times New Roman"/>
            <w:sz w:val="24"/>
            <w:szCs w:val="20"/>
            <w:lang w:bidi="es-MX"/>
          </w:rPr>
          <m:t>f</m:t>
        </m:r>
        <m:d>
          <m:dPr>
            <m:ctrlPr>
              <w:rPr>
                <w:rFonts w:ascii="Cambria Math" w:hAnsi="Cambria Math" w:cs="Times New Roman"/>
                <w:b w:val="0"/>
                <w:bCs/>
                <w:i/>
                <w:sz w:val="24"/>
                <w:szCs w:val="20"/>
                <w:lang w:bidi="es-MX"/>
              </w:rPr>
            </m:ctrlPr>
          </m:dPr>
          <m:e>
            <m:r>
              <w:rPr>
                <w:rFonts w:ascii="Cambria Math" w:hAnsi="Cambria Math" w:cs="Times New Roman"/>
                <w:sz w:val="24"/>
                <w:szCs w:val="20"/>
                <w:lang w:bidi="es-MX"/>
              </w:rPr>
              <m:t>x</m:t>
            </m:r>
          </m:e>
        </m:d>
        <m:r>
          <w:rPr>
            <w:rFonts w:ascii="Cambria Math" w:hAnsi="Cambria Math" w:cs="Times New Roman"/>
            <w:sz w:val="24"/>
            <w:szCs w:val="20"/>
            <w:lang w:bidi="es-MX"/>
          </w:rPr>
          <m:t>=0</m:t>
        </m:r>
      </m:oMath>
      <w:r w:rsidRPr="00C25997">
        <w:rPr>
          <w:rFonts w:ascii="Times New Roman" w:hAnsi="Times New Roman" w:cs="Times New Roman"/>
          <w:b w:val="0"/>
          <w:bCs/>
          <w:sz w:val="24"/>
          <w:szCs w:val="20"/>
          <w:lang w:bidi="es-MX"/>
        </w:rPr>
        <w:t>.</w:t>
      </w:r>
    </w:p>
    <w:p w14:paraId="10208A46" w14:textId="4A9BC45F" w:rsidR="005249C4" w:rsidRPr="00C25997" w:rsidRDefault="00C25997" w:rsidP="00C25997">
      <w:pPr>
        <w:spacing w:after="200" w:line="360" w:lineRule="auto"/>
        <w:jc w:val="both"/>
        <w:rPr>
          <w:rFonts w:ascii="Times New Roman" w:hAnsi="Times New Roman" w:cs="Times New Roman"/>
          <w:b w:val="0"/>
          <w:bCs/>
          <w:sz w:val="24"/>
          <w:szCs w:val="20"/>
          <w:lang w:bidi="es-MX"/>
        </w:rPr>
      </w:pPr>
      <w:r>
        <w:rPr>
          <w:noProof/>
        </w:rPr>
        <w:drawing>
          <wp:anchor distT="0" distB="0" distL="114300" distR="114300" simplePos="0" relativeHeight="251666432" behindDoc="0" locked="0" layoutInCell="1" allowOverlap="1" wp14:anchorId="31B5C1D7" wp14:editId="755CFDA5">
            <wp:simplePos x="0" y="0"/>
            <wp:positionH relativeFrom="column">
              <wp:posOffset>3427095</wp:posOffset>
            </wp:positionH>
            <wp:positionV relativeFrom="paragraph">
              <wp:posOffset>101697</wp:posOffset>
            </wp:positionV>
            <wp:extent cx="2857500" cy="2479675"/>
            <wp:effectExtent l="0" t="0" r="0" b="0"/>
            <wp:wrapSquare wrapText="bothSides"/>
            <wp:docPr id="1399184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479675"/>
                    </a:xfrm>
                    <a:prstGeom prst="rect">
                      <a:avLst/>
                    </a:prstGeom>
                    <a:noFill/>
                    <a:ln>
                      <a:noFill/>
                    </a:ln>
                  </pic:spPr>
                </pic:pic>
              </a:graphicData>
            </a:graphic>
          </wp:anchor>
        </w:drawing>
      </w:r>
      <w:r w:rsidR="005249C4" w:rsidRPr="00C25997">
        <w:rPr>
          <w:rFonts w:ascii="Times New Roman" w:hAnsi="Times New Roman" w:cs="Times New Roman"/>
          <w:b w:val="0"/>
          <w:bCs/>
          <w:sz w:val="24"/>
          <w:szCs w:val="20"/>
          <w:lang w:bidi="es-MX"/>
        </w:rPr>
        <w:t>Es importante tener en cuenta que el método de Newton-Raphson no siempre converge a una solución y puede divergir en algunos casos. También puede haber múltiples soluciones para una ecuación no lineal, y el método puede converger a diferentes soluciones dependiendo de la elección de la estimación inicial.</w:t>
      </w:r>
    </w:p>
    <w:p w14:paraId="0DA7510A" w14:textId="4775C48B" w:rsidR="007057F4" w:rsidRPr="00C25997" w:rsidRDefault="005249C4" w:rsidP="00C25997">
      <w:pPr>
        <w:spacing w:after="200" w:line="360" w:lineRule="auto"/>
        <w:jc w:val="both"/>
        <w:rPr>
          <w:bCs/>
        </w:rPr>
      </w:pPr>
      <w:r w:rsidRPr="00C25997">
        <w:rPr>
          <w:rFonts w:ascii="Times New Roman" w:hAnsi="Times New Roman" w:cs="Times New Roman"/>
          <w:b w:val="0"/>
          <w:bCs/>
          <w:sz w:val="24"/>
          <w:szCs w:val="20"/>
          <w:lang w:bidi="es-MX"/>
        </w:rPr>
        <w:t>En resumen, el método de Newton-Raphson es un algoritmo iterativo que utiliza la derivada de una función para encontrar aproximaciones sucesivas de una solución. A medida que las iteraciones avanzan, se espera que la aproximación se acerque cada vez más a la solución real.</w:t>
      </w:r>
    </w:p>
    <w:sectPr w:rsidR="007057F4" w:rsidRPr="00C25997" w:rsidSect="0051019E">
      <w:headerReference w:type="even" r:id="rId16"/>
      <w:headerReference w:type="default" r:id="rId17"/>
      <w:footerReference w:type="even" r:id="rId18"/>
      <w:pgSz w:w="11906" w:h="16838"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C4E1E" w14:textId="77777777" w:rsidR="00B14B8E" w:rsidRDefault="00B14B8E" w:rsidP="007057F4">
      <w:r>
        <w:separator/>
      </w:r>
    </w:p>
  </w:endnote>
  <w:endnote w:type="continuationSeparator" w:id="0">
    <w:p w14:paraId="0A47E956" w14:textId="77777777" w:rsidR="00B14B8E" w:rsidRDefault="00B14B8E"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610A1" w14:textId="77777777" w:rsidR="00136006" w:rsidRDefault="00000000" w:rsidP="007057F4">
    <w:pPr>
      <w:pStyle w:val="Piedepgina"/>
    </w:pPr>
    <w:sdt>
      <w:sdtPr>
        <w:rPr>
          <w:rFonts w:asciiTheme="majorHAnsi" w:eastAsiaTheme="majorEastAsia" w:hAnsiTheme="majorHAnsi" w:cstheme="majorBidi"/>
        </w:rPr>
        <w:id w:val="306900621"/>
        <w:placeholder>
          <w:docPart w:val="4184DAEE693C47F7AA665A9A3B2C4551"/>
        </w:placeholder>
        <w:temporary/>
        <w:showingPlcHdr/>
      </w:sdtPr>
      <w:sdtContent>
        <w:r w:rsidR="00600A5A" w:rsidRPr="00600A5A">
          <w:rPr>
            <w:lang w:bidi="es-MX"/>
          </w:rPr>
          <w:t>Escribe el título del capítulo (nivel 1)</w:t>
        </w:r>
      </w:sdtContent>
    </w:sdt>
    <w:r w:rsidR="0049185C">
      <w:rPr>
        <w:rFonts w:asciiTheme="majorHAnsi" w:eastAsiaTheme="majorEastAsia" w:hAnsiTheme="majorHAnsi" w:cstheme="majorBidi"/>
        <w:lang w:bidi="es-MX"/>
      </w:rPr>
      <w:ptab w:relativeTo="margin" w:alignment="right" w:leader="none"/>
    </w:r>
    <w:r w:rsidR="0049185C">
      <w:rPr>
        <w:rFonts w:asciiTheme="majorHAnsi" w:eastAsiaTheme="majorEastAsia" w:hAnsiTheme="majorHAnsi" w:cstheme="majorBidi"/>
        <w:lang w:bidi="es-MX"/>
      </w:rPr>
      <w:t>de título</w:t>
    </w:r>
    <w:r w:rsidR="0049185C">
      <w:rPr>
        <w:lang w:bidi="es-MX"/>
      </w:rPr>
      <w:fldChar w:fldCharType="begin"/>
    </w:r>
    <w:r w:rsidR="0049185C">
      <w:rPr>
        <w:lang w:bidi="es-MX"/>
      </w:rPr>
      <w:instrText xml:space="preserve"> PAGE   \* MERGEFORMAT </w:instrText>
    </w:r>
    <w:r w:rsidR="0049185C">
      <w:rPr>
        <w:lang w:bidi="es-MX"/>
      </w:rPr>
      <w:fldChar w:fldCharType="separate"/>
    </w:r>
    <w:r w:rsidR="0049185C">
      <w:rPr>
        <w:rFonts w:asciiTheme="majorHAnsi" w:eastAsiaTheme="majorEastAsia" w:hAnsiTheme="majorHAnsi" w:cstheme="majorBidi"/>
        <w:noProof/>
        <w:lang w:bidi="es-MX"/>
      </w:rPr>
      <w:t>4</w:t>
    </w:r>
    <w:r w:rsidR="0049185C">
      <w:rPr>
        <w:rFonts w:asciiTheme="majorHAnsi" w:eastAsiaTheme="majorEastAsia" w:hAnsiTheme="majorHAnsi" w:cstheme="majorBidi"/>
        <w:noProof/>
        <w:lang w:bidi="es-MX"/>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E0E61" w14:textId="77777777" w:rsidR="00B14B8E" w:rsidRDefault="00B14B8E" w:rsidP="007057F4">
      <w:r>
        <w:separator/>
      </w:r>
    </w:p>
  </w:footnote>
  <w:footnote w:type="continuationSeparator" w:id="0">
    <w:p w14:paraId="76388CEB" w14:textId="77777777" w:rsidR="00B14B8E" w:rsidRDefault="00B14B8E"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69054" w14:textId="77777777" w:rsidR="00136006" w:rsidRDefault="0049185C" w:rsidP="007057F4">
    <w:pPr>
      <w:pStyle w:val="Encabezado"/>
    </w:pPr>
    <w:r>
      <w:rPr>
        <w:lang w:bidi="es-MX"/>
      </w:rPr>
      <w:t>Plan de marketing de Adventure Works</w:t>
    </w:r>
  </w:p>
  <w:p w14:paraId="266BA8D4" w14:textId="77777777" w:rsidR="00136006" w:rsidRDefault="00136006" w:rsidP="007057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CC1F" w14:textId="77777777" w:rsidR="007057F4" w:rsidRDefault="007057F4" w:rsidP="005F0D01">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6E88DE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5A40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05254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D4BC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2D68E5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04B4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8128B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2B261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1"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6" w15:restartNumberingAfterBreak="0">
    <w:nsid w:val="79AC0104"/>
    <w:multiLevelType w:val="multilevel"/>
    <w:tmpl w:val="C37E5FFE"/>
    <w:lvl w:ilvl="0">
      <w:start w:val="1"/>
      <w:numFmt w:val="decimal"/>
      <w:pStyle w:val="Listaconnme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7"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18"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27112">
    <w:abstractNumId w:val="8"/>
  </w:num>
  <w:num w:numId="2" w16cid:durableId="1776099925">
    <w:abstractNumId w:val="16"/>
  </w:num>
  <w:num w:numId="3" w16cid:durableId="1899240625">
    <w:abstractNumId w:val="17"/>
  </w:num>
  <w:num w:numId="4" w16cid:durableId="103892245">
    <w:abstractNumId w:val="18"/>
  </w:num>
  <w:num w:numId="5" w16cid:durableId="19031727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82192806">
    <w:abstractNumId w:val="10"/>
  </w:num>
  <w:num w:numId="7" w16cid:durableId="1889224409">
    <w:abstractNumId w:val="15"/>
  </w:num>
  <w:num w:numId="8" w16cid:durableId="638608326">
    <w:abstractNumId w:val="7"/>
  </w:num>
  <w:num w:numId="9" w16cid:durableId="1633828121">
    <w:abstractNumId w:val="6"/>
  </w:num>
  <w:num w:numId="10" w16cid:durableId="912741898">
    <w:abstractNumId w:val="5"/>
  </w:num>
  <w:num w:numId="11" w16cid:durableId="2052268539">
    <w:abstractNumId w:val="4"/>
  </w:num>
  <w:num w:numId="12" w16cid:durableId="741414789">
    <w:abstractNumId w:val="3"/>
  </w:num>
  <w:num w:numId="13" w16cid:durableId="1918322743">
    <w:abstractNumId w:val="2"/>
  </w:num>
  <w:num w:numId="14" w16cid:durableId="759064215">
    <w:abstractNumId w:val="1"/>
  </w:num>
  <w:num w:numId="15" w16cid:durableId="890849708">
    <w:abstractNumId w:val="0"/>
  </w:num>
  <w:num w:numId="16" w16cid:durableId="2045403626">
    <w:abstractNumId w:val="11"/>
  </w:num>
  <w:num w:numId="17" w16cid:durableId="1103649623">
    <w:abstractNumId w:val="13"/>
  </w:num>
  <w:num w:numId="18" w16cid:durableId="236983612">
    <w:abstractNumId w:val="9"/>
  </w:num>
  <w:num w:numId="19" w16cid:durableId="503934144">
    <w:abstractNumId w:val="12"/>
  </w:num>
  <w:num w:numId="20" w16cid:durableId="7633814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8"/>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D01"/>
    <w:rsid w:val="000174F2"/>
    <w:rsid w:val="00067C92"/>
    <w:rsid w:val="00136006"/>
    <w:rsid w:val="001449EC"/>
    <w:rsid w:val="00146CD2"/>
    <w:rsid w:val="001670A7"/>
    <w:rsid w:val="001B361F"/>
    <w:rsid w:val="001D10D5"/>
    <w:rsid w:val="001F0AF0"/>
    <w:rsid w:val="002178B9"/>
    <w:rsid w:val="00291712"/>
    <w:rsid w:val="002E0194"/>
    <w:rsid w:val="00303EF8"/>
    <w:rsid w:val="003620E2"/>
    <w:rsid w:val="003C35AF"/>
    <w:rsid w:val="003F5051"/>
    <w:rsid w:val="00420DF5"/>
    <w:rsid w:val="004371B6"/>
    <w:rsid w:val="00444C7B"/>
    <w:rsid w:val="0048718B"/>
    <w:rsid w:val="0049185C"/>
    <w:rsid w:val="004F2231"/>
    <w:rsid w:val="0051019E"/>
    <w:rsid w:val="005112D1"/>
    <w:rsid w:val="005249C4"/>
    <w:rsid w:val="0055035B"/>
    <w:rsid w:val="005C3643"/>
    <w:rsid w:val="005F0D01"/>
    <w:rsid w:val="00600A5A"/>
    <w:rsid w:val="0068500D"/>
    <w:rsid w:val="007057F4"/>
    <w:rsid w:val="007417B3"/>
    <w:rsid w:val="00742102"/>
    <w:rsid w:val="00750AC4"/>
    <w:rsid w:val="00773B66"/>
    <w:rsid w:val="007C7473"/>
    <w:rsid w:val="007D26F1"/>
    <w:rsid w:val="007E5499"/>
    <w:rsid w:val="008253A5"/>
    <w:rsid w:val="008417CE"/>
    <w:rsid w:val="0084277E"/>
    <w:rsid w:val="008A3C95"/>
    <w:rsid w:val="008C386D"/>
    <w:rsid w:val="008C5106"/>
    <w:rsid w:val="008D5829"/>
    <w:rsid w:val="009010C6"/>
    <w:rsid w:val="00946F55"/>
    <w:rsid w:val="00965BD5"/>
    <w:rsid w:val="009875C8"/>
    <w:rsid w:val="00991D08"/>
    <w:rsid w:val="009F7C86"/>
    <w:rsid w:val="00A63DE6"/>
    <w:rsid w:val="00AB0640"/>
    <w:rsid w:val="00B00CF7"/>
    <w:rsid w:val="00B0688D"/>
    <w:rsid w:val="00B14B8E"/>
    <w:rsid w:val="00B40525"/>
    <w:rsid w:val="00B41D82"/>
    <w:rsid w:val="00B90346"/>
    <w:rsid w:val="00BB6CAC"/>
    <w:rsid w:val="00BE7253"/>
    <w:rsid w:val="00C25997"/>
    <w:rsid w:val="00C95D18"/>
    <w:rsid w:val="00CA16E0"/>
    <w:rsid w:val="00CE0BC9"/>
    <w:rsid w:val="00D2045C"/>
    <w:rsid w:val="00D540AF"/>
    <w:rsid w:val="00D6093C"/>
    <w:rsid w:val="00D638C1"/>
    <w:rsid w:val="00D73D44"/>
    <w:rsid w:val="00D967AC"/>
    <w:rsid w:val="00E50A4D"/>
    <w:rsid w:val="00E758BC"/>
    <w:rsid w:val="00E95AFE"/>
    <w:rsid w:val="00ED3756"/>
    <w:rsid w:val="00F43A02"/>
    <w:rsid w:val="00F45884"/>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5198DD"/>
  <w15:chartTrackingRefBased/>
  <w15:docId w15:val="{0638F3FC-8959-4811-A29B-D528DD24B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val="es-MX" w:eastAsia="en-US"/>
    </w:rPr>
  </w:style>
  <w:style w:type="paragraph" w:styleId="Ttulo1">
    <w:name w:val="heading 1"/>
    <w:basedOn w:val="Normal"/>
    <w:next w:val="Normal"/>
    <w:link w:val="Ttulo1C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Ttulo2">
    <w:name w:val="heading 2"/>
    <w:basedOn w:val="Normal"/>
    <w:next w:val="Normal"/>
    <w:link w:val="Ttulo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tulo3">
    <w:name w:val="heading 3"/>
    <w:basedOn w:val="Normal"/>
    <w:next w:val="Normal"/>
    <w:link w:val="Ttulo3Car"/>
    <w:uiPriority w:val="9"/>
    <w:unhideWhenUsed/>
    <w:qFormat/>
    <w:rsid w:val="007057F4"/>
    <w:pPr>
      <w:outlineLvl w:val="2"/>
    </w:pPr>
    <w:rPr>
      <w:rFonts w:asciiTheme="majorHAnsi" w:hAnsiTheme="majorHAnsi"/>
      <w:sz w:val="32"/>
      <w:szCs w:val="32"/>
    </w:rPr>
  </w:style>
  <w:style w:type="paragraph" w:styleId="Ttulo4">
    <w:name w:val="heading 4"/>
    <w:basedOn w:val="Normal"/>
    <w:next w:val="Normal"/>
    <w:link w:val="Ttulo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bCs/>
      <w:i/>
      <w:iCs/>
      <w:spacing w:val="0"/>
    </w:rPr>
  </w:style>
  <w:style w:type="character" w:styleId="Referenciaintensa">
    <w:name w:val="Intense Reference"/>
    <w:basedOn w:val="Fuentedeprrafopredeter"/>
    <w:uiPriority w:val="32"/>
    <w:semiHidden/>
    <w:unhideWhenUsed/>
    <w:qFormat/>
    <w:rPr>
      <w:b/>
      <w:bCs/>
      <w:caps w:val="0"/>
      <w:smallCaps/>
      <w:color w:val="0189F9" w:themeColor="accent1"/>
      <w:spacing w:val="0"/>
    </w:rPr>
  </w:style>
  <w:style w:type="character" w:customStyle="1" w:styleId="Ttulo1Car">
    <w:name w:val="Título 1 Car"/>
    <w:basedOn w:val="Fuentedeprrafopredeter"/>
    <w:link w:val="Ttulo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Ttulo2Car">
    <w:name w:val="Título 2 Car"/>
    <w:basedOn w:val="Fuentedeprrafopredeter"/>
    <w:link w:val="Ttulo2"/>
    <w:uiPriority w:val="9"/>
    <w:rsid w:val="002178B9"/>
    <w:rPr>
      <w:rFonts w:asciiTheme="majorHAnsi" w:hAnsiTheme="majorHAnsi"/>
      <w:b/>
      <w:color w:val="0189F9" w:themeColor="accent1"/>
      <w:sz w:val="40"/>
      <w:szCs w:val="40"/>
      <w:lang w:eastAsia="en-US"/>
    </w:rPr>
  </w:style>
  <w:style w:type="paragraph" w:styleId="Listaconvietas">
    <w:name w:val="List Bullet"/>
    <w:basedOn w:val="Contenido"/>
    <w:uiPriority w:val="11"/>
    <w:qFormat/>
    <w:rsid w:val="005C3643"/>
    <w:pPr>
      <w:framePr w:wrap="around"/>
      <w:numPr>
        <w:numId w:val="17"/>
      </w:numPr>
    </w:pPr>
    <w:rPr>
      <w:noProof/>
    </w:rPr>
  </w:style>
  <w:style w:type="paragraph" w:customStyle="1" w:styleId="AlignedText">
    <w:name w:val="Aligned Text"/>
    <w:basedOn w:val="Ttulo3"/>
    <w:uiPriority w:val="2"/>
    <w:qFormat/>
    <w:rsid w:val="004F2231"/>
  </w:style>
  <w:style w:type="paragraph" w:styleId="TDC1">
    <w:name w:val="toc 1"/>
    <w:basedOn w:val="Normal"/>
    <w:uiPriority w:val="39"/>
    <w:pPr>
      <w:tabs>
        <w:tab w:val="right" w:leader="dot" w:pos="5040"/>
      </w:tabs>
    </w:pPr>
  </w:style>
  <w:style w:type="paragraph" w:styleId="TDC2">
    <w:name w:val="toc 2"/>
    <w:basedOn w:val="Normal"/>
    <w:uiPriority w:val="39"/>
    <w:pPr>
      <w:tabs>
        <w:tab w:val="right" w:leader="dot" w:pos="5040"/>
      </w:tabs>
    </w:pPr>
  </w:style>
  <w:style w:type="paragraph" w:styleId="Ttulo">
    <w:name w:val="Title"/>
    <w:basedOn w:val="Normal"/>
    <w:link w:val="Ttulo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tuloCar">
    <w:name w:val="Título Car"/>
    <w:basedOn w:val="Fuentedeprrafopredeter"/>
    <w:link w:val="Ttulo"/>
    <w:uiPriority w:val="1"/>
    <w:rsid w:val="002E0194"/>
    <w:rPr>
      <w:rFonts w:asciiTheme="majorHAnsi" w:eastAsiaTheme="majorEastAsia" w:hAnsiTheme="majorHAnsi" w:cstheme="majorBidi"/>
      <w:b/>
      <w:color w:val="0F0F3F" w:themeColor="text1"/>
      <w:kern w:val="28"/>
      <w:sz w:val="80"/>
      <w:szCs w:val="80"/>
      <w:lang w:eastAsia="en-US"/>
    </w:rPr>
  </w:style>
  <w:style w:type="paragraph" w:styleId="TtuloTDC">
    <w:name w:val="TOC Heading"/>
    <w:basedOn w:val="Ttulo1"/>
    <w:next w:val="Normal"/>
    <w:uiPriority w:val="39"/>
    <w:qFormat/>
    <w:rsid w:val="001F0AF0"/>
    <w:pPr>
      <w:pageBreakBefore/>
      <w:framePr w:wrap="around"/>
      <w:outlineLvl w:val="9"/>
    </w:pPr>
    <w:rPr>
      <w:caps/>
    </w:rPr>
  </w:style>
  <w:style w:type="paragraph" w:styleId="Piedepgina">
    <w:name w:val="footer"/>
    <w:basedOn w:val="Normal"/>
    <w:link w:val="PiedepginaCar"/>
    <w:uiPriority w:val="99"/>
    <w:pPr>
      <w:spacing w:line="240" w:lineRule="auto"/>
      <w:ind w:right="130"/>
      <w:jc w:val="right"/>
    </w:pPr>
  </w:style>
  <w:style w:type="character" w:customStyle="1" w:styleId="PiedepginaCar">
    <w:name w:val="Pie de página Car"/>
    <w:basedOn w:val="Fuentedeprrafopredeter"/>
    <w:link w:val="Piedepgina"/>
    <w:uiPriority w:val="99"/>
    <w:rPr>
      <w:lang w:eastAsia="en-US"/>
    </w:rPr>
  </w:style>
  <w:style w:type="paragraph" w:styleId="Encabezado">
    <w:name w:val="header"/>
    <w:basedOn w:val="Normal"/>
    <w:link w:val="EncabezadoCar"/>
    <w:uiPriority w:val="99"/>
    <w:pPr>
      <w:spacing w:line="240" w:lineRule="auto"/>
      <w:jc w:val="right"/>
    </w:pPr>
  </w:style>
  <w:style w:type="character" w:customStyle="1" w:styleId="EncabezadoCar">
    <w:name w:val="Encabezado Car"/>
    <w:basedOn w:val="Fuentedeprrafopredeter"/>
    <w:link w:val="Encabezado"/>
    <w:uiPriority w:val="99"/>
    <w:rPr>
      <w:lang w:eastAsia="en-US"/>
    </w:rPr>
  </w:style>
  <w:style w:type="table" w:styleId="Tablaconcuadrcula">
    <w:name w:val="Table Grid"/>
    <w:basedOn w:val="Tabla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lang w:eastAsia="en-US"/>
    </w:rPr>
  </w:style>
  <w:style w:type="paragraph" w:styleId="Listaconnmeros">
    <w:name w:val="List Number"/>
    <w:basedOn w:val="Normal"/>
    <w:uiPriority w:val="10"/>
    <w:qFormat/>
    <w:rsid w:val="00B0688D"/>
    <w:pPr>
      <w:numPr>
        <w:numId w:val="2"/>
      </w:numPr>
    </w:pPr>
    <w:rPr>
      <w:rFonts w:eastAsiaTheme="minorHAnsi"/>
      <w:b w:val="0"/>
    </w:rPr>
  </w:style>
  <w:style w:type="character" w:customStyle="1" w:styleId="Ttulo3Car">
    <w:name w:val="Título 3 Car"/>
    <w:basedOn w:val="Fuentedeprrafopredeter"/>
    <w:link w:val="Ttulo3"/>
    <w:uiPriority w:val="9"/>
    <w:rsid w:val="007057F4"/>
    <w:rPr>
      <w:rFonts w:asciiTheme="majorHAnsi" w:hAnsiTheme="majorHAnsi"/>
      <w:b/>
      <w:color w:val="0F0F3F" w:themeColor="text1"/>
      <w:sz w:val="32"/>
      <w:szCs w:val="32"/>
      <w:lang w:eastAsia="en-US"/>
    </w:rPr>
  </w:style>
  <w:style w:type="paragraph" w:styleId="TDC3">
    <w:name w:val="toc 3"/>
    <w:basedOn w:val="Normal"/>
    <w:next w:val="Normal"/>
    <w:autoRedefine/>
    <w:uiPriority w:val="39"/>
    <w:unhideWhenUsed/>
    <w:rsid w:val="007057F4"/>
    <w:pPr>
      <w:spacing w:after="100"/>
      <w:ind w:left="560"/>
    </w:pPr>
  </w:style>
  <w:style w:type="character" w:styleId="Hipervnculo">
    <w:name w:val="Hyperlink"/>
    <w:basedOn w:val="Fuentedeprrafopredeter"/>
    <w:uiPriority w:val="99"/>
    <w:unhideWhenUsed/>
    <w:rsid w:val="007057F4"/>
    <w:rPr>
      <w:color w:val="60C5E8" w:themeColor="hyperlink"/>
      <w:u w:val="single"/>
    </w:rPr>
  </w:style>
  <w:style w:type="character" w:customStyle="1" w:styleId="Ttulo4Car">
    <w:name w:val="Título 4 Car"/>
    <w:basedOn w:val="Fuentedeprrafopredeter"/>
    <w:link w:val="Ttulo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ido">
    <w:name w:val="Contenido"/>
    <w:basedOn w:val="Normal"/>
    <w:link w:val="Carcterdecontenido"/>
    <w:qFormat/>
    <w:rsid w:val="002178B9"/>
    <w:pPr>
      <w:framePr w:hSpace="180" w:wrap="around" w:vAnchor="page" w:hAnchor="margin" w:y="3427"/>
      <w:spacing w:line="240" w:lineRule="auto"/>
    </w:pPr>
    <w:rPr>
      <w:b w:val="0"/>
    </w:rPr>
  </w:style>
  <w:style w:type="character" w:styleId="nfasis">
    <w:name w:val="Emphasis"/>
    <w:basedOn w:val="Fuentedeprrafopredeter"/>
    <w:uiPriority w:val="20"/>
    <w:unhideWhenUsed/>
    <w:qFormat/>
    <w:rsid w:val="007C7473"/>
    <w:rPr>
      <w:i/>
      <w:iCs/>
    </w:rPr>
  </w:style>
  <w:style w:type="character" w:customStyle="1" w:styleId="Carcterdecontenido">
    <w:name w:val="Carácter de contenido"/>
    <w:basedOn w:val="Fuentedeprrafopredeter"/>
    <w:link w:val="Contenido"/>
    <w:rsid w:val="002178B9"/>
    <w:rPr>
      <w:color w:val="0F0F3F" w:themeColor="text1"/>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sv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Informe%20comercial%20(dise&#241;o%20gr&#225;f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84DAEE693C47F7AA665A9A3B2C4551"/>
        <w:category>
          <w:name w:val="General"/>
          <w:gallery w:val="placeholder"/>
        </w:category>
        <w:types>
          <w:type w:val="bbPlcHdr"/>
        </w:types>
        <w:behaviors>
          <w:behavior w:val="content"/>
        </w:behaviors>
        <w:guid w:val="{73CC579C-BC6E-4927-B3D1-FC8B26A95FB4}"/>
      </w:docPartPr>
      <w:docPartBody>
        <w:p w:rsidR="004C70CB" w:rsidRDefault="00000000">
          <w:pPr>
            <w:pStyle w:val="4184DAEE693C47F7AA665A9A3B2C4551"/>
          </w:pPr>
          <w:r w:rsidRPr="00600A5A">
            <w:rPr>
              <w:lang w:bidi="es-MX"/>
            </w:rPr>
            <w:t>Escribe el título del capítulo (nivel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BDD"/>
    <w:rsid w:val="00104BDD"/>
    <w:rsid w:val="004C70CB"/>
    <w:rsid w:val="00CD68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4DAEE693C47F7AA665A9A3B2C4551">
    <w:name w:val="4184DAEE693C47F7AA665A9A3B2C4551"/>
  </w:style>
  <w:style w:type="character" w:styleId="Textodelmarcadordeposicin">
    <w:name w:val="Placeholder Text"/>
    <w:basedOn w:val="Fuentedeprrafopredeter"/>
    <w:uiPriority w:val="99"/>
    <w:semiHidden/>
    <w:rsid w:val="004C70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comercial (diseño gráfico)</Template>
  <TotalTime>29</TotalTime>
  <Pages>1</Pages>
  <Words>510</Words>
  <Characters>2811</Characters>
  <Application>Microsoft Office Word</Application>
  <DocSecurity>0</DocSecurity>
  <Lines>23</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Brizuela</cp:lastModifiedBy>
  <cp:revision>4</cp:revision>
  <dcterms:created xsi:type="dcterms:W3CDTF">2023-06-17T00:19:00Z</dcterms:created>
  <dcterms:modified xsi:type="dcterms:W3CDTF">2023-06-17T01:28:00Z</dcterms:modified>
</cp:coreProperties>
</file>