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Software Engineering Handover v4.1 Update</w:t>
      </w:r>
    </w:p>
    <w:p>
      <w:r>
        <w:t>This document records the updates required to the v4.0 handover following completion of v0.13.5.</w:t>
      </w:r>
    </w:p>
    <w:p>
      <w:pPr>
        <w:pStyle w:val="Heading2"/>
      </w:pPr>
      <w:r>
        <w:rPr>
          <w:b/>
        </w:rPr>
        <w:t>Volume 1</w:t>
      </w:r>
    </w:p>
    <w:p>
      <w:r>
        <w:t>Update current stable version to v0.13.5; validation: 14/14 test files, 50/50 tests, Build PASS, Release Check PASS; add completed milestones v0.13.4 and v0.13.5; roadmap now begins at v0.13.6.</w:t>
      </w:r>
    </w:p>
    <w:p>
      <w:pPr>
        <w:pStyle w:val="Heading2"/>
      </w:pPr>
      <w:r>
        <w:rPr>
          <w:b/>
        </w:rPr>
        <w:t>Volume 2</w:t>
      </w:r>
    </w:p>
    <w:p>
      <w:r>
        <w:t>Mark Live Pipeline Wiring implemented; architecture now represents a continuous live pipeline from Camera through Diagnostics/UI.</w:t>
      </w:r>
    </w:p>
    <w:p>
      <w:pPr>
        <w:pStyle w:val="Heading2"/>
      </w:pPr>
      <w:r>
        <w:rPr>
          <w:b/>
        </w:rPr>
        <w:t>Volume 3</w:t>
      </w:r>
    </w:p>
    <w:p>
      <w:r>
        <w:t>Update source/service inventory to include live pipeline wiring and diagnostics consuming live data; test inventory updated to 14 files / 50 tests.</w:t>
      </w:r>
    </w:p>
    <w:p>
      <w:pPr>
        <w:pStyle w:val="Heading2"/>
      </w:pPr>
      <w:r>
        <w:rPr>
          <w:b/>
        </w:rPr>
        <w:t>Volume 4</w:t>
      </w:r>
    </w:p>
    <w:p>
      <w:r>
        <w:t>Add completed milestone v0.13.5; current stable state becomes v0.13.5; validation updated; roadmap starts at v0.13.6.</w:t>
      </w:r>
    </w:p>
    <w:p>
      <w:pPr>
        <w:pStyle w:val="Heading2"/>
      </w:pPr>
      <w:r>
        <w:rPr>
          <w:b/>
        </w:rPr>
        <w:t>Volume 5</w:t>
      </w:r>
    </w:p>
    <w:p>
      <w:r>
        <w:t>Current baseline becomes v0.13.5; Immediate roadmap starts at v0.13.6 Diagnostics Stabilisation.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