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Сведения об авторе</w:t>
      </w:r>
    </w:p>
    <w:p>
      <w:pPr>
        <w:pStyle w:val="BodyText"/>
      </w:pPr>
      <w:r>
        <w:t xml:space="preserve">Статья: «Сопряженность иерархических уровней атмосферной циркуляции как региональный инвариант»</w:t>
      </w:r>
    </w:p>
    <w:p>
      <w:pPr>
        <w:pStyle w:val="BodyText"/>
      </w:pPr>
      <w:r>
        <w:t xml:space="preserve">Ф.И.О. полностью: Сотириади Н[ЗАПОЛНИТЬ] С[ЗАПОЛНИТЬ]</w:t>
      </w:r>
    </w:p>
    <w:p>
      <w:pPr>
        <w:pStyle w:val="BodyText"/>
      </w:pPr>
      <w:r>
        <w:t xml:space="preserve">Ученая степень, ученое звание, должность: [ЗАПОЛНИТЬ или «нет»]</w:t>
      </w:r>
    </w:p>
    <w:p>
      <w:pPr>
        <w:pStyle w:val="BodyText"/>
      </w:pPr>
      <w:r>
        <w:t xml:space="preserve">Место работы: независимый исследователь</w:t>
      </w:r>
    </w:p>
    <w:p>
      <w:pPr>
        <w:pStyle w:val="BodyText"/>
      </w:pPr>
      <w:r>
        <w:t xml:space="preserve">Город, страна: Москва, Россия. Почтовый адрес с индексом: [ЗАПОЛНИТЬ]</w:t>
      </w:r>
    </w:p>
    <w:p>
      <w:pPr>
        <w:pStyle w:val="BodyText"/>
      </w:pPr>
      <w:r>
        <w:t xml:space="preserve">Электронная почта: n.sotiriadi@gmail.com</w:t>
      </w:r>
    </w:p>
    <w:p>
      <w:pPr>
        <w:pStyle w:val="BodyText"/>
      </w:pPr>
      <w:r>
        <w:t xml:space="preserve">Телефон для контактов: [ЗАПОЛНИТЬ]</w:t>
      </w:r>
    </w:p>
    <w:p>
      <w:pPr>
        <w:pStyle w:val="BodyText"/>
      </w:pPr>
      <w:r>
        <w:t xml:space="preserve">ORCID: [ЗАПОЛНИТЬ или «нет»]</w:t>
      </w:r>
    </w:p>
    <w:p>
      <w:pPr>
        <w:pStyle w:val="BodyText"/>
      </w:pPr>
      <w:r>
        <w:t xml:space="preserve">Предлагаемый раздел журнала: Природные процессы и динамика геосистем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2026-09-14T19:23:09Z</dcterms:created>
  <dcterms:modified xsi:type="dcterms:W3CDTF">2026-09-14T19:23:09Z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