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5869" w14:textId="12B62A4E" w:rsidR="00D077E9" w:rsidRDefault="00825B5A" w:rsidP="00D70D02">
      <w:pPr>
        <w:rPr>
          <w:noProof/>
        </w:rPr>
      </w:pPr>
      <w:r>
        <w:rPr>
          <w:noProof/>
        </w:rPr>
        <w:fldChar w:fldCharType="begin"/>
      </w:r>
      <w:r>
        <w:rPr>
          <w:noProof/>
        </w:rPr>
        <w:instrText>HYPERLINK "EPİDEMAI.docx"</w:instrText>
      </w:r>
      <w:r>
        <w:rPr>
          <w:noProof/>
        </w:rPr>
      </w:r>
      <w:r>
        <w:rPr>
          <w:noProof/>
        </w:rPr>
        <w:fldChar w:fldCharType="separate"/>
      </w:r>
      <w:r w:rsidRPr="00825B5A">
        <w:rPr>
          <w:rStyle w:val="Kpr"/>
          <w:noProof/>
        </w:rPr>
        <w:t>EPİDEMAI.docx</w:t>
      </w:r>
      <w:r>
        <w:rPr>
          <w:noProof/>
        </w:rPr>
        <w:fldChar w:fldCharType="end"/>
      </w:r>
      <w:r w:rsidR="00052CCD">
        <w:rPr>
          <w:noProof/>
          <w:lang w:bidi="tr-TR"/>
        </w:rPr>
        <w:drawing>
          <wp:anchor distT="0" distB="0" distL="114300" distR="114300" simplePos="0" relativeHeight="251658240" behindDoc="1" locked="0" layoutInCell="1" allowOverlap="1" wp14:anchorId="6CC1849E" wp14:editId="68842391">
            <wp:simplePos x="0" y="0"/>
            <wp:positionH relativeFrom="column">
              <wp:posOffset>-746760</wp:posOffset>
            </wp:positionH>
            <wp:positionV relativeFrom="page">
              <wp:posOffset>610235</wp:posOffset>
            </wp:positionV>
            <wp:extent cx="7760970" cy="5432425"/>
            <wp:effectExtent l="0" t="0" r="0" b="0"/>
            <wp:wrapNone/>
            <wp:docPr id="1" name="Resim 1" descr="Yüzü ola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Yüzü olan rob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54324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tr-TR"/>
        </w:rPr>
        <mc:AlternateContent>
          <mc:Choice Requires="wps">
            <w:drawing>
              <wp:anchor distT="0" distB="0" distL="114300" distR="114300" simplePos="0" relativeHeight="251660288" behindDoc="1" locked="0" layoutInCell="1" allowOverlap="1" wp14:anchorId="114B341F" wp14:editId="1AF8CFA2">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26013"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BCA89E" w14:textId="77777777" w:rsidTr="00AB02A7">
        <w:trPr>
          <w:trHeight w:val="1894"/>
        </w:trPr>
        <w:tc>
          <w:tcPr>
            <w:tcW w:w="5580" w:type="dxa"/>
            <w:tcBorders>
              <w:top w:val="nil"/>
              <w:left w:val="nil"/>
              <w:bottom w:val="nil"/>
              <w:right w:val="nil"/>
            </w:tcBorders>
          </w:tcPr>
          <w:p w14:paraId="4493A091" w14:textId="77777777" w:rsidR="00D077E9" w:rsidRDefault="00D077E9" w:rsidP="00AB02A7">
            <w:pPr>
              <w:rPr>
                <w:noProof/>
              </w:rPr>
            </w:pPr>
            <w:r>
              <w:rPr>
                <w:noProof/>
                <w:lang w:bidi="tr-TR"/>
              </w:rPr>
              <mc:AlternateContent>
                <mc:Choice Requires="wps">
                  <w:drawing>
                    <wp:inline distT="0" distB="0" distL="0" distR="0" wp14:anchorId="25B1F7E7" wp14:editId="37802A97">
                      <wp:extent cx="3528695" cy="1800225"/>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14:paraId="22CA5CA5" w14:textId="7FCB6C73" w:rsidR="00D077E9" w:rsidRPr="00052CCD" w:rsidRDefault="00052CCD" w:rsidP="00D077E9">
                                  <w:pPr>
                                    <w:pStyle w:val="KonuBal"/>
                                    <w:rPr>
                                      <w:color w:val="3592CF" w:themeColor="accent2"/>
                                    </w:rPr>
                                  </w:pPr>
                                  <w:r w:rsidRPr="00052CCD">
                                    <w:rPr>
                                      <w:color w:val="3592CF" w:themeColor="accent2"/>
                                      <w:lang w:bidi="tr-TR"/>
                                    </w:rPr>
                                    <w:t>EPİDEMAI</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B1F7E7" id="_x0000_t202" coordsize="21600,21600" o:spt="202" path="m,l,21600r21600,l21600,xe">
                      <v:stroke joinstyle="miter"/>
                      <v:path gradientshapeok="t" o:connecttype="rect"/>
                    </v:shapetype>
                    <v:shape id="Metin Kutusu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OaGQIAAC0EAAAOAAAAZHJzL2Uyb0RvYy54bWysU8tu2zAQvBfoPxC815IV23U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" filled="f" stroked="f" strokeweight=".5pt">
                      <v:textbox>
                        <w:txbxContent>
                          <w:p w14:paraId="22CA5CA5" w14:textId="7FCB6C73" w:rsidR="00D077E9" w:rsidRPr="00052CCD" w:rsidRDefault="00052CCD" w:rsidP="00D077E9">
                            <w:pPr>
                              <w:pStyle w:val="KonuBal"/>
                              <w:rPr>
                                <w:color w:val="3592CF" w:themeColor="accent2"/>
                              </w:rPr>
                            </w:pPr>
                            <w:r w:rsidRPr="00052CCD">
                              <w:rPr>
                                <w:color w:val="3592CF" w:themeColor="accent2"/>
                                <w:lang w:bidi="tr-TR"/>
                              </w:rPr>
                              <w:t>EPİDEMAI</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v:textbox>
                      <w10:anchorlock/>
                    </v:shape>
                  </w:pict>
                </mc:Fallback>
              </mc:AlternateContent>
            </w:r>
          </w:p>
          <w:p w14:paraId="6E83AE25" w14:textId="77777777" w:rsidR="00D077E9" w:rsidRDefault="00D077E9" w:rsidP="00AB02A7">
            <w:pPr>
              <w:rPr>
                <w:noProof/>
              </w:rPr>
            </w:pPr>
            <w:r>
              <w:rPr>
                <w:noProof/>
                <w:lang w:bidi="tr-TR"/>
              </w:rPr>
              <mc:AlternateContent>
                <mc:Choice Requires="wps">
                  <w:drawing>
                    <wp:inline distT="0" distB="0" distL="0" distR="0" wp14:anchorId="4AEEBC3F" wp14:editId="43B88B1D">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1A3299"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43F20D0" w14:textId="77777777" w:rsidTr="00537E76">
        <w:trPr>
          <w:trHeight w:val="7205"/>
        </w:trPr>
        <w:tc>
          <w:tcPr>
            <w:tcW w:w="5580" w:type="dxa"/>
            <w:tcBorders>
              <w:top w:val="nil"/>
              <w:left w:val="nil"/>
              <w:bottom w:val="nil"/>
              <w:right w:val="nil"/>
            </w:tcBorders>
          </w:tcPr>
          <w:p w14:paraId="7C9D93E1" w14:textId="77777777" w:rsidR="00D077E9" w:rsidRDefault="00D077E9" w:rsidP="00AB02A7">
            <w:pPr>
              <w:rPr>
                <w:noProof/>
              </w:rPr>
            </w:pPr>
          </w:p>
        </w:tc>
      </w:tr>
      <w:tr w:rsidR="00D077E9" w14:paraId="6DB402EF" w14:textId="77777777" w:rsidTr="00AB02A7">
        <w:trPr>
          <w:trHeight w:val="2438"/>
        </w:trPr>
        <w:tc>
          <w:tcPr>
            <w:tcW w:w="5580" w:type="dxa"/>
            <w:tcBorders>
              <w:top w:val="nil"/>
              <w:left w:val="nil"/>
              <w:bottom w:val="nil"/>
              <w:right w:val="nil"/>
            </w:tcBorders>
          </w:tcPr>
          <w:sdt>
            <w:sdtPr>
              <w:rPr>
                <w:noProof/>
              </w:rPr>
              <w:id w:val="1080870105"/>
              <w:placeholder>
                <w:docPart w:val="C6D777DDF84F4F9C9A2B9918BBC130F0"/>
              </w:placeholder>
              <w15:appearance w15:val="hidden"/>
            </w:sdtPr>
            <w:sdtContent>
              <w:p w14:paraId="44DAB1FD" w14:textId="3F5C9886"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825B5A">
                  <w:rPr>
                    <w:rStyle w:val="AltyazChar"/>
                    <w:b w:val="0"/>
                    <w:noProof/>
                    <w:lang w:bidi="tr-TR"/>
                  </w:rPr>
                  <w:t>9 Ağustos</w:t>
                </w:r>
                <w:r>
                  <w:rPr>
                    <w:rStyle w:val="AltyazChar"/>
                    <w:b w:val="0"/>
                    <w:noProof/>
                    <w:lang w:bidi="tr-TR"/>
                  </w:rPr>
                  <w:fldChar w:fldCharType="end"/>
                </w:r>
              </w:p>
            </w:sdtContent>
          </w:sdt>
          <w:p w14:paraId="14EB1C5E" w14:textId="77777777" w:rsidR="00D077E9" w:rsidRDefault="00D077E9" w:rsidP="00AB02A7">
            <w:pPr>
              <w:rPr>
                <w:noProof/>
                <w:sz w:val="10"/>
                <w:szCs w:val="10"/>
              </w:rPr>
            </w:pPr>
            <w:r w:rsidRPr="00D86945">
              <w:rPr>
                <w:noProof/>
                <w:sz w:val="10"/>
                <w:szCs w:val="10"/>
                <w:lang w:bidi="tr-TR"/>
              </w:rPr>
              <mc:AlternateContent>
                <mc:Choice Requires="wps">
                  <w:drawing>
                    <wp:inline distT="0" distB="0" distL="0" distR="0" wp14:anchorId="19BDA34A" wp14:editId="1B2E19DD">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B53E52"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AABF361" w14:textId="77777777" w:rsidR="00D077E9" w:rsidRDefault="00D077E9" w:rsidP="00AB02A7">
            <w:pPr>
              <w:rPr>
                <w:noProof/>
                <w:sz w:val="10"/>
                <w:szCs w:val="10"/>
              </w:rPr>
            </w:pPr>
          </w:p>
          <w:p w14:paraId="51A490AD" w14:textId="77777777" w:rsidR="00D077E9" w:rsidRDefault="00D077E9" w:rsidP="00AB02A7">
            <w:pPr>
              <w:rPr>
                <w:noProof/>
                <w:sz w:val="10"/>
                <w:szCs w:val="10"/>
              </w:rPr>
            </w:pPr>
          </w:p>
          <w:p w14:paraId="314F1EC8" w14:textId="3DB90E8A" w:rsidR="00D077E9" w:rsidRDefault="00D077E9" w:rsidP="00AB02A7">
            <w:pPr>
              <w:rPr>
                <w:noProof/>
              </w:rPr>
            </w:pPr>
          </w:p>
          <w:p w14:paraId="435CA1A4" w14:textId="1D191E21" w:rsidR="00D077E9" w:rsidRDefault="00D077E9" w:rsidP="00AB02A7">
            <w:pPr>
              <w:rPr>
                <w:noProof/>
              </w:rPr>
            </w:pPr>
            <w:r w:rsidRPr="00B231E5">
              <w:rPr>
                <w:noProof/>
                <w:lang w:bidi="tr-TR"/>
              </w:rPr>
              <w:t xml:space="preserve">Yazan: </w:t>
            </w:r>
            <w:sdt>
              <w:sdtPr>
                <w:rPr>
                  <w:noProof/>
                </w:rPr>
                <w:alias w:val="Adınız"/>
                <w:tag w:val="Adınız"/>
                <w:id w:val="-180584491"/>
                <w:placeholder>
                  <w:docPart w:val="8C06E60ECAEB40FFB75CADDEBF93127C"/>
                </w:placeholder>
                <w:dataBinding w:prefixMappings="xmlns:ns0='http://schemas.microsoft.com/office/2006/coverPageProps' " w:xpath="/ns0:CoverPageProperties[1]/ns0:CompanyFax[1]" w:storeItemID="{55AF091B-3C7A-41E3-B477-F2FDAA23CFDA}"/>
                <w15:appearance w15:val="hidden"/>
                <w:text w:multiLine="1"/>
              </w:sdtPr>
              <w:sdtContent>
                <w:r w:rsidR="00052CCD">
                  <w:rPr>
                    <w:noProof/>
                  </w:rPr>
                  <w:t xml:space="preserve"> Pınar Topuz </w:t>
                </w:r>
              </w:sdtContent>
            </w:sdt>
          </w:p>
          <w:p w14:paraId="53B1F941" w14:textId="77777777" w:rsidR="00D077E9" w:rsidRPr="00D86945" w:rsidRDefault="00D077E9" w:rsidP="00AB02A7">
            <w:pPr>
              <w:rPr>
                <w:noProof/>
                <w:sz w:val="10"/>
                <w:szCs w:val="10"/>
              </w:rPr>
            </w:pPr>
          </w:p>
        </w:tc>
      </w:tr>
    </w:tbl>
    <w:p w14:paraId="2DE1803D" w14:textId="77777777" w:rsidR="00D077E9" w:rsidRDefault="00AB02A7">
      <w:pPr>
        <w:spacing w:after="200"/>
        <w:rPr>
          <w:noProof/>
        </w:rPr>
      </w:pPr>
      <w:r w:rsidRPr="00D967AC">
        <w:rPr>
          <w:noProof/>
          <w:lang w:bidi="tr-TR"/>
        </w:rPr>
        <w:drawing>
          <wp:anchor distT="0" distB="0" distL="114300" distR="114300" simplePos="0" relativeHeight="251661312" behindDoc="0" locked="0" layoutInCell="1" allowOverlap="1" wp14:anchorId="52A2EDCE" wp14:editId="4F89CC5B">
            <wp:simplePos x="0" y="0"/>
            <wp:positionH relativeFrom="column">
              <wp:posOffset>4950044</wp:posOffset>
            </wp:positionH>
            <wp:positionV relativeFrom="paragraph">
              <wp:posOffset>7747635</wp:posOffset>
            </wp:positionV>
            <wp:extent cx="1482287" cy="643890"/>
            <wp:effectExtent l="0" t="0" r="0" b="3810"/>
            <wp:wrapNone/>
            <wp:docPr id="12" name="Grafik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descr="logo-placeholder">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tr-TR"/>
        </w:rPr>
        <mc:AlternateContent>
          <mc:Choice Requires="wps">
            <w:drawing>
              <wp:anchor distT="0" distB="0" distL="114300" distR="114300" simplePos="0" relativeHeight="251659264" behindDoc="1" locked="0" layoutInCell="1" allowOverlap="1" wp14:anchorId="747194B3" wp14:editId="252C3FC0">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5">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A5095"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" fillcolor="#0f1813 [328]" stroked="f" strokeweight="2pt">
                <w10:wrap anchory="page"/>
              </v:rect>
            </w:pict>
          </mc:Fallback>
        </mc:AlternateContent>
      </w:r>
      <w:r w:rsidR="00D077E9">
        <w:rPr>
          <w:noProof/>
          <w:lang w:bidi="tr-TR"/>
        </w:rPr>
        <w:br w:type="page"/>
      </w:r>
    </w:p>
    <w:p w14:paraId="3F016FEA" w14:textId="1B3F8555" w:rsidR="00D077E9" w:rsidRDefault="00052CCD" w:rsidP="00D077E9">
      <w:pPr>
        <w:pStyle w:val="Balk1"/>
        <w:rPr>
          <w:noProof/>
        </w:rPr>
      </w:pPr>
      <w:r>
        <w:rPr>
          <w:noProof/>
        </w:rPr>
        <w:lastRenderedPageBreak/>
        <w:t>Proje Adı: Hastalık Salgınlarının Modellemesi ve Öngörüsü</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1B3936" w14:textId="77777777" w:rsidTr="00DF027C">
        <w:trPr>
          <w:trHeight w:val="3546"/>
        </w:trPr>
        <w:tc>
          <w:tcPr>
            <w:tcW w:w="9999" w:type="dxa"/>
          </w:tcPr>
          <w:sdt>
            <w:sdtPr>
              <w:rPr>
                <w:noProof/>
              </w:rPr>
              <w:id w:val="1660650702"/>
              <w:placeholder>
                <w:docPart w:val="B34CE08B45814EDE9F5941BC79E1E186"/>
              </w:placeholder>
              <w15:appearance w15:val="hidden"/>
            </w:sdtPr>
            <w:sdtContent>
              <w:p w14:paraId="015B151D" w14:textId="1E45A42C" w:rsidR="00052CCD" w:rsidRPr="00052CCD" w:rsidRDefault="00052CCD" w:rsidP="00052CCD">
                <w:pPr>
                  <w:pStyle w:val="Balk2"/>
                  <w:rPr>
                    <w:noProof/>
                  </w:rPr>
                </w:pPr>
                <w:r>
                  <w:rPr>
                    <w:noProof/>
                  </w:rPr>
                  <w:t>Amaç:</w:t>
                </w:r>
              </w:p>
            </w:sdtContent>
          </w:sdt>
          <w:p w14:paraId="6E50B76D" w14:textId="77777777" w:rsidR="00DF027C" w:rsidRDefault="00DF027C" w:rsidP="00DF027C">
            <w:pPr>
              <w:rPr>
                <w:noProof/>
              </w:rPr>
            </w:pPr>
          </w:p>
          <w:p w14:paraId="2999CB7B" w14:textId="4396EF0B" w:rsidR="00DF027C" w:rsidRPr="00DF027C" w:rsidRDefault="00052CCD" w:rsidP="00DF027C">
            <w:pPr>
              <w:pStyle w:val="erik"/>
              <w:rPr>
                <w:noProof/>
              </w:rPr>
            </w:pPr>
            <w:r>
              <w:rPr>
                <w:noProof/>
              </w:rPr>
              <w:t>Bu proje, hastalık salgınlarının analizini gerçekleştirmek gelecekteki trendleri tahmin etmeyi amaçlayan veri bilini projesidir. Projemizin temel amacı, hastalık salgınlarına ilişkin verileri toplamak, analiz etmek, görselleştirmek, epidemiyolojik modeller kullanarak gelecekteki salgın seyrini öngörmektir. Bu öngürüler, sağlık hizmetlerinin planlanması, acil durum önlemlerinin alınması ve kaynak tahsisinin optimize edilmesi gibi konulara rehberlik sağlayacaktır.</w:t>
            </w:r>
          </w:p>
          <w:p w14:paraId="37B59426" w14:textId="77777777" w:rsidR="00DF027C" w:rsidRDefault="00DF027C" w:rsidP="00DF027C">
            <w:pPr>
              <w:pStyle w:val="erik"/>
              <w:rPr>
                <w:noProof/>
              </w:rPr>
            </w:pPr>
          </w:p>
          <w:p w14:paraId="432C7898" w14:textId="732E14DE" w:rsidR="00052CCD" w:rsidRDefault="00052CCD" w:rsidP="00DF027C">
            <w:pPr>
              <w:pStyle w:val="erik"/>
              <w:rPr>
                <w:noProof/>
              </w:rPr>
            </w:pPr>
          </w:p>
        </w:tc>
      </w:tr>
      <w:tr w:rsidR="00DF027C" w14:paraId="3A12406F" w14:textId="77777777" w:rsidTr="00DF027C">
        <w:trPr>
          <w:trHeight w:val="1899"/>
        </w:trPr>
        <w:tc>
          <w:tcPr>
            <w:tcW w:w="9999" w:type="dxa"/>
            <w:shd w:val="clear" w:color="auto" w:fill="F2F2F2" w:themeFill="background1" w:themeFillShade="F2"/>
            <w:vAlign w:val="center"/>
          </w:tcPr>
          <w:p w14:paraId="5B6E85DC" w14:textId="77777777" w:rsidR="00DF027C" w:rsidRPr="00DF027C" w:rsidRDefault="00DF027C" w:rsidP="00DF027C">
            <w:pPr>
              <w:pStyle w:val="VurguMetni"/>
              <w:jc w:val="center"/>
              <w:rPr>
                <w:noProof/>
              </w:rPr>
            </w:pPr>
            <w:r>
              <w:rPr>
                <w:noProof/>
                <w:lang w:bidi="tr-TR"/>
              </w:rPr>
              <mc:AlternateContent>
                <mc:Choice Requires="wps">
                  <w:drawing>
                    <wp:inline distT="0" distB="0" distL="0" distR="0" wp14:anchorId="131A3DBC" wp14:editId="70BF1C7A">
                      <wp:extent cx="5422005" cy="1076325"/>
                      <wp:effectExtent l="0" t="0" r="0" b="0"/>
                      <wp:docPr id="7" name="Metin Kutusu 7"/>
                      <wp:cNvGraphicFramePr/>
                      <a:graphic xmlns:a="http://schemas.openxmlformats.org/drawingml/2006/main">
                        <a:graphicData uri="http://schemas.microsoft.com/office/word/2010/wordprocessingShape">
                          <wps:wsp>
                            <wps:cNvSpPr txBox="1"/>
                            <wps:spPr>
                              <a:xfrm>
                                <a:off x="0" y="0"/>
                                <a:ext cx="5422005" cy="1076325"/>
                              </a:xfrm>
                              <a:prstGeom prst="rect">
                                <a:avLst/>
                              </a:prstGeom>
                              <a:noFill/>
                              <a:ln w="6350">
                                <a:noFill/>
                              </a:ln>
                            </wps:spPr>
                            <wps:txbx>
                              <w:txbxContent>
                                <w:p w14:paraId="626F7C37" w14:textId="77777777" w:rsidR="00DF027C" w:rsidRDefault="00DF027C" w:rsidP="00DF027C">
                                  <w:pPr>
                                    <w:jc w:val="center"/>
                                  </w:pPr>
                                  <w:r>
                                    <w:rPr>
                                      <w:i/>
                                      <w:sz w:val="36"/>
                                      <w:szCs w:val="36"/>
                                      <w:lang w:bidi="tr-TR"/>
                                    </w:rPr>
                                    <w:t>“Köprü veya açıklama ekleme gibi işlemler için, Ekle sekmesinde bulunan ve kullanımı daha da kolay olan araçlardan yararlanın”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1A3DBC" id="Metin Kutusu 7" o:spid="_x0000_s1027" type="#_x0000_t202" style="width:426.9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" filled="f" stroked="f" strokeweight=".5pt">
                      <v:textbox>
                        <w:txbxContent>
                          <w:p w14:paraId="626F7C37" w14:textId="77777777" w:rsidR="00DF027C" w:rsidRDefault="00DF027C" w:rsidP="00DF027C">
                            <w:pPr>
                              <w:jc w:val="center"/>
                            </w:pPr>
                            <w:r>
                              <w:rPr>
                                <w:i/>
                                <w:sz w:val="36"/>
                                <w:szCs w:val="36"/>
                                <w:lang w:bidi="tr-TR"/>
                              </w:rPr>
                              <w:t>“Köprü veya açıklama ekleme gibi işlemler için, Ekle sekmesinde bulunan ve kullanımı daha da kolay olan araçlardan yararlanın”</w:t>
                            </w:r>
                          </w:p>
                        </w:txbxContent>
                      </v:textbox>
                      <w10:anchorlock/>
                    </v:shape>
                  </w:pict>
                </mc:Fallback>
              </mc:AlternateContent>
            </w:r>
          </w:p>
        </w:tc>
      </w:tr>
      <w:tr w:rsidR="00DF027C" w14:paraId="6EE6B1F3" w14:textId="77777777" w:rsidTr="00DF027C">
        <w:trPr>
          <w:trHeight w:val="5931"/>
        </w:trPr>
        <w:tc>
          <w:tcPr>
            <w:tcW w:w="9999" w:type="dxa"/>
          </w:tcPr>
          <w:p w14:paraId="48E06425" w14:textId="77777777" w:rsidR="00052CCD" w:rsidRDefault="00052CCD" w:rsidP="00052CCD">
            <w:pPr>
              <w:pStyle w:val="erik"/>
              <w:rPr>
                <w:rFonts w:ascii="Segoe UI" w:hAnsi="Segoe UI" w:cs="Segoe UI"/>
                <w:sz w:val="48"/>
                <w:szCs w:val="48"/>
              </w:rPr>
            </w:pPr>
          </w:p>
          <w:p w14:paraId="4F69172B" w14:textId="4406831A" w:rsidR="00052CCD" w:rsidRPr="00052CCD" w:rsidRDefault="00052CCD" w:rsidP="00052CCD">
            <w:pPr>
              <w:pStyle w:val="erik"/>
              <w:rPr>
                <w:i/>
                <w:noProof/>
                <w:sz w:val="48"/>
                <w:szCs w:val="48"/>
              </w:rPr>
            </w:pPr>
            <w:r w:rsidRPr="00052CCD">
              <w:rPr>
                <w:rFonts w:ascii="Segoe UI" w:hAnsi="Segoe UI" w:cs="Segoe UI"/>
                <w:sz w:val="48"/>
                <w:szCs w:val="48"/>
              </w:rPr>
              <w:t xml:space="preserve">Kullanılan Teknolojiler Programlama Dili: </w:t>
            </w:r>
          </w:p>
          <w:p w14:paraId="2C05B6F7" w14:textId="77777777" w:rsidR="00052CCD" w:rsidRPr="00052CCD" w:rsidRDefault="00052CCD" w:rsidP="00052CCD">
            <w:pPr>
              <w:pStyle w:val="erik"/>
              <w:numPr>
                <w:ilvl w:val="0"/>
                <w:numId w:val="1"/>
              </w:numPr>
              <w:rPr>
                <w:i/>
                <w:noProof/>
                <w:sz w:val="36"/>
              </w:rPr>
            </w:pPr>
            <w:r>
              <w:rPr>
                <w:rFonts w:ascii="Segoe UI" w:hAnsi="Segoe UI" w:cs="Segoe UI"/>
                <w:sz w:val="21"/>
                <w:szCs w:val="21"/>
              </w:rPr>
              <w:t xml:space="preserve">Python Veri Analizi Kütüphaneleri: </w:t>
            </w:r>
            <w:proofErr w:type="spellStart"/>
            <w:r>
              <w:rPr>
                <w:rFonts w:ascii="Segoe UI" w:hAnsi="Segoe UI" w:cs="Segoe UI"/>
                <w:sz w:val="21"/>
                <w:szCs w:val="21"/>
              </w:rPr>
              <w:t>Pandas</w:t>
            </w:r>
            <w:proofErr w:type="spellEnd"/>
            <w:r>
              <w:rPr>
                <w:rFonts w:ascii="Segoe UI" w:hAnsi="Segoe UI" w:cs="Segoe UI"/>
                <w:sz w:val="21"/>
                <w:szCs w:val="21"/>
              </w:rPr>
              <w:t xml:space="preserve">, </w:t>
            </w:r>
            <w:proofErr w:type="spellStart"/>
            <w:r>
              <w:rPr>
                <w:rFonts w:ascii="Segoe UI" w:hAnsi="Segoe UI" w:cs="Segoe UI"/>
                <w:sz w:val="21"/>
                <w:szCs w:val="21"/>
              </w:rPr>
              <w:t>NumPy</w:t>
            </w:r>
            <w:proofErr w:type="spellEnd"/>
            <w:r>
              <w:rPr>
                <w:rFonts w:ascii="Segoe UI" w:hAnsi="Segoe UI" w:cs="Segoe UI"/>
                <w:sz w:val="21"/>
                <w:szCs w:val="21"/>
              </w:rPr>
              <w:t xml:space="preserve"> </w:t>
            </w:r>
          </w:p>
          <w:p w14:paraId="720DC28F" w14:textId="77777777" w:rsidR="00052CCD" w:rsidRPr="00052CCD" w:rsidRDefault="00052CCD" w:rsidP="00052CCD">
            <w:pPr>
              <w:pStyle w:val="erik"/>
              <w:numPr>
                <w:ilvl w:val="0"/>
                <w:numId w:val="1"/>
              </w:numPr>
              <w:rPr>
                <w:i/>
                <w:noProof/>
                <w:sz w:val="36"/>
              </w:rPr>
            </w:pPr>
            <w:r>
              <w:rPr>
                <w:rFonts w:ascii="Segoe UI" w:hAnsi="Segoe UI" w:cs="Segoe UI"/>
                <w:sz w:val="21"/>
                <w:szCs w:val="21"/>
              </w:rPr>
              <w:t xml:space="preserve">Veri Görselleştirme Kütüphaneleri: </w:t>
            </w:r>
            <w:proofErr w:type="spellStart"/>
            <w:r>
              <w:rPr>
                <w:rFonts w:ascii="Segoe UI" w:hAnsi="Segoe UI" w:cs="Segoe UI"/>
                <w:sz w:val="21"/>
                <w:szCs w:val="21"/>
              </w:rPr>
              <w:t>Matplotlib</w:t>
            </w:r>
            <w:proofErr w:type="spellEnd"/>
            <w:r>
              <w:rPr>
                <w:rFonts w:ascii="Segoe UI" w:hAnsi="Segoe UI" w:cs="Segoe UI"/>
                <w:sz w:val="21"/>
                <w:szCs w:val="21"/>
              </w:rPr>
              <w:t xml:space="preserve">, </w:t>
            </w:r>
            <w:proofErr w:type="spellStart"/>
            <w:r>
              <w:rPr>
                <w:rFonts w:ascii="Segoe UI" w:hAnsi="Segoe UI" w:cs="Segoe UI"/>
                <w:sz w:val="21"/>
                <w:szCs w:val="21"/>
              </w:rPr>
              <w:t>Seaborn</w:t>
            </w:r>
            <w:proofErr w:type="spellEnd"/>
            <w:r>
              <w:rPr>
                <w:rFonts w:ascii="Segoe UI" w:hAnsi="Segoe UI" w:cs="Segoe UI"/>
                <w:sz w:val="21"/>
                <w:szCs w:val="21"/>
              </w:rPr>
              <w:t xml:space="preserve"> </w:t>
            </w:r>
          </w:p>
          <w:p w14:paraId="6BB81AD3" w14:textId="20D48418" w:rsidR="00052CCD" w:rsidRPr="00052CCD" w:rsidRDefault="00052CCD" w:rsidP="00052CCD">
            <w:pPr>
              <w:pStyle w:val="erik"/>
              <w:numPr>
                <w:ilvl w:val="0"/>
                <w:numId w:val="1"/>
              </w:numPr>
              <w:rPr>
                <w:i/>
                <w:noProof/>
                <w:sz w:val="36"/>
              </w:rPr>
            </w:pPr>
            <w:r>
              <w:rPr>
                <w:rFonts w:ascii="Segoe UI" w:hAnsi="Segoe UI" w:cs="Segoe UI"/>
                <w:sz w:val="21"/>
                <w:szCs w:val="21"/>
              </w:rPr>
              <w:t xml:space="preserve">Makine Öğrenimi Kütüphaneleri: </w:t>
            </w:r>
            <w:proofErr w:type="spellStart"/>
            <w:r>
              <w:rPr>
                <w:rFonts w:ascii="Segoe UI" w:hAnsi="Segoe UI" w:cs="Segoe UI"/>
                <w:sz w:val="21"/>
                <w:szCs w:val="21"/>
              </w:rPr>
              <w:t>Scikit-learn</w:t>
            </w:r>
            <w:proofErr w:type="spellEnd"/>
            <w:r>
              <w:rPr>
                <w:rFonts w:ascii="Segoe UI" w:hAnsi="Segoe UI" w:cs="Segoe UI"/>
                <w:sz w:val="21"/>
                <w:szCs w:val="21"/>
              </w:rPr>
              <w:t xml:space="preserve">, </w:t>
            </w:r>
            <w:proofErr w:type="spellStart"/>
            <w:r>
              <w:rPr>
                <w:rFonts w:ascii="Segoe UI" w:hAnsi="Segoe UI" w:cs="Segoe UI"/>
                <w:sz w:val="21"/>
                <w:szCs w:val="21"/>
              </w:rPr>
              <w:t>TensorFlow</w:t>
            </w:r>
            <w:proofErr w:type="spellEnd"/>
          </w:p>
          <w:p w14:paraId="0612D342" w14:textId="77777777" w:rsidR="00052CCD" w:rsidRDefault="00052CCD" w:rsidP="00052CCD">
            <w:pPr>
              <w:pStyle w:val="erik"/>
              <w:rPr>
                <w:rFonts w:ascii="Segoe UI" w:hAnsi="Segoe UI" w:cs="Segoe UI"/>
                <w:sz w:val="21"/>
              </w:rPr>
            </w:pPr>
          </w:p>
          <w:p w14:paraId="4B11B205" w14:textId="77777777" w:rsidR="00052CCD" w:rsidRDefault="00052CCD" w:rsidP="00DF027C">
            <w:pPr>
              <w:pStyle w:val="erik"/>
              <w:rPr>
                <w:rFonts w:ascii="Segoe UI" w:hAnsi="Segoe UI" w:cs="Segoe UI"/>
                <w:sz w:val="48"/>
                <w:szCs w:val="48"/>
              </w:rPr>
            </w:pPr>
            <w:r w:rsidRPr="00052CCD">
              <w:rPr>
                <w:rFonts w:ascii="Segoe UI" w:hAnsi="Segoe UI" w:cs="Segoe UI"/>
                <w:sz w:val="48"/>
                <w:szCs w:val="48"/>
              </w:rPr>
              <w:t xml:space="preserve">Proje Yapısı: </w:t>
            </w:r>
          </w:p>
          <w:p w14:paraId="4FBF7882" w14:textId="77777777" w:rsidR="00052CCD" w:rsidRDefault="00052CCD" w:rsidP="00DF027C">
            <w:pPr>
              <w:pStyle w:val="erik"/>
              <w:rPr>
                <w:rFonts w:ascii="Segoe UI" w:hAnsi="Segoe UI" w:cs="Segoe UI"/>
                <w:szCs w:val="28"/>
              </w:rPr>
            </w:pPr>
            <w:r w:rsidRPr="00052CCD">
              <w:rPr>
                <w:rFonts w:ascii="Segoe UI" w:hAnsi="Segoe UI" w:cs="Segoe UI"/>
                <w:szCs w:val="28"/>
              </w:rPr>
              <w:t>Adım 1: Veri Toplama ve Hazırlık</w:t>
            </w:r>
          </w:p>
          <w:p w14:paraId="005E9859" w14:textId="77777777" w:rsidR="00052CCD" w:rsidRDefault="00052CCD" w:rsidP="00DF027C">
            <w:pPr>
              <w:pStyle w:val="erik"/>
              <w:rPr>
                <w:rFonts w:ascii="Segoe UI" w:hAnsi="Segoe UI" w:cs="Segoe UI"/>
                <w:sz w:val="21"/>
                <w:szCs w:val="21"/>
              </w:rPr>
            </w:pPr>
            <w:r>
              <w:rPr>
                <w:rFonts w:ascii="Segoe UI" w:hAnsi="Segoe UI" w:cs="Segoe UI"/>
                <w:sz w:val="21"/>
                <w:szCs w:val="21"/>
              </w:rPr>
              <w:t>Veri kaynaklarını belirledik: Sağlık kuruluşları, Dünya Sağlık Örgütü, vb. Veri setlerini topladık ve temizledik: Eksik verileri doldurduk, aykırı değerleri ele alınacak.</w:t>
            </w:r>
          </w:p>
          <w:p w14:paraId="570A6FAD" w14:textId="77777777" w:rsidR="00052CCD" w:rsidRDefault="00052CCD" w:rsidP="00DF027C">
            <w:pPr>
              <w:pStyle w:val="erik"/>
              <w:rPr>
                <w:rFonts w:ascii="Segoe UI" w:hAnsi="Segoe UI" w:cs="Segoe UI"/>
                <w:sz w:val="21"/>
                <w:szCs w:val="21"/>
              </w:rPr>
            </w:pPr>
          </w:p>
          <w:p w14:paraId="1FBA9DBA" w14:textId="77777777" w:rsidR="00052CCD" w:rsidRDefault="00052CCD" w:rsidP="00DF027C">
            <w:pPr>
              <w:pStyle w:val="erik"/>
              <w:rPr>
                <w:rFonts w:ascii="Segoe UI" w:hAnsi="Segoe UI" w:cs="Segoe UI"/>
                <w:szCs w:val="28"/>
              </w:rPr>
            </w:pPr>
            <w:r w:rsidRPr="00052CCD">
              <w:rPr>
                <w:rFonts w:ascii="Segoe UI" w:hAnsi="Segoe UI" w:cs="Segoe UI"/>
                <w:szCs w:val="28"/>
              </w:rPr>
              <w:t>Adım 2: Veri Görselleştirme</w:t>
            </w:r>
          </w:p>
          <w:p w14:paraId="53BB4B1F" w14:textId="77777777" w:rsidR="00052CCD" w:rsidRDefault="00052CCD" w:rsidP="00DF027C">
            <w:pPr>
              <w:pStyle w:val="erik"/>
              <w:rPr>
                <w:rFonts w:ascii="Segoe UI" w:hAnsi="Segoe UI" w:cs="Segoe UI"/>
                <w:szCs w:val="28"/>
              </w:rPr>
            </w:pPr>
          </w:p>
          <w:p w14:paraId="131DAF74" w14:textId="77777777" w:rsidR="00052CCD" w:rsidRDefault="00052CCD" w:rsidP="00DF027C">
            <w:pPr>
              <w:pStyle w:val="erik"/>
              <w:rPr>
                <w:rFonts w:ascii="Segoe UI" w:hAnsi="Segoe UI" w:cs="Segoe UI"/>
                <w:sz w:val="21"/>
                <w:szCs w:val="21"/>
              </w:rPr>
            </w:pPr>
            <w:r>
              <w:rPr>
                <w:rFonts w:ascii="Segoe UI" w:hAnsi="Segoe UI" w:cs="Segoe UI"/>
                <w:sz w:val="21"/>
                <w:szCs w:val="21"/>
              </w:rPr>
              <w:lastRenderedPageBreak/>
              <w:t xml:space="preserve">Temel istatistikleri analiz ettik: Ortalama, medyan, standart sapma hesaplanacak. Zaman serisi analizi yaptık: Vaka ve ölüm sayılarını zaman grafiğiyle </w:t>
            </w:r>
            <w:proofErr w:type="spellStart"/>
            <w:r>
              <w:rPr>
                <w:rFonts w:ascii="Segoe UI" w:hAnsi="Segoe UI" w:cs="Segoe UI"/>
                <w:sz w:val="21"/>
                <w:szCs w:val="21"/>
              </w:rPr>
              <w:t>görselleştirelecek</w:t>
            </w:r>
            <w:proofErr w:type="spellEnd"/>
            <w:r>
              <w:rPr>
                <w:rFonts w:ascii="Segoe UI" w:hAnsi="Segoe UI" w:cs="Segoe UI"/>
                <w:sz w:val="21"/>
                <w:szCs w:val="21"/>
              </w:rPr>
              <w:t>. Coğrafi görselleştirmeler oluşturduk: Haritalarla salgının coğrafi dağılımını gösterecek.</w:t>
            </w:r>
          </w:p>
          <w:p w14:paraId="6D6BDC22" w14:textId="77777777" w:rsidR="00052CCD" w:rsidRDefault="00052CCD" w:rsidP="00DF027C">
            <w:pPr>
              <w:pStyle w:val="erik"/>
              <w:rPr>
                <w:rFonts w:ascii="Segoe UI" w:hAnsi="Segoe UI" w:cs="Segoe UI"/>
                <w:sz w:val="21"/>
                <w:szCs w:val="21"/>
              </w:rPr>
            </w:pPr>
          </w:p>
          <w:p w14:paraId="1AA8346F" w14:textId="77777777" w:rsidR="00052CCD" w:rsidRDefault="00052CCD" w:rsidP="00DF027C">
            <w:pPr>
              <w:pStyle w:val="erik"/>
              <w:rPr>
                <w:rFonts w:ascii="Segoe UI" w:hAnsi="Segoe UI" w:cs="Segoe UI"/>
                <w:szCs w:val="28"/>
              </w:rPr>
            </w:pPr>
            <w:r w:rsidRPr="00052CCD">
              <w:rPr>
                <w:rFonts w:ascii="Segoe UI" w:hAnsi="Segoe UI" w:cs="Segoe UI"/>
                <w:szCs w:val="28"/>
              </w:rPr>
              <w:t>Adım 3: Model Geliştirme</w:t>
            </w:r>
          </w:p>
          <w:p w14:paraId="3902D258" w14:textId="77777777" w:rsidR="00052CCD" w:rsidRDefault="00052CCD" w:rsidP="00DF027C">
            <w:pPr>
              <w:pStyle w:val="erik"/>
              <w:rPr>
                <w:rFonts w:ascii="Segoe UI" w:hAnsi="Segoe UI" w:cs="Segoe UI"/>
                <w:szCs w:val="28"/>
              </w:rPr>
            </w:pPr>
          </w:p>
          <w:p w14:paraId="5C233D6E" w14:textId="77777777" w:rsidR="00052CCD" w:rsidRDefault="00052CCD" w:rsidP="00DF027C">
            <w:pPr>
              <w:pStyle w:val="erik"/>
              <w:rPr>
                <w:rFonts w:ascii="Segoe UI" w:hAnsi="Segoe UI" w:cs="Segoe UI"/>
                <w:sz w:val="21"/>
                <w:szCs w:val="21"/>
              </w:rPr>
            </w:pPr>
            <w:r>
              <w:rPr>
                <w:rFonts w:ascii="Segoe UI" w:hAnsi="Segoe UI" w:cs="Segoe UI"/>
                <w:sz w:val="21"/>
                <w:szCs w:val="21"/>
              </w:rPr>
              <w:t xml:space="preserve">Epidemiyolojik Model Seçimi: SEIR modeli seçildi ve denklemler belirlenecek. Verilere Dayalı Parametre Tahminleri: Model parametreleri verilere uyarlanacak. Makine Öğrenimi ve Yapay </w:t>
            </w:r>
            <w:proofErr w:type="gramStart"/>
            <w:r>
              <w:rPr>
                <w:rFonts w:ascii="Segoe UI" w:hAnsi="Segoe UI" w:cs="Segoe UI"/>
                <w:sz w:val="21"/>
                <w:szCs w:val="21"/>
              </w:rPr>
              <w:t>Zeka</w:t>
            </w:r>
            <w:proofErr w:type="gramEnd"/>
            <w:r>
              <w:rPr>
                <w:rFonts w:ascii="Segoe UI" w:hAnsi="Segoe UI" w:cs="Segoe UI"/>
                <w:sz w:val="21"/>
                <w:szCs w:val="21"/>
              </w:rPr>
              <w:t>: Makine öğrenimi algoritmaları kullanılarak tahmin modelleri geliştirilecek.</w:t>
            </w:r>
          </w:p>
          <w:p w14:paraId="321C027E" w14:textId="77777777" w:rsidR="00052CCD" w:rsidRDefault="00052CCD" w:rsidP="00DF027C">
            <w:pPr>
              <w:pStyle w:val="erik"/>
              <w:rPr>
                <w:rFonts w:ascii="Segoe UI" w:hAnsi="Segoe UI" w:cs="Segoe UI"/>
                <w:sz w:val="21"/>
                <w:szCs w:val="21"/>
              </w:rPr>
            </w:pPr>
          </w:p>
          <w:p w14:paraId="7C2E48F4" w14:textId="77777777" w:rsidR="00052CCD" w:rsidRDefault="00D01E77" w:rsidP="00DF027C">
            <w:pPr>
              <w:pStyle w:val="erik"/>
              <w:rPr>
                <w:rFonts w:ascii="Segoe UI" w:hAnsi="Segoe UI" w:cs="Segoe UI"/>
                <w:szCs w:val="28"/>
              </w:rPr>
            </w:pPr>
            <w:r w:rsidRPr="00D01E77">
              <w:rPr>
                <w:rFonts w:ascii="Segoe UI" w:hAnsi="Segoe UI" w:cs="Segoe UI"/>
                <w:szCs w:val="28"/>
              </w:rPr>
              <w:t>Adım 4: Model Değerlendirme ve İyileştirme Tahmin Performansının Değerlendirilmesi:</w:t>
            </w:r>
          </w:p>
          <w:p w14:paraId="39F354E4" w14:textId="77777777" w:rsidR="00D01E77" w:rsidRDefault="00D01E77" w:rsidP="00DF027C">
            <w:pPr>
              <w:pStyle w:val="erik"/>
              <w:rPr>
                <w:rFonts w:ascii="Segoe UI" w:hAnsi="Segoe UI" w:cs="Segoe UI"/>
                <w:szCs w:val="28"/>
              </w:rPr>
            </w:pPr>
          </w:p>
          <w:p w14:paraId="6C700817" w14:textId="0F839ACA" w:rsidR="00D01E77" w:rsidRDefault="00D01E77" w:rsidP="00DF027C">
            <w:pPr>
              <w:pStyle w:val="erik"/>
              <w:rPr>
                <w:rFonts w:ascii="Segoe UI" w:hAnsi="Segoe UI" w:cs="Segoe UI"/>
                <w:sz w:val="21"/>
                <w:szCs w:val="21"/>
              </w:rPr>
            </w:pPr>
            <w:r>
              <w:rPr>
                <w:rFonts w:ascii="Segoe UI" w:hAnsi="Segoe UI" w:cs="Segoe UI"/>
                <w:sz w:val="21"/>
                <w:szCs w:val="21"/>
              </w:rPr>
              <w:t>Hata metrikleri ile model performansı ölçülecek Model İyileştirmesi: Parametre ayarlamaları ve alternatif algoritmalar denenecek.</w:t>
            </w:r>
          </w:p>
          <w:p w14:paraId="15C2A111" w14:textId="77777777" w:rsidR="00D01E77" w:rsidRDefault="00D01E77" w:rsidP="00DF027C">
            <w:pPr>
              <w:pStyle w:val="erik"/>
              <w:rPr>
                <w:rFonts w:ascii="Segoe UI" w:hAnsi="Segoe UI" w:cs="Segoe UI"/>
                <w:sz w:val="21"/>
                <w:szCs w:val="21"/>
              </w:rPr>
            </w:pPr>
          </w:p>
          <w:p w14:paraId="17AEB03E" w14:textId="43A3BC0D" w:rsidR="00D01E77" w:rsidRDefault="00D01E77" w:rsidP="00DF027C">
            <w:pPr>
              <w:pStyle w:val="erik"/>
              <w:rPr>
                <w:rFonts w:ascii="Segoe UI" w:hAnsi="Segoe UI" w:cs="Segoe UI"/>
                <w:szCs w:val="28"/>
              </w:rPr>
            </w:pPr>
            <w:r w:rsidRPr="00D01E77">
              <w:rPr>
                <w:rFonts w:ascii="Segoe UI" w:hAnsi="Segoe UI" w:cs="Segoe UI"/>
                <w:szCs w:val="28"/>
              </w:rPr>
              <w:t>Adım 5: Raporlama ve Sunum</w:t>
            </w:r>
          </w:p>
          <w:p w14:paraId="197D998C" w14:textId="77777777" w:rsidR="00D01E77" w:rsidRDefault="00D01E77" w:rsidP="00DF027C">
            <w:pPr>
              <w:pStyle w:val="erik"/>
              <w:rPr>
                <w:rFonts w:ascii="Segoe UI" w:hAnsi="Segoe UI" w:cs="Segoe UI"/>
                <w:szCs w:val="28"/>
              </w:rPr>
            </w:pPr>
          </w:p>
          <w:p w14:paraId="5BE41E98" w14:textId="67693ED5" w:rsidR="00D01E77" w:rsidRDefault="00D01E77" w:rsidP="00DF027C">
            <w:pPr>
              <w:pStyle w:val="erik"/>
              <w:rPr>
                <w:rFonts w:ascii="Segoe UI" w:hAnsi="Segoe UI" w:cs="Segoe UI"/>
                <w:sz w:val="21"/>
                <w:szCs w:val="21"/>
              </w:rPr>
            </w:pPr>
            <w:r>
              <w:rPr>
                <w:rFonts w:ascii="Segoe UI" w:hAnsi="Segoe UI" w:cs="Segoe UI"/>
                <w:sz w:val="21"/>
                <w:szCs w:val="21"/>
              </w:rPr>
              <w:t xml:space="preserve">Detaylı </w:t>
            </w:r>
            <w:proofErr w:type="spellStart"/>
            <w:r>
              <w:rPr>
                <w:rFonts w:ascii="Segoe UI" w:hAnsi="Segoe UI" w:cs="Segoe UI"/>
                <w:sz w:val="21"/>
                <w:szCs w:val="21"/>
              </w:rPr>
              <w:t>Dökümantasyon</w:t>
            </w:r>
            <w:proofErr w:type="spellEnd"/>
            <w:r>
              <w:rPr>
                <w:rFonts w:ascii="Segoe UI" w:hAnsi="Segoe UI" w:cs="Segoe UI"/>
                <w:sz w:val="21"/>
                <w:szCs w:val="21"/>
              </w:rPr>
              <w:t xml:space="preserve">: </w:t>
            </w:r>
            <w:proofErr w:type="spellStart"/>
            <w:r>
              <w:rPr>
                <w:rFonts w:ascii="Segoe UI" w:hAnsi="Segoe UI" w:cs="Segoe UI"/>
                <w:sz w:val="21"/>
                <w:szCs w:val="21"/>
              </w:rPr>
              <w:t>Jupyter</w:t>
            </w:r>
            <w:proofErr w:type="spellEnd"/>
            <w:r>
              <w:rPr>
                <w:rFonts w:ascii="Segoe UI" w:hAnsi="Segoe UI" w:cs="Segoe UI"/>
                <w:sz w:val="21"/>
                <w:szCs w:val="21"/>
              </w:rPr>
              <w:t xml:space="preserve"> Notebook içeriği ve adım adım açıklamalar ile belgelenecek. Görsel ve Diyagramlarla Destek: Projeyi desteklemek için görseller ve diyagramlar eklenecek.</w:t>
            </w:r>
          </w:p>
          <w:p w14:paraId="4DA269B8" w14:textId="77777777" w:rsidR="00D01E77" w:rsidRDefault="00D01E77" w:rsidP="00DF027C">
            <w:pPr>
              <w:pStyle w:val="erik"/>
              <w:rPr>
                <w:rFonts w:ascii="Segoe UI" w:hAnsi="Segoe UI" w:cs="Segoe UI"/>
                <w:sz w:val="21"/>
                <w:szCs w:val="21"/>
              </w:rPr>
            </w:pPr>
          </w:p>
          <w:p w14:paraId="2AA006FE" w14:textId="5848B687" w:rsidR="00D01E77" w:rsidRDefault="00D01E77" w:rsidP="00DF027C">
            <w:pPr>
              <w:pStyle w:val="erik"/>
              <w:rPr>
                <w:rFonts w:ascii="Segoe UI" w:hAnsi="Segoe UI" w:cs="Segoe UI"/>
                <w:szCs w:val="28"/>
              </w:rPr>
            </w:pPr>
            <w:r w:rsidRPr="00D01E77">
              <w:rPr>
                <w:rFonts w:ascii="Segoe UI" w:hAnsi="Segoe UI" w:cs="Segoe UI"/>
                <w:szCs w:val="28"/>
              </w:rPr>
              <w:t>Adım 6: Sunum Hazırlığı</w:t>
            </w:r>
          </w:p>
          <w:p w14:paraId="33D154AB" w14:textId="77777777" w:rsidR="00D01E77" w:rsidRDefault="00D01E77" w:rsidP="00DF027C">
            <w:pPr>
              <w:pStyle w:val="erik"/>
              <w:rPr>
                <w:rFonts w:ascii="Segoe UI" w:hAnsi="Segoe UI" w:cs="Segoe UI"/>
                <w:szCs w:val="28"/>
              </w:rPr>
            </w:pPr>
          </w:p>
          <w:p w14:paraId="101CAA9C" w14:textId="12855AC0" w:rsidR="00D01E77" w:rsidRPr="00D01E77" w:rsidRDefault="00D01E77" w:rsidP="00DF027C">
            <w:pPr>
              <w:pStyle w:val="erik"/>
              <w:rPr>
                <w:rFonts w:ascii="Segoe UI" w:hAnsi="Segoe UI" w:cs="Segoe UI"/>
                <w:szCs w:val="28"/>
              </w:rPr>
            </w:pPr>
            <w:r>
              <w:rPr>
                <w:rFonts w:ascii="Segoe UI" w:hAnsi="Segoe UI" w:cs="Segoe UI"/>
                <w:sz w:val="21"/>
                <w:szCs w:val="21"/>
              </w:rPr>
              <w:t>Etkili Sunum Oluşturma: Teknoloji kuruluşlarına yönelik etkili bir sunum hazırlanacak. Soruları Yanıtlama: Sunum sırasında gelebilecek sorulara hazırlıklı olunacak.</w:t>
            </w:r>
          </w:p>
          <w:p w14:paraId="3092EC65" w14:textId="77777777" w:rsidR="00D01E77" w:rsidRDefault="00D01E77" w:rsidP="00DF027C">
            <w:pPr>
              <w:pStyle w:val="erik"/>
              <w:rPr>
                <w:rFonts w:ascii="Segoe UI" w:hAnsi="Segoe UI" w:cs="Segoe UI"/>
                <w:sz w:val="21"/>
                <w:szCs w:val="21"/>
              </w:rPr>
            </w:pPr>
          </w:p>
          <w:p w14:paraId="6B3F1A74" w14:textId="0A5DF902" w:rsidR="00D01E77" w:rsidRPr="00D01E77" w:rsidRDefault="00D01E77" w:rsidP="00DF027C">
            <w:pPr>
              <w:pStyle w:val="erik"/>
              <w:rPr>
                <w:i/>
                <w:noProof/>
                <w:szCs w:val="28"/>
              </w:rPr>
            </w:pPr>
          </w:p>
        </w:tc>
      </w:tr>
    </w:tbl>
    <w:p w14:paraId="2345A101" w14:textId="77777777" w:rsidR="00AB02A7" w:rsidRDefault="00AB02A7" w:rsidP="00DF027C">
      <w:pPr>
        <w:rPr>
          <w:noProof/>
        </w:rPr>
      </w:pPr>
    </w:p>
    <w:p w14:paraId="413E623A" w14:textId="4E9639A3" w:rsidR="0087605E" w:rsidRDefault="00D01E77" w:rsidP="00AB02A7">
      <w:pPr>
        <w:spacing w:after="200"/>
        <w:rPr>
          <w:noProof/>
        </w:rPr>
      </w:pPr>
      <w:r>
        <w:rPr>
          <w:noProof/>
        </w:rPr>
        <w:t>Proje Diyagramı:</w:t>
      </w:r>
    </w:p>
    <w:p w14:paraId="577F7A60" w14:textId="77777777" w:rsidR="00D01E77" w:rsidRDefault="00D01E77" w:rsidP="00D01E77">
      <w:pPr>
        <w:spacing w:after="200"/>
        <w:rPr>
          <w:noProof/>
        </w:rPr>
      </w:pPr>
      <w:r>
        <w:rPr>
          <w:noProof/>
        </w:rPr>
        <w:t xml:space="preserve">    [Proje Başlangıcı]</w:t>
      </w:r>
    </w:p>
    <w:p w14:paraId="508696CE" w14:textId="77777777" w:rsidR="00D01E77" w:rsidRDefault="00D01E77" w:rsidP="00D01E77">
      <w:pPr>
        <w:spacing w:after="200"/>
        <w:rPr>
          <w:noProof/>
        </w:rPr>
      </w:pPr>
      <w:r>
        <w:rPr>
          <w:noProof/>
        </w:rPr>
        <w:t xml:space="preserve">         |</w:t>
      </w:r>
    </w:p>
    <w:p w14:paraId="5654462F" w14:textId="77777777" w:rsidR="00D01E77" w:rsidRDefault="00D01E77" w:rsidP="00D01E77">
      <w:pPr>
        <w:spacing w:after="200"/>
        <w:rPr>
          <w:noProof/>
        </w:rPr>
      </w:pPr>
      <w:r>
        <w:rPr>
          <w:noProof/>
        </w:rPr>
        <w:t xml:space="preserve">         v</w:t>
      </w:r>
    </w:p>
    <w:p w14:paraId="7A1561BF" w14:textId="77777777" w:rsidR="00D01E77" w:rsidRDefault="00D01E77" w:rsidP="00D01E77">
      <w:pPr>
        <w:spacing w:after="200"/>
        <w:rPr>
          <w:noProof/>
        </w:rPr>
      </w:pPr>
      <w:r>
        <w:rPr>
          <w:noProof/>
        </w:rPr>
        <w:t xml:space="preserve">   [Veri Toplama ve Hazırlık]</w:t>
      </w:r>
    </w:p>
    <w:p w14:paraId="2153D313" w14:textId="77777777" w:rsidR="00D01E77" w:rsidRDefault="00D01E77" w:rsidP="00D01E77">
      <w:pPr>
        <w:spacing w:after="200"/>
        <w:rPr>
          <w:noProof/>
        </w:rPr>
      </w:pPr>
      <w:r>
        <w:rPr>
          <w:noProof/>
        </w:rPr>
        <w:t xml:space="preserve">         |</w:t>
      </w:r>
    </w:p>
    <w:p w14:paraId="27D54EF4" w14:textId="77777777" w:rsidR="00D01E77" w:rsidRDefault="00D01E77" w:rsidP="00D01E77">
      <w:pPr>
        <w:spacing w:after="200"/>
        <w:rPr>
          <w:noProof/>
        </w:rPr>
      </w:pPr>
      <w:r>
        <w:rPr>
          <w:noProof/>
        </w:rPr>
        <w:t xml:space="preserve">         v</w:t>
      </w:r>
    </w:p>
    <w:p w14:paraId="3D42B252" w14:textId="77777777" w:rsidR="00D01E77" w:rsidRDefault="00D01E77" w:rsidP="00D01E77">
      <w:pPr>
        <w:spacing w:after="200"/>
        <w:rPr>
          <w:noProof/>
        </w:rPr>
      </w:pPr>
      <w:r>
        <w:rPr>
          <w:noProof/>
        </w:rPr>
        <w:lastRenderedPageBreak/>
        <w:t xml:space="preserve">      [Veri Analizi]</w:t>
      </w:r>
    </w:p>
    <w:p w14:paraId="42BFB8CC" w14:textId="77777777" w:rsidR="00D01E77" w:rsidRDefault="00D01E77" w:rsidP="00D01E77">
      <w:pPr>
        <w:spacing w:after="200"/>
        <w:rPr>
          <w:noProof/>
        </w:rPr>
      </w:pPr>
      <w:r>
        <w:rPr>
          <w:noProof/>
        </w:rPr>
        <w:t xml:space="preserve">         |</w:t>
      </w:r>
    </w:p>
    <w:p w14:paraId="50214F1D" w14:textId="77777777" w:rsidR="00D01E77" w:rsidRDefault="00D01E77" w:rsidP="00D01E77">
      <w:pPr>
        <w:spacing w:after="200"/>
        <w:rPr>
          <w:noProof/>
        </w:rPr>
      </w:pPr>
      <w:r>
        <w:rPr>
          <w:noProof/>
        </w:rPr>
        <w:t xml:space="preserve">         v</w:t>
      </w:r>
    </w:p>
    <w:p w14:paraId="28E4DFAE" w14:textId="77777777" w:rsidR="00D01E77" w:rsidRDefault="00D01E77" w:rsidP="00D01E77">
      <w:pPr>
        <w:spacing w:after="200"/>
        <w:rPr>
          <w:noProof/>
        </w:rPr>
      </w:pPr>
      <w:r>
        <w:rPr>
          <w:noProof/>
        </w:rPr>
        <w:t xml:space="preserve">   [Veri Görselleştirme]</w:t>
      </w:r>
    </w:p>
    <w:p w14:paraId="6F65EF5F" w14:textId="77777777" w:rsidR="00D01E77" w:rsidRDefault="00D01E77" w:rsidP="00D01E77">
      <w:pPr>
        <w:spacing w:after="200"/>
        <w:rPr>
          <w:noProof/>
        </w:rPr>
      </w:pPr>
      <w:r>
        <w:rPr>
          <w:noProof/>
        </w:rPr>
        <w:t xml:space="preserve">         |</w:t>
      </w:r>
    </w:p>
    <w:p w14:paraId="349D158F" w14:textId="77777777" w:rsidR="00D01E77" w:rsidRDefault="00D01E77" w:rsidP="00D01E77">
      <w:pPr>
        <w:spacing w:after="200"/>
        <w:rPr>
          <w:noProof/>
        </w:rPr>
      </w:pPr>
      <w:r>
        <w:rPr>
          <w:noProof/>
        </w:rPr>
        <w:t xml:space="preserve">         v</w:t>
      </w:r>
    </w:p>
    <w:p w14:paraId="0950E725" w14:textId="77777777" w:rsidR="00D01E77" w:rsidRDefault="00D01E77" w:rsidP="00D01E77">
      <w:pPr>
        <w:spacing w:after="200"/>
        <w:rPr>
          <w:noProof/>
        </w:rPr>
      </w:pPr>
      <w:r>
        <w:rPr>
          <w:noProof/>
        </w:rPr>
        <w:t xml:space="preserve">     [Model Geliştirme]</w:t>
      </w:r>
    </w:p>
    <w:p w14:paraId="7FC021E5" w14:textId="77777777" w:rsidR="00D01E77" w:rsidRDefault="00D01E77" w:rsidP="00D01E77">
      <w:pPr>
        <w:spacing w:after="200"/>
        <w:rPr>
          <w:noProof/>
        </w:rPr>
      </w:pPr>
      <w:r>
        <w:rPr>
          <w:noProof/>
        </w:rPr>
        <w:t xml:space="preserve">         |</w:t>
      </w:r>
    </w:p>
    <w:p w14:paraId="08E15BE2" w14:textId="77777777" w:rsidR="00D01E77" w:rsidRDefault="00D01E77" w:rsidP="00D01E77">
      <w:pPr>
        <w:spacing w:after="200"/>
        <w:rPr>
          <w:noProof/>
        </w:rPr>
      </w:pPr>
      <w:r>
        <w:rPr>
          <w:noProof/>
        </w:rPr>
        <w:t xml:space="preserve">         v</w:t>
      </w:r>
    </w:p>
    <w:p w14:paraId="488EB329" w14:textId="77777777" w:rsidR="00D01E77" w:rsidRDefault="00D01E77" w:rsidP="00D01E77">
      <w:pPr>
        <w:spacing w:after="200"/>
        <w:rPr>
          <w:noProof/>
        </w:rPr>
      </w:pPr>
      <w:r>
        <w:rPr>
          <w:noProof/>
        </w:rPr>
        <w:t xml:space="preserve"> [Model Değerlendirme ve İyileştirme]</w:t>
      </w:r>
    </w:p>
    <w:p w14:paraId="257BFF5E" w14:textId="77777777" w:rsidR="00D01E77" w:rsidRDefault="00D01E77" w:rsidP="00D01E77">
      <w:pPr>
        <w:spacing w:after="200"/>
        <w:rPr>
          <w:noProof/>
        </w:rPr>
      </w:pPr>
      <w:r>
        <w:rPr>
          <w:noProof/>
        </w:rPr>
        <w:t xml:space="preserve">         |</w:t>
      </w:r>
    </w:p>
    <w:p w14:paraId="210079F7" w14:textId="77777777" w:rsidR="00D01E77" w:rsidRDefault="00D01E77" w:rsidP="00D01E77">
      <w:pPr>
        <w:spacing w:after="200"/>
        <w:rPr>
          <w:noProof/>
        </w:rPr>
      </w:pPr>
      <w:r>
        <w:rPr>
          <w:noProof/>
        </w:rPr>
        <w:t xml:space="preserve">         v</w:t>
      </w:r>
    </w:p>
    <w:p w14:paraId="2A53B0C7" w14:textId="77777777" w:rsidR="00D01E77" w:rsidRDefault="00D01E77" w:rsidP="00D01E77">
      <w:pPr>
        <w:spacing w:after="200"/>
        <w:rPr>
          <w:noProof/>
        </w:rPr>
      </w:pPr>
      <w:r>
        <w:rPr>
          <w:noProof/>
        </w:rPr>
        <w:t xml:space="preserve">   [Raporlama ve Sunum]</w:t>
      </w:r>
    </w:p>
    <w:p w14:paraId="67B19709" w14:textId="77777777" w:rsidR="00D01E77" w:rsidRDefault="00D01E77" w:rsidP="00D01E77">
      <w:pPr>
        <w:spacing w:after="200"/>
        <w:rPr>
          <w:noProof/>
        </w:rPr>
      </w:pPr>
      <w:r>
        <w:rPr>
          <w:noProof/>
        </w:rPr>
        <w:t xml:space="preserve">         |</w:t>
      </w:r>
    </w:p>
    <w:p w14:paraId="22FC1ED2" w14:textId="77777777" w:rsidR="00D01E77" w:rsidRDefault="00D01E77" w:rsidP="00D01E77">
      <w:pPr>
        <w:spacing w:after="200"/>
        <w:rPr>
          <w:noProof/>
        </w:rPr>
      </w:pPr>
      <w:r>
        <w:rPr>
          <w:noProof/>
        </w:rPr>
        <w:t xml:space="preserve">         v</w:t>
      </w:r>
    </w:p>
    <w:p w14:paraId="21A48859" w14:textId="3D371D01" w:rsidR="00D01E77" w:rsidRDefault="00D01E77" w:rsidP="00D01E77">
      <w:pPr>
        <w:spacing w:after="200"/>
        <w:rPr>
          <w:noProof/>
        </w:rPr>
      </w:pPr>
      <w:r>
        <w:rPr>
          <w:noProof/>
        </w:rPr>
        <w:t xml:space="preserve">   [Proje Tamamlanması]</w:t>
      </w:r>
    </w:p>
    <w:p w14:paraId="40AD3F5D" w14:textId="77777777" w:rsidR="00D01E77" w:rsidRDefault="00D01E77" w:rsidP="00D01E77">
      <w:pPr>
        <w:spacing w:after="200"/>
        <w:rPr>
          <w:noProof/>
        </w:rPr>
      </w:pPr>
    </w:p>
    <w:p w14:paraId="1F2DDD11" w14:textId="5EC642A2" w:rsidR="00D01E77" w:rsidRDefault="00D01E77" w:rsidP="00D01E77">
      <w:pPr>
        <w:spacing w:after="200"/>
        <w:rPr>
          <w:noProof/>
        </w:rPr>
      </w:pPr>
      <w:r>
        <w:rPr>
          <w:noProof/>
        </w:rPr>
        <w:t xml:space="preserve">Kullanılan Modeller ve Yöntemler: </w:t>
      </w:r>
    </w:p>
    <w:p w14:paraId="4F32A706" w14:textId="77777777" w:rsidR="00D01E77" w:rsidRDefault="00D01E77" w:rsidP="00D01E77">
      <w:pPr>
        <w:spacing w:after="200"/>
        <w:rPr>
          <w:noProof/>
        </w:rPr>
      </w:pPr>
      <w:r>
        <w:rPr>
          <w:noProof/>
        </w:rPr>
        <w:t>Epidemiyolojik Model: SEIR Modeli</w:t>
      </w:r>
    </w:p>
    <w:p w14:paraId="653E6ACB" w14:textId="77777777" w:rsidR="00D01E77" w:rsidRDefault="00D01E77" w:rsidP="00D01E77">
      <w:pPr>
        <w:spacing w:after="200"/>
        <w:rPr>
          <w:noProof/>
        </w:rPr>
      </w:pPr>
      <w:r>
        <w:rPr>
          <w:noProof/>
        </w:rPr>
        <w:t>Model Açıklaması: SEIR modeli (Suscetible, Exposed, Infected, Recovered) bir hastalığın yayılmasını matematiksel olarak modelleyen bir epidemiyolojik modeldir. Bu modelde toplum bireyleri dört kategoriye ayrılır: duyarlı (suscetible), inkübasyon döneminde (exposed), enfekte (infected) ve iyileşmiş (recovered). Model, bu kategoriler arasındaki geçişleri denklem sistemleri ile temsil eder.</w:t>
      </w:r>
    </w:p>
    <w:p w14:paraId="2693D0E1" w14:textId="77777777" w:rsidR="00D01E77" w:rsidRDefault="00D01E77" w:rsidP="00D01E77">
      <w:pPr>
        <w:spacing w:after="200"/>
        <w:rPr>
          <w:noProof/>
        </w:rPr>
      </w:pPr>
    </w:p>
    <w:p w14:paraId="0FC10722" w14:textId="77777777" w:rsidR="00D01E77" w:rsidRDefault="00D01E77" w:rsidP="00D01E77">
      <w:pPr>
        <w:spacing w:after="200"/>
        <w:rPr>
          <w:noProof/>
        </w:rPr>
      </w:pPr>
      <w:r>
        <w:rPr>
          <w:noProof/>
        </w:rPr>
        <w:lastRenderedPageBreak/>
        <w:t>Model Denklemleri:</w:t>
      </w:r>
    </w:p>
    <w:p w14:paraId="7B3B4A16" w14:textId="77777777" w:rsidR="00D01E77" w:rsidRDefault="00D01E77" w:rsidP="00D01E77">
      <w:pPr>
        <w:spacing w:after="200"/>
        <w:rPr>
          <w:noProof/>
        </w:rPr>
      </w:pPr>
    </w:p>
    <w:p w14:paraId="2C962AAD" w14:textId="77777777" w:rsidR="00D01E77" w:rsidRDefault="00D01E77" w:rsidP="00D01E77">
      <w:pPr>
        <w:spacing w:after="200"/>
        <w:rPr>
          <w:noProof/>
        </w:rPr>
      </w:pPr>
      <w:r>
        <w:rPr>
          <w:noProof/>
        </w:rPr>
        <w:t xml:space="preserve">Duayarlı Kişi Sayısı: </w:t>
      </w:r>
    </w:p>
    <w:p w14:paraId="17EFEBEB" w14:textId="77777777" w:rsidR="00D01E77" w:rsidRDefault="00D01E77" w:rsidP="00D01E77">
      <w:pPr>
        <w:spacing w:after="200"/>
        <w:rPr>
          <w:noProof/>
        </w:rPr>
      </w:pPr>
      <w:r>
        <w:rPr>
          <w:rFonts w:ascii="Tahoma" w:hAnsi="Tahoma" w:cs="Tahoma"/>
          <w:noProof/>
        </w:rPr>
        <w:t>�</w:t>
      </w:r>
    </w:p>
    <w:p w14:paraId="6A3A4B45" w14:textId="77777777" w:rsidR="00D01E77" w:rsidRDefault="00D01E77" w:rsidP="00D01E77">
      <w:pPr>
        <w:spacing w:after="200"/>
        <w:rPr>
          <w:noProof/>
        </w:rPr>
      </w:pPr>
      <w:r>
        <w:rPr>
          <w:rFonts w:ascii="Tahoma" w:hAnsi="Tahoma" w:cs="Tahoma"/>
          <w:noProof/>
        </w:rPr>
        <w:t>�</w:t>
      </w:r>
    </w:p>
    <w:p w14:paraId="5966790C" w14:textId="77777777" w:rsidR="00D01E77" w:rsidRDefault="00D01E77" w:rsidP="00D01E77">
      <w:pPr>
        <w:spacing w:after="200"/>
        <w:rPr>
          <w:noProof/>
        </w:rPr>
      </w:pPr>
      <w:r>
        <w:rPr>
          <w:rFonts w:ascii="Tahoma" w:hAnsi="Tahoma" w:cs="Tahoma"/>
          <w:noProof/>
        </w:rPr>
        <w:t>�</w:t>
      </w:r>
    </w:p>
    <w:p w14:paraId="4B3E992D" w14:textId="77777777" w:rsidR="00D01E77" w:rsidRDefault="00D01E77" w:rsidP="00D01E77">
      <w:pPr>
        <w:spacing w:after="200"/>
        <w:rPr>
          <w:noProof/>
        </w:rPr>
      </w:pPr>
      <w:r>
        <w:rPr>
          <w:rFonts w:ascii="Tahoma" w:hAnsi="Tahoma" w:cs="Tahoma"/>
          <w:noProof/>
        </w:rPr>
        <w:t>�</w:t>
      </w:r>
    </w:p>
    <w:p w14:paraId="3B8728B1" w14:textId="77777777" w:rsidR="00D01E77" w:rsidRDefault="00D01E77" w:rsidP="00D01E77">
      <w:pPr>
        <w:spacing w:after="200"/>
        <w:rPr>
          <w:noProof/>
        </w:rPr>
      </w:pPr>
      <w:r>
        <w:rPr>
          <w:noProof/>
        </w:rPr>
        <w:t>=</w:t>
      </w:r>
    </w:p>
    <w:p w14:paraId="4B30E3DE" w14:textId="77777777" w:rsidR="00D01E77" w:rsidRDefault="00D01E77" w:rsidP="00D01E77">
      <w:pPr>
        <w:spacing w:after="200"/>
        <w:rPr>
          <w:noProof/>
        </w:rPr>
      </w:pPr>
      <w:r>
        <w:rPr>
          <w:noProof/>
        </w:rPr>
        <w:t>−</w:t>
      </w:r>
    </w:p>
    <w:p w14:paraId="2DA2A61F" w14:textId="77777777" w:rsidR="00D01E77" w:rsidRDefault="00D01E77" w:rsidP="00D01E77">
      <w:pPr>
        <w:spacing w:after="200"/>
        <w:rPr>
          <w:noProof/>
        </w:rPr>
      </w:pPr>
      <w:r>
        <w:rPr>
          <w:rFonts w:ascii="Tahoma" w:hAnsi="Tahoma" w:cs="Tahoma"/>
          <w:noProof/>
        </w:rPr>
        <w:t>�</w:t>
      </w:r>
    </w:p>
    <w:p w14:paraId="53CBD15F" w14:textId="77777777" w:rsidR="00D01E77" w:rsidRDefault="00D01E77" w:rsidP="00D01E77">
      <w:pPr>
        <w:spacing w:after="200"/>
        <w:rPr>
          <w:noProof/>
        </w:rPr>
      </w:pPr>
      <w:r>
        <w:rPr>
          <w:rFonts w:ascii="Cambria Math" w:hAnsi="Cambria Math" w:cs="Cambria Math"/>
          <w:noProof/>
        </w:rPr>
        <w:t>⋅</w:t>
      </w:r>
    </w:p>
    <w:p w14:paraId="4D2C08BF" w14:textId="77777777" w:rsidR="00D01E77" w:rsidRDefault="00D01E77" w:rsidP="00D01E77">
      <w:pPr>
        <w:spacing w:after="200"/>
        <w:rPr>
          <w:noProof/>
        </w:rPr>
      </w:pPr>
      <w:r>
        <w:rPr>
          <w:rFonts w:ascii="Tahoma" w:hAnsi="Tahoma" w:cs="Tahoma"/>
          <w:noProof/>
        </w:rPr>
        <w:t>�</w:t>
      </w:r>
    </w:p>
    <w:p w14:paraId="2D585C0F" w14:textId="77777777" w:rsidR="00D01E77" w:rsidRDefault="00D01E77" w:rsidP="00D01E77">
      <w:pPr>
        <w:spacing w:after="200"/>
        <w:rPr>
          <w:noProof/>
        </w:rPr>
      </w:pPr>
      <w:r>
        <w:rPr>
          <w:rFonts w:ascii="Tahoma" w:hAnsi="Tahoma" w:cs="Tahoma"/>
          <w:noProof/>
        </w:rPr>
        <w:t>�</w:t>
      </w:r>
    </w:p>
    <w:p w14:paraId="31D068AB" w14:textId="77777777" w:rsidR="00D01E77" w:rsidRDefault="00D01E77" w:rsidP="00D01E77">
      <w:pPr>
        <w:spacing w:after="200"/>
        <w:rPr>
          <w:noProof/>
        </w:rPr>
      </w:pPr>
      <w:r>
        <w:rPr>
          <w:rFonts w:ascii="Tahoma" w:hAnsi="Tahoma" w:cs="Tahoma"/>
          <w:noProof/>
        </w:rPr>
        <w:t>�</w:t>
      </w:r>
    </w:p>
    <w:p w14:paraId="234C2AF6" w14:textId="77777777" w:rsidR="00D01E77" w:rsidRDefault="00D01E77" w:rsidP="00D01E77">
      <w:pPr>
        <w:spacing w:after="200"/>
        <w:rPr>
          <w:noProof/>
        </w:rPr>
      </w:pPr>
      <w:r>
        <w:rPr>
          <w:noProof/>
        </w:rPr>
        <w:t>dt</w:t>
      </w:r>
    </w:p>
    <w:p w14:paraId="3C18D3BE" w14:textId="77777777" w:rsidR="00D01E77" w:rsidRDefault="00D01E77" w:rsidP="00D01E77">
      <w:pPr>
        <w:spacing w:after="200"/>
        <w:rPr>
          <w:noProof/>
        </w:rPr>
      </w:pPr>
      <w:r>
        <w:rPr>
          <w:noProof/>
        </w:rPr>
        <w:t>dS</w:t>
      </w:r>
    </w:p>
    <w:p w14:paraId="1F7FF897" w14:textId="77777777" w:rsidR="00D01E77" w:rsidRDefault="00D01E77" w:rsidP="00D01E77">
      <w:pPr>
        <w:spacing w:after="200"/>
        <w:rPr>
          <w:noProof/>
        </w:rPr>
      </w:pPr>
      <w:r>
        <w:rPr>
          <w:noProof/>
        </w:rPr>
        <w:t>​</w:t>
      </w:r>
    </w:p>
    <w:p w14:paraId="0B708729" w14:textId="77777777" w:rsidR="00D01E77" w:rsidRDefault="00D01E77" w:rsidP="00D01E77">
      <w:pPr>
        <w:spacing w:after="200"/>
        <w:rPr>
          <w:noProof/>
        </w:rPr>
      </w:pPr>
      <w:r>
        <w:rPr>
          <w:noProof/>
        </w:rPr>
        <w:t xml:space="preserve"> =−β</w:t>
      </w:r>
      <w:r>
        <w:rPr>
          <w:rFonts w:ascii="Cambria Math" w:hAnsi="Cambria Math" w:cs="Cambria Math"/>
          <w:noProof/>
        </w:rPr>
        <w:t>⋅</w:t>
      </w:r>
      <w:r>
        <w:rPr>
          <w:noProof/>
        </w:rPr>
        <w:t xml:space="preserve"> </w:t>
      </w:r>
    </w:p>
    <w:p w14:paraId="76FDDC40" w14:textId="77777777" w:rsidR="00D01E77" w:rsidRDefault="00D01E77" w:rsidP="00D01E77">
      <w:pPr>
        <w:spacing w:after="200"/>
        <w:rPr>
          <w:noProof/>
        </w:rPr>
      </w:pPr>
      <w:r>
        <w:rPr>
          <w:noProof/>
        </w:rPr>
        <w:t>N</w:t>
      </w:r>
    </w:p>
    <w:p w14:paraId="03F77179" w14:textId="77777777" w:rsidR="00D01E77" w:rsidRDefault="00D01E77" w:rsidP="00D01E77">
      <w:pPr>
        <w:spacing w:after="200"/>
        <w:rPr>
          <w:noProof/>
        </w:rPr>
      </w:pPr>
      <w:r>
        <w:rPr>
          <w:noProof/>
        </w:rPr>
        <w:t>SI</w:t>
      </w:r>
    </w:p>
    <w:p w14:paraId="46C8E9ED" w14:textId="77777777" w:rsidR="00D01E77" w:rsidRDefault="00D01E77" w:rsidP="00D01E77">
      <w:pPr>
        <w:spacing w:after="200"/>
        <w:rPr>
          <w:noProof/>
        </w:rPr>
      </w:pPr>
      <w:r>
        <w:rPr>
          <w:noProof/>
        </w:rPr>
        <w:t>​</w:t>
      </w:r>
    </w:p>
    <w:p w14:paraId="24C30111" w14:textId="77777777" w:rsidR="00D01E77" w:rsidRDefault="00D01E77" w:rsidP="00D01E77">
      <w:pPr>
        <w:spacing w:after="200"/>
        <w:rPr>
          <w:noProof/>
        </w:rPr>
      </w:pPr>
      <w:r>
        <w:rPr>
          <w:noProof/>
        </w:rPr>
        <w:t xml:space="preserve"> </w:t>
      </w:r>
    </w:p>
    <w:p w14:paraId="680CA617" w14:textId="77777777" w:rsidR="00D01E77" w:rsidRDefault="00D01E77" w:rsidP="00D01E77">
      <w:pPr>
        <w:spacing w:after="200"/>
        <w:rPr>
          <w:noProof/>
        </w:rPr>
      </w:pPr>
    </w:p>
    <w:p w14:paraId="484CB40B" w14:textId="77777777" w:rsidR="00D01E77" w:rsidRDefault="00D01E77" w:rsidP="00D01E77">
      <w:pPr>
        <w:spacing w:after="200"/>
        <w:rPr>
          <w:noProof/>
        </w:rPr>
      </w:pPr>
      <w:r>
        <w:rPr>
          <w:noProof/>
        </w:rPr>
        <w:t xml:space="preserve">İnkübasyon Döneminde Kişi Sayısı: </w:t>
      </w:r>
    </w:p>
    <w:p w14:paraId="41A3F538" w14:textId="77777777" w:rsidR="00D01E77" w:rsidRDefault="00D01E77" w:rsidP="00D01E77">
      <w:pPr>
        <w:spacing w:after="200"/>
        <w:rPr>
          <w:noProof/>
        </w:rPr>
      </w:pPr>
      <w:r>
        <w:rPr>
          <w:rFonts w:ascii="Tahoma" w:hAnsi="Tahoma" w:cs="Tahoma"/>
          <w:noProof/>
        </w:rPr>
        <w:lastRenderedPageBreak/>
        <w:t>�</w:t>
      </w:r>
    </w:p>
    <w:p w14:paraId="4A033C69" w14:textId="77777777" w:rsidR="00D01E77" w:rsidRDefault="00D01E77" w:rsidP="00D01E77">
      <w:pPr>
        <w:spacing w:after="200"/>
        <w:rPr>
          <w:noProof/>
        </w:rPr>
      </w:pPr>
      <w:r>
        <w:rPr>
          <w:rFonts w:ascii="Tahoma" w:hAnsi="Tahoma" w:cs="Tahoma"/>
          <w:noProof/>
        </w:rPr>
        <w:t>�</w:t>
      </w:r>
    </w:p>
    <w:p w14:paraId="79316487" w14:textId="77777777" w:rsidR="00D01E77" w:rsidRDefault="00D01E77" w:rsidP="00D01E77">
      <w:pPr>
        <w:spacing w:after="200"/>
        <w:rPr>
          <w:noProof/>
        </w:rPr>
      </w:pPr>
      <w:r>
        <w:rPr>
          <w:rFonts w:ascii="Tahoma" w:hAnsi="Tahoma" w:cs="Tahoma"/>
          <w:noProof/>
        </w:rPr>
        <w:t>�</w:t>
      </w:r>
    </w:p>
    <w:p w14:paraId="76EA8DD2" w14:textId="77777777" w:rsidR="00D01E77" w:rsidRDefault="00D01E77" w:rsidP="00D01E77">
      <w:pPr>
        <w:spacing w:after="200"/>
        <w:rPr>
          <w:noProof/>
        </w:rPr>
      </w:pPr>
      <w:r>
        <w:rPr>
          <w:rFonts w:ascii="Tahoma" w:hAnsi="Tahoma" w:cs="Tahoma"/>
          <w:noProof/>
        </w:rPr>
        <w:t>�</w:t>
      </w:r>
    </w:p>
    <w:p w14:paraId="1F4F9805" w14:textId="77777777" w:rsidR="00D01E77" w:rsidRDefault="00D01E77" w:rsidP="00D01E77">
      <w:pPr>
        <w:spacing w:after="200"/>
        <w:rPr>
          <w:noProof/>
        </w:rPr>
      </w:pPr>
      <w:r>
        <w:rPr>
          <w:noProof/>
        </w:rPr>
        <w:t>=</w:t>
      </w:r>
    </w:p>
    <w:p w14:paraId="4B87AC7E" w14:textId="77777777" w:rsidR="00D01E77" w:rsidRDefault="00D01E77" w:rsidP="00D01E77">
      <w:pPr>
        <w:spacing w:after="200"/>
        <w:rPr>
          <w:noProof/>
        </w:rPr>
      </w:pPr>
      <w:r>
        <w:rPr>
          <w:rFonts w:ascii="Tahoma" w:hAnsi="Tahoma" w:cs="Tahoma"/>
          <w:noProof/>
        </w:rPr>
        <w:t>�</w:t>
      </w:r>
    </w:p>
    <w:p w14:paraId="2EF12BDA" w14:textId="77777777" w:rsidR="00D01E77" w:rsidRDefault="00D01E77" w:rsidP="00D01E77">
      <w:pPr>
        <w:spacing w:after="200"/>
        <w:rPr>
          <w:noProof/>
        </w:rPr>
      </w:pPr>
      <w:r>
        <w:rPr>
          <w:rFonts w:ascii="Cambria Math" w:hAnsi="Cambria Math" w:cs="Cambria Math"/>
          <w:noProof/>
        </w:rPr>
        <w:t>⋅</w:t>
      </w:r>
    </w:p>
    <w:p w14:paraId="752C0802" w14:textId="77777777" w:rsidR="00D01E77" w:rsidRDefault="00D01E77" w:rsidP="00D01E77">
      <w:pPr>
        <w:spacing w:after="200"/>
        <w:rPr>
          <w:noProof/>
        </w:rPr>
      </w:pPr>
      <w:r>
        <w:rPr>
          <w:rFonts w:ascii="Tahoma" w:hAnsi="Tahoma" w:cs="Tahoma"/>
          <w:noProof/>
        </w:rPr>
        <w:t>�</w:t>
      </w:r>
    </w:p>
    <w:p w14:paraId="353C2F4F" w14:textId="77777777" w:rsidR="00D01E77" w:rsidRDefault="00D01E77" w:rsidP="00D01E77">
      <w:pPr>
        <w:spacing w:after="200"/>
        <w:rPr>
          <w:noProof/>
        </w:rPr>
      </w:pPr>
      <w:r>
        <w:rPr>
          <w:rFonts w:ascii="Tahoma" w:hAnsi="Tahoma" w:cs="Tahoma"/>
          <w:noProof/>
        </w:rPr>
        <w:t>�</w:t>
      </w:r>
    </w:p>
    <w:p w14:paraId="60EFC9D5" w14:textId="77777777" w:rsidR="00D01E77" w:rsidRDefault="00D01E77" w:rsidP="00D01E77">
      <w:pPr>
        <w:spacing w:after="200"/>
        <w:rPr>
          <w:noProof/>
        </w:rPr>
      </w:pPr>
      <w:r>
        <w:rPr>
          <w:rFonts w:ascii="Tahoma" w:hAnsi="Tahoma" w:cs="Tahoma"/>
          <w:noProof/>
        </w:rPr>
        <w:t>�</w:t>
      </w:r>
    </w:p>
    <w:p w14:paraId="6A1ECBF0" w14:textId="77777777" w:rsidR="00D01E77" w:rsidRDefault="00D01E77" w:rsidP="00D01E77">
      <w:pPr>
        <w:spacing w:after="200"/>
        <w:rPr>
          <w:noProof/>
        </w:rPr>
      </w:pPr>
      <w:r>
        <w:rPr>
          <w:noProof/>
        </w:rPr>
        <w:t>−</w:t>
      </w:r>
    </w:p>
    <w:p w14:paraId="3A82B50B" w14:textId="77777777" w:rsidR="00D01E77" w:rsidRDefault="00D01E77" w:rsidP="00D01E77">
      <w:pPr>
        <w:spacing w:after="200"/>
        <w:rPr>
          <w:noProof/>
        </w:rPr>
      </w:pPr>
      <w:r>
        <w:rPr>
          <w:rFonts w:ascii="Tahoma" w:hAnsi="Tahoma" w:cs="Tahoma"/>
          <w:noProof/>
        </w:rPr>
        <w:t>�</w:t>
      </w:r>
    </w:p>
    <w:p w14:paraId="43682E54" w14:textId="77777777" w:rsidR="00D01E77" w:rsidRDefault="00D01E77" w:rsidP="00D01E77">
      <w:pPr>
        <w:spacing w:after="200"/>
        <w:rPr>
          <w:noProof/>
        </w:rPr>
      </w:pPr>
      <w:r>
        <w:rPr>
          <w:rFonts w:ascii="Cambria Math" w:hAnsi="Cambria Math" w:cs="Cambria Math"/>
          <w:noProof/>
        </w:rPr>
        <w:t>⋅</w:t>
      </w:r>
    </w:p>
    <w:p w14:paraId="0EC6235C" w14:textId="77777777" w:rsidR="00D01E77" w:rsidRDefault="00D01E77" w:rsidP="00D01E77">
      <w:pPr>
        <w:spacing w:after="200"/>
        <w:rPr>
          <w:noProof/>
        </w:rPr>
      </w:pPr>
      <w:r>
        <w:rPr>
          <w:rFonts w:ascii="Tahoma" w:hAnsi="Tahoma" w:cs="Tahoma"/>
          <w:noProof/>
        </w:rPr>
        <w:t>�</w:t>
      </w:r>
    </w:p>
    <w:p w14:paraId="624747E7" w14:textId="77777777" w:rsidR="00D01E77" w:rsidRDefault="00D01E77" w:rsidP="00D01E77">
      <w:pPr>
        <w:spacing w:after="200"/>
        <w:rPr>
          <w:noProof/>
        </w:rPr>
      </w:pPr>
      <w:r>
        <w:rPr>
          <w:noProof/>
        </w:rPr>
        <w:t>dt</w:t>
      </w:r>
    </w:p>
    <w:p w14:paraId="639E4DB2" w14:textId="77777777" w:rsidR="00D01E77" w:rsidRDefault="00D01E77" w:rsidP="00D01E77">
      <w:pPr>
        <w:spacing w:after="200"/>
        <w:rPr>
          <w:noProof/>
        </w:rPr>
      </w:pPr>
      <w:r>
        <w:rPr>
          <w:noProof/>
        </w:rPr>
        <w:t>dE</w:t>
      </w:r>
    </w:p>
    <w:p w14:paraId="4B178B44" w14:textId="77777777" w:rsidR="00D01E77" w:rsidRDefault="00D01E77" w:rsidP="00D01E77">
      <w:pPr>
        <w:spacing w:after="200"/>
        <w:rPr>
          <w:noProof/>
        </w:rPr>
      </w:pPr>
      <w:r>
        <w:rPr>
          <w:noProof/>
        </w:rPr>
        <w:t>​</w:t>
      </w:r>
    </w:p>
    <w:p w14:paraId="6146953B" w14:textId="77777777" w:rsidR="00D01E77" w:rsidRDefault="00D01E77" w:rsidP="00D01E77">
      <w:pPr>
        <w:spacing w:after="200"/>
        <w:rPr>
          <w:noProof/>
        </w:rPr>
      </w:pPr>
      <w:r>
        <w:rPr>
          <w:noProof/>
        </w:rPr>
        <w:t xml:space="preserve"> =β</w:t>
      </w:r>
      <w:r>
        <w:rPr>
          <w:rFonts w:ascii="Cambria Math" w:hAnsi="Cambria Math" w:cs="Cambria Math"/>
          <w:noProof/>
        </w:rPr>
        <w:t>⋅</w:t>
      </w:r>
      <w:r>
        <w:rPr>
          <w:noProof/>
        </w:rPr>
        <w:t xml:space="preserve"> </w:t>
      </w:r>
    </w:p>
    <w:p w14:paraId="6BD7D6FE" w14:textId="77777777" w:rsidR="00D01E77" w:rsidRDefault="00D01E77" w:rsidP="00D01E77">
      <w:pPr>
        <w:spacing w:after="200"/>
        <w:rPr>
          <w:noProof/>
        </w:rPr>
      </w:pPr>
      <w:r>
        <w:rPr>
          <w:noProof/>
        </w:rPr>
        <w:t>N</w:t>
      </w:r>
    </w:p>
    <w:p w14:paraId="525FB0F4" w14:textId="77777777" w:rsidR="00D01E77" w:rsidRDefault="00D01E77" w:rsidP="00D01E77">
      <w:pPr>
        <w:spacing w:after="200"/>
        <w:rPr>
          <w:noProof/>
        </w:rPr>
      </w:pPr>
      <w:r>
        <w:rPr>
          <w:noProof/>
        </w:rPr>
        <w:t>SI</w:t>
      </w:r>
    </w:p>
    <w:p w14:paraId="3C146306" w14:textId="77777777" w:rsidR="00D01E77" w:rsidRDefault="00D01E77" w:rsidP="00D01E77">
      <w:pPr>
        <w:spacing w:after="200"/>
        <w:rPr>
          <w:noProof/>
        </w:rPr>
      </w:pPr>
      <w:r>
        <w:rPr>
          <w:noProof/>
        </w:rPr>
        <w:t>​</w:t>
      </w:r>
    </w:p>
    <w:p w14:paraId="7527A39C" w14:textId="77777777" w:rsidR="00D01E77" w:rsidRDefault="00D01E77" w:rsidP="00D01E77">
      <w:pPr>
        <w:spacing w:after="200"/>
        <w:rPr>
          <w:noProof/>
        </w:rPr>
      </w:pPr>
      <w:r>
        <w:rPr>
          <w:noProof/>
        </w:rPr>
        <w:t xml:space="preserve"> −σ</w:t>
      </w:r>
      <w:r>
        <w:rPr>
          <w:rFonts w:ascii="Cambria Math" w:hAnsi="Cambria Math" w:cs="Cambria Math"/>
          <w:noProof/>
        </w:rPr>
        <w:t>⋅</w:t>
      </w:r>
      <w:r>
        <w:rPr>
          <w:noProof/>
        </w:rPr>
        <w:t>E</w:t>
      </w:r>
    </w:p>
    <w:p w14:paraId="0CBC8DFD" w14:textId="77777777" w:rsidR="00D01E77" w:rsidRDefault="00D01E77" w:rsidP="00D01E77">
      <w:pPr>
        <w:spacing w:after="200"/>
        <w:rPr>
          <w:noProof/>
        </w:rPr>
      </w:pPr>
    </w:p>
    <w:p w14:paraId="389FCF32" w14:textId="77777777" w:rsidR="00D01E77" w:rsidRDefault="00D01E77" w:rsidP="00D01E77">
      <w:pPr>
        <w:spacing w:after="200"/>
        <w:rPr>
          <w:noProof/>
        </w:rPr>
      </w:pPr>
      <w:r>
        <w:rPr>
          <w:noProof/>
        </w:rPr>
        <w:t xml:space="preserve">Enfekte Kişi Sayısı: </w:t>
      </w:r>
    </w:p>
    <w:p w14:paraId="65DC720D" w14:textId="77777777" w:rsidR="00D01E77" w:rsidRDefault="00D01E77" w:rsidP="00D01E77">
      <w:pPr>
        <w:spacing w:after="200"/>
        <w:rPr>
          <w:noProof/>
        </w:rPr>
      </w:pPr>
      <w:r>
        <w:rPr>
          <w:rFonts w:ascii="Tahoma" w:hAnsi="Tahoma" w:cs="Tahoma"/>
          <w:noProof/>
        </w:rPr>
        <w:lastRenderedPageBreak/>
        <w:t>�</w:t>
      </w:r>
    </w:p>
    <w:p w14:paraId="5510421A" w14:textId="77777777" w:rsidR="00D01E77" w:rsidRDefault="00D01E77" w:rsidP="00D01E77">
      <w:pPr>
        <w:spacing w:after="200"/>
        <w:rPr>
          <w:noProof/>
        </w:rPr>
      </w:pPr>
      <w:r>
        <w:rPr>
          <w:rFonts w:ascii="Tahoma" w:hAnsi="Tahoma" w:cs="Tahoma"/>
          <w:noProof/>
        </w:rPr>
        <w:t>�</w:t>
      </w:r>
    </w:p>
    <w:p w14:paraId="6BC4B011" w14:textId="77777777" w:rsidR="00D01E77" w:rsidRDefault="00D01E77" w:rsidP="00D01E77">
      <w:pPr>
        <w:spacing w:after="200"/>
        <w:rPr>
          <w:noProof/>
        </w:rPr>
      </w:pPr>
      <w:r>
        <w:rPr>
          <w:rFonts w:ascii="Tahoma" w:hAnsi="Tahoma" w:cs="Tahoma"/>
          <w:noProof/>
        </w:rPr>
        <w:t>�</w:t>
      </w:r>
    </w:p>
    <w:p w14:paraId="73A36718" w14:textId="77777777" w:rsidR="00D01E77" w:rsidRDefault="00D01E77" w:rsidP="00D01E77">
      <w:pPr>
        <w:spacing w:after="200"/>
        <w:rPr>
          <w:noProof/>
        </w:rPr>
      </w:pPr>
      <w:r>
        <w:rPr>
          <w:rFonts w:ascii="Tahoma" w:hAnsi="Tahoma" w:cs="Tahoma"/>
          <w:noProof/>
        </w:rPr>
        <w:t>�</w:t>
      </w:r>
    </w:p>
    <w:p w14:paraId="5EB70BB6" w14:textId="77777777" w:rsidR="00D01E77" w:rsidRDefault="00D01E77" w:rsidP="00D01E77">
      <w:pPr>
        <w:spacing w:after="200"/>
        <w:rPr>
          <w:noProof/>
        </w:rPr>
      </w:pPr>
      <w:r>
        <w:rPr>
          <w:noProof/>
        </w:rPr>
        <w:t>=</w:t>
      </w:r>
    </w:p>
    <w:p w14:paraId="2F493908" w14:textId="77777777" w:rsidR="00D01E77" w:rsidRDefault="00D01E77" w:rsidP="00D01E77">
      <w:pPr>
        <w:spacing w:after="200"/>
        <w:rPr>
          <w:noProof/>
        </w:rPr>
      </w:pPr>
      <w:r>
        <w:rPr>
          <w:rFonts w:ascii="Tahoma" w:hAnsi="Tahoma" w:cs="Tahoma"/>
          <w:noProof/>
        </w:rPr>
        <w:t>�</w:t>
      </w:r>
    </w:p>
    <w:p w14:paraId="271DC1AC" w14:textId="77777777" w:rsidR="00D01E77" w:rsidRDefault="00D01E77" w:rsidP="00D01E77">
      <w:pPr>
        <w:spacing w:after="200"/>
        <w:rPr>
          <w:noProof/>
        </w:rPr>
      </w:pPr>
      <w:r>
        <w:rPr>
          <w:rFonts w:ascii="Cambria Math" w:hAnsi="Cambria Math" w:cs="Cambria Math"/>
          <w:noProof/>
        </w:rPr>
        <w:t>⋅</w:t>
      </w:r>
    </w:p>
    <w:p w14:paraId="3B9BAE30" w14:textId="77777777" w:rsidR="00D01E77" w:rsidRDefault="00D01E77" w:rsidP="00D01E77">
      <w:pPr>
        <w:spacing w:after="200"/>
        <w:rPr>
          <w:noProof/>
        </w:rPr>
      </w:pPr>
      <w:r>
        <w:rPr>
          <w:rFonts w:ascii="Tahoma" w:hAnsi="Tahoma" w:cs="Tahoma"/>
          <w:noProof/>
        </w:rPr>
        <w:t>�</w:t>
      </w:r>
    </w:p>
    <w:p w14:paraId="5E7644F2" w14:textId="77777777" w:rsidR="00D01E77" w:rsidRDefault="00D01E77" w:rsidP="00D01E77">
      <w:pPr>
        <w:spacing w:after="200"/>
        <w:rPr>
          <w:noProof/>
        </w:rPr>
      </w:pPr>
      <w:r>
        <w:rPr>
          <w:noProof/>
        </w:rPr>
        <w:t>−</w:t>
      </w:r>
    </w:p>
    <w:p w14:paraId="7A3FEC20" w14:textId="77777777" w:rsidR="00D01E77" w:rsidRDefault="00D01E77" w:rsidP="00D01E77">
      <w:pPr>
        <w:spacing w:after="200"/>
        <w:rPr>
          <w:noProof/>
        </w:rPr>
      </w:pPr>
      <w:r>
        <w:rPr>
          <w:rFonts w:ascii="Tahoma" w:hAnsi="Tahoma" w:cs="Tahoma"/>
          <w:noProof/>
        </w:rPr>
        <w:t>�</w:t>
      </w:r>
    </w:p>
    <w:p w14:paraId="01527D44" w14:textId="77777777" w:rsidR="00D01E77" w:rsidRDefault="00D01E77" w:rsidP="00D01E77">
      <w:pPr>
        <w:spacing w:after="200"/>
        <w:rPr>
          <w:noProof/>
        </w:rPr>
      </w:pPr>
      <w:r>
        <w:rPr>
          <w:rFonts w:ascii="Cambria Math" w:hAnsi="Cambria Math" w:cs="Cambria Math"/>
          <w:noProof/>
        </w:rPr>
        <w:t>⋅</w:t>
      </w:r>
    </w:p>
    <w:p w14:paraId="549C5412" w14:textId="77777777" w:rsidR="00D01E77" w:rsidRDefault="00D01E77" w:rsidP="00D01E77">
      <w:pPr>
        <w:spacing w:after="200"/>
        <w:rPr>
          <w:noProof/>
        </w:rPr>
      </w:pPr>
      <w:r>
        <w:rPr>
          <w:rFonts w:ascii="Tahoma" w:hAnsi="Tahoma" w:cs="Tahoma"/>
          <w:noProof/>
        </w:rPr>
        <w:t>�</w:t>
      </w:r>
    </w:p>
    <w:p w14:paraId="0C52237D" w14:textId="77777777" w:rsidR="00D01E77" w:rsidRDefault="00D01E77" w:rsidP="00D01E77">
      <w:pPr>
        <w:spacing w:after="200"/>
        <w:rPr>
          <w:noProof/>
        </w:rPr>
      </w:pPr>
      <w:r>
        <w:rPr>
          <w:noProof/>
        </w:rPr>
        <w:t>dt</w:t>
      </w:r>
    </w:p>
    <w:p w14:paraId="46283565" w14:textId="77777777" w:rsidR="00D01E77" w:rsidRDefault="00D01E77" w:rsidP="00D01E77">
      <w:pPr>
        <w:spacing w:after="200"/>
        <w:rPr>
          <w:noProof/>
        </w:rPr>
      </w:pPr>
      <w:r>
        <w:rPr>
          <w:noProof/>
        </w:rPr>
        <w:t>dI</w:t>
      </w:r>
    </w:p>
    <w:p w14:paraId="0F954C5F" w14:textId="77777777" w:rsidR="00D01E77" w:rsidRDefault="00D01E77" w:rsidP="00D01E77">
      <w:pPr>
        <w:spacing w:after="200"/>
        <w:rPr>
          <w:noProof/>
        </w:rPr>
      </w:pPr>
      <w:r>
        <w:rPr>
          <w:noProof/>
        </w:rPr>
        <w:t>​</w:t>
      </w:r>
    </w:p>
    <w:p w14:paraId="6D9F8278" w14:textId="77777777" w:rsidR="00D01E77" w:rsidRDefault="00D01E77" w:rsidP="00D01E77">
      <w:pPr>
        <w:spacing w:after="200"/>
        <w:rPr>
          <w:noProof/>
        </w:rPr>
      </w:pPr>
      <w:r>
        <w:rPr>
          <w:noProof/>
        </w:rPr>
        <w:t xml:space="preserve"> =σ</w:t>
      </w:r>
      <w:r>
        <w:rPr>
          <w:rFonts w:ascii="Cambria Math" w:hAnsi="Cambria Math" w:cs="Cambria Math"/>
          <w:noProof/>
        </w:rPr>
        <w:t>⋅</w:t>
      </w:r>
      <w:r>
        <w:rPr>
          <w:noProof/>
        </w:rPr>
        <w:t>E</w:t>
      </w:r>
      <w:r>
        <w:rPr>
          <w:rFonts w:ascii="Calibri" w:hAnsi="Calibri" w:cs="Calibri"/>
          <w:noProof/>
        </w:rPr>
        <w:t>−γ</w:t>
      </w:r>
      <w:r>
        <w:rPr>
          <w:rFonts w:ascii="Cambria Math" w:hAnsi="Cambria Math" w:cs="Cambria Math"/>
          <w:noProof/>
        </w:rPr>
        <w:t>⋅</w:t>
      </w:r>
      <w:r>
        <w:rPr>
          <w:noProof/>
        </w:rPr>
        <w:t>I</w:t>
      </w:r>
    </w:p>
    <w:p w14:paraId="1B5D2B02" w14:textId="77777777" w:rsidR="00D01E77" w:rsidRDefault="00D01E77" w:rsidP="00D01E77">
      <w:pPr>
        <w:spacing w:after="200"/>
        <w:rPr>
          <w:noProof/>
        </w:rPr>
      </w:pPr>
    </w:p>
    <w:p w14:paraId="6047B77A" w14:textId="77777777" w:rsidR="00D01E77" w:rsidRDefault="00D01E77" w:rsidP="00D01E77">
      <w:pPr>
        <w:spacing w:after="200"/>
        <w:rPr>
          <w:noProof/>
        </w:rPr>
      </w:pPr>
      <w:r>
        <w:rPr>
          <w:noProof/>
        </w:rPr>
        <w:t xml:space="preserve">İyileşmiş Kişi Sayısı: </w:t>
      </w:r>
    </w:p>
    <w:p w14:paraId="3A56B5A9" w14:textId="77777777" w:rsidR="00D01E77" w:rsidRDefault="00D01E77" w:rsidP="00D01E77">
      <w:pPr>
        <w:spacing w:after="200"/>
        <w:rPr>
          <w:noProof/>
        </w:rPr>
      </w:pPr>
      <w:r>
        <w:rPr>
          <w:rFonts w:ascii="Tahoma" w:hAnsi="Tahoma" w:cs="Tahoma"/>
          <w:noProof/>
        </w:rPr>
        <w:t>�</w:t>
      </w:r>
    </w:p>
    <w:p w14:paraId="2B83F547" w14:textId="77777777" w:rsidR="00D01E77" w:rsidRDefault="00D01E77" w:rsidP="00D01E77">
      <w:pPr>
        <w:spacing w:after="200"/>
        <w:rPr>
          <w:noProof/>
        </w:rPr>
      </w:pPr>
      <w:r>
        <w:rPr>
          <w:rFonts w:ascii="Tahoma" w:hAnsi="Tahoma" w:cs="Tahoma"/>
          <w:noProof/>
        </w:rPr>
        <w:t>�</w:t>
      </w:r>
    </w:p>
    <w:p w14:paraId="00657951" w14:textId="77777777" w:rsidR="00D01E77" w:rsidRDefault="00D01E77" w:rsidP="00D01E77">
      <w:pPr>
        <w:spacing w:after="200"/>
        <w:rPr>
          <w:noProof/>
        </w:rPr>
      </w:pPr>
      <w:r>
        <w:rPr>
          <w:rFonts w:ascii="Tahoma" w:hAnsi="Tahoma" w:cs="Tahoma"/>
          <w:noProof/>
        </w:rPr>
        <w:t>�</w:t>
      </w:r>
    </w:p>
    <w:p w14:paraId="4FEBC7B4" w14:textId="77777777" w:rsidR="00D01E77" w:rsidRDefault="00D01E77" w:rsidP="00D01E77">
      <w:pPr>
        <w:spacing w:after="200"/>
        <w:rPr>
          <w:noProof/>
        </w:rPr>
      </w:pPr>
      <w:r>
        <w:rPr>
          <w:rFonts w:ascii="Tahoma" w:hAnsi="Tahoma" w:cs="Tahoma"/>
          <w:noProof/>
        </w:rPr>
        <w:t>�</w:t>
      </w:r>
    </w:p>
    <w:p w14:paraId="235935D6" w14:textId="77777777" w:rsidR="00D01E77" w:rsidRDefault="00D01E77" w:rsidP="00D01E77">
      <w:pPr>
        <w:spacing w:after="200"/>
        <w:rPr>
          <w:noProof/>
        </w:rPr>
      </w:pPr>
      <w:r>
        <w:rPr>
          <w:noProof/>
        </w:rPr>
        <w:t>=</w:t>
      </w:r>
    </w:p>
    <w:p w14:paraId="307314C1" w14:textId="77777777" w:rsidR="00D01E77" w:rsidRDefault="00D01E77" w:rsidP="00D01E77">
      <w:pPr>
        <w:spacing w:after="200"/>
        <w:rPr>
          <w:noProof/>
        </w:rPr>
      </w:pPr>
      <w:r>
        <w:rPr>
          <w:rFonts w:ascii="Tahoma" w:hAnsi="Tahoma" w:cs="Tahoma"/>
          <w:noProof/>
        </w:rPr>
        <w:t>�</w:t>
      </w:r>
    </w:p>
    <w:p w14:paraId="49F00AED" w14:textId="77777777" w:rsidR="00D01E77" w:rsidRDefault="00D01E77" w:rsidP="00D01E77">
      <w:pPr>
        <w:spacing w:after="200"/>
        <w:rPr>
          <w:noProof/>
        </w:rPr>
      </w:pPr>
      <w:r>
        <w:rPr>
          <w:rFonts w:ascii="Cambria Math" w:hAnsi="Cambria Math" w:cs="Cambria Math"/>
          <w:noProof/>
        </w:rPr>
        <w:lastRenderedPageBreak/>
        <w:t>⋅</w:t>
      </w:r>
    </w:p>
    <w:p w14:paraId="18E005A2" w14:textId="77777777" w:rsidR="00D01E77" w:rsidRDefault="00D01E77" w:rsidP="00D01E77">
      <w:pPr>
        <w:spacing w:after="200"/>
        <w:rPr>
          <w:noProof/>
        </w:rPr>
      </w:pPr>
      <w:r>
        <w:rPr>
          <w:rFonts w:ascii="Tahoma" w:hAnsi="Tahoma" w:cs="Tahoma"/>
          <w:noProof/>
        </w:rPr>
        <w:t>�</w:t>
      </w:r>
    </w:p>
    <w:p w14:paraId="6544E207" w14:textId="77777777" w:rsidR="00D01E77" w:rsidRDefault="00D01E77" w:rsidP="00D01E77">
      <w:pPr>
        <w:spacing w:after="200"/>
        <w:rPr>
          <w:noProof/>
        </w:rPr>
      </w:pPr>
      <w:r>
        <w:rPr>
          <w:noProof/>
        </w:rPr>
        <w:t>dt</w:t>
      </w:r>
    </w:p>
    <w:p w14:paraId="1EA02001" w14:textId="77777777" w:rsidR="00D01E77" w:rsidRDefault="00D01E77" w:rsidP="00D01E77">
      <w:pPr>
        <w:spacing w:after="200"/>
        <w:rPr>
          <w:noProof/>
        </w:rPr>
      </w:pPr>
      <w:r>
        <w:rPr>
          <w:noProof/>
        </w:rPr>
        <w:t>dR</w:t>
      </w:r>
    </w:p>
    <w:p w14:paraId="7FF88AB2" w14:textId="77777777" w:rsidR="00D01E77" w:rsidRDefault="00D01E77" w:rsidP="00D01E77">
      <w:pPr>
        <w:spacing w:after="200"/>
        <w:rPr>
          <w:noProof/>
        </w:rPr>
      </w:pPr>
      <w:r>
        <w:rPr>
          <w:noProof/>
        </w:rPr>
        <w:t>​</w:t>
      </w:r>
    </w:p>
    <w:p w14:paraId="7CEDC1AD" w14:textId="77777777" w:rsidR="00D01E77" w:rsidRDefault="00D01E77" w:rsidP="00D01E77">
      <w:pPr>
        <w:spacing w:after="200"/>
        <w:rPr>
          <w:noProof/>
        </w:rPr>
      </w:pPr>
      <w:r>
        <w:rPr>
          <w:noProof/>
        </w:rPr>
        <w:t xml:space="preserve"> =γ</w:t>
      </w:r>
      <w:r>
        <w:rPr>
          <w:rFonts w:ascii="Cambria Math" w:hAnsi="Cambria Math" w:cs="Cambria Math"/>
          <w:noProof/>
        </w:rPr>
        <w:t>⋅</w:t>
      </w:r>
      <w:r>
        <w:rPr>
          <w:noProof/>
        </w:rPr>
        <w:t>I</w:t>
      </w:r>
    </w:p>
    <w:p w14:paraId="482C0328" w14:textId="77777777" w:rsidR="00D01E77" w:rsidRDefault="00D01E77" w:rsidP="00D01E77">
      <w:pPr>
        <w:spacing w:after="200"/>
        <w:rPr>
          <w:noProof/>
        </w:rPr>
      </w:pPr>
    </w:p>
    <w:p w14:paraId="5B81F25E" w14:textId="77777777" w:rsidR="00D01E77" w:rsidRDefault="00D01E77" w:rsidP="00D01E77">
      <w:pPr>
        <w:spacing w:after="200"/>
        <w:rPr>
          <w:noProof/>
        </w:rPr>
      </w:pPr>
      <w:r>
        <w:rPr>
          <w:noProof/>
        </w:rPr>
        <w:t xml:space="preserve">Burada, </w:t>
      </w:r>
    </w:p>
    <w:p w14:paraId="233BDC03" w14:textId="77777777" w:rsidR="00D01E77" w:rsidRDefault="00D01E77" w:rsidP="00D01E77">
      <w:pPr>
        <w:spacing w:after="200"/>
        <w:rPr>
          <w:noProof/>
        </w:rPr>
      </w:pPr>
      <w:r>
        <w:rPr>
          <w:rFonts w:ascii="Tahoma" w:hAnsi="Tahoma" w:cs="Tahoma"/>
          <w:noProof/>
        </w:rPr>
        <w:t>�</w:t>
      </w:r>
    </w:p>
    <w:p w14:paraId="4A742D17" w14:textId="77777777" w:rsidR="00D01E77" w:rsidRDefault="00D01E77" w:rsidP="00D01E77">
      <w:pPr>
        <w:spacing w:after="200"/>
        <w:rPr>
          <w:noProof/>
        </w:rPr>
      </w:pPr>
      <w:r>
        <w:rPr>
          <w:noProof/>
        </w:rPr>
        <w:t xml:space="preserve">S duyarlı kişilerin, </w:t>
      </w:r>
    </w:p>
    <w:p w14:paraId="65F2A890" w14:textId="77777777" w:rsidR="00D01E77" w:rsidRDefault="00D01E77" w:rsidP="00D01E77">
      <w:pPr>
        <w:spacing w:after="200"/>
        <w:rPr>
          <w:noProof/>
        </w:rPr>
      </w:pPr>
      <w:r>
        <w:rPr>
          <w:rFonts w:ascii="Tahoma" w:hAnsi="Tahoma" w:cs="Tahoma"/>
          <w:noProof/>
        </w:rPr>
        <w:t>�</w:t>
      </w:r>
    </w:p>
    <w:p w14:paraId="29399B05" w14:textId="77777777" w:rsidR="00D01E77" w:rsidRDefault="00D01E77" w:rsidP="00D01E77">
      <w:pPr>
        <w:spacing w:after="200"/>
        <w:rPr>
          <w:noProof/>
        </w:rPr>
      </w:pPr>
      <w:r>
        <w:rPr>
          <w:noProof/>
        </w:rPr>
        <w:t xml:space="preserve">E inkübasyon dönemindekilerin, </w:t>
      </w:r>
    </w:p>
    <w:p w14:paraId="21FCC837" w14:textId="77777777" w:rsidR="00D01E77" w:rsidRDefault="00D01E77" w:rsidP="00D01E77">
      <w:pPr>
        <w:spacing w:after="200"/>
        <w:rPr>
          <w:noProof/>
        </w:rPr>
      </w:pPr>
      <w:r>
        <w:rPr>
          <w:rFonts w:ascii="Tahoma" w:hAnsi="Tahoma" w:cs="Tahoma"/>
          <w:noProof/>
        </w:rPr>
        <w:t>�</w:t>
      </w:r>
    </w:p>
    <w:p w14:paraId="79999EB3" w14:textId="77777777" w:rsidR="00D01E77" w:rsidRDefault="00D01E77" w:rsidP="00D01E77">
      <w:pPr>
        <w:spacing w:after="200"/>
        <w:rPr>
          <w:noProof/>
        </w:rPr>
      </w:pPr>
      <w:r>
        <w:rPr>
          <w:noProof/>
        </w:rPr>
        <w:t xml:space="preserve">I enfekte kişilerin, </w:t>
      </w:r>
    </w:p>
    <w:p w14:paraId="156A2620" w14:textId="77777777" w:rsidR="00D01E77" w:rsidRDefault="00D01E77" w:rsidP="00D01E77">
      <w:pPr>
        <w:spacing w:after="200"/>
        <w:rPr>
          <w:noProof/>
        </w:rPr>
      </w:pPr>
      <w:r>
        <w:rPr>
          <w:rFonts w:ascii="Tahoma" w:hAnsi="Tahoma" w:cs="Tahoma"/>
          <w:noProof/>
        </w:rPr>
        <w:t>�</w:t>
      </w:r>
    </w:p>
    <w:p w14:paraId="24455F16" w14:textId="77777777" w:rsidR="00D01E77" w:rsidRDefault="00D01E77" w:rsidP="00D01E77">
      <w:pPr>
        <w:spacing w:after="200"/>
        <w:rPr>
          <w:noProof/>
        </w:rPr>
      </w:pPr>
      <w:r>
        <w:rPr>
          <w:noProof/>
        </w:rPr>
        <w:t xml:space="preserve">R iyileşmiş kişilerin sayısını temsil eder. </w:t>
      </w:r>
    </w:p>
    <w:p w14:paraId="145D9115" w14:textId="77777777" w:rsidR="00D01E77" w:rsidRDefault="00D01E77" w:rsidP="00D01E77">
      <w:pPr>
        <w:spacing w:after="200"/>
        <w:rPr>
          <w:noProof/>
        </w:rPr>
      </w:pPr>
      <w:r>
        <w:rPr>
          <w:rFonts w:ascii="Tahoma" w:hAnsi="Tahoma" w:cs="Tahoma"/>
          <w:noProof/>
        </w:rPr>
        <w:t>�</w:t>
      </w:r>
    </w:p>
    <w:p w14:paraId="64938E0C" w14:textId="77777777" w:rsidR="00D01E77" w:rsidRDefault="00D01E77" w:rsidP="00D01E77">
      <w:pPr>
        <w:spacing w:after="200"/>
        <w:rPr>
          <w:noProof/>
        </w:rPr>
      </w:pPr>
      <w:r>
        <w:rPr>
          <w:noProof/>
        </w:rPr>
        <w:t xml:space="preserve">β temas hızını, </w:t>
      </w:r>
    </w:p>
    <w:p w14:paraId="0BBD3DC7" w14:textId="77777777" w:rsidR="00D01E77" w:rsidRDefault="00D01E77" w:rsidP="00D01E77">
      <w:pPr>
        <w:spacing w:after="200"/>
        <w:rPr>
          <w:noProof/>
        </w:rPr>
      </w:pPr>
      <w:r>
        <w:rPr>
          <w:rFonts w:ascii="Tahoma" w:hAnsi="Tahoma" w:cs="Tahoma"/>
          <w:noProof/>
        </w:rPr>
        <w:t>�</w:t>
      </w:r>
    </w:p>
    <w:p w14:paraId="75F79F7B" w14:textId="77777777" w:rsidR="00D01E77" w:rsidRDefault="00D01E77" w:rsidP="00D01E77">
      <w:pPr>
        <w:spacing w:after="200"/>
        <w:rPr>
          <w:noProof/>
        </w:rPr>
      </w:pPr>
      <w:r>
        <w:rPr>
          <w:noProof/>
        </w:rPr>
        <w:t xml:space="preserve">σ inkübasyon dönemi geçiş oranını, </w:t>
      </w:r>
    </w:p>
    <w:p w14:paraId="37AE279F" w14:textId="77777777" w:rsidR="00D01E77" w:rsidRDefault="00D01E77" w:rsidP="00D01E77">
      <w:pPr>
        <w:spacing w:after="200"/>
        <w:rPr>
          <w:noProof/>
        </w:rPr>
      </w:pPr>
      <w:r>
        <w:rPr>
          <w:rFonts w:ascii="Tahoma" w:hAnsi="Tahoma" w:cs="Tahoma"/>
          <w:noProof/>
        </w:rPr>
        <w:t>�</w:t>
      </w:r>
    </w:p>
    <w:p w14:paraId="2F32D501" w14:textId="77777777" w:rsidR="00D01E77" w:rsidRDefault="00D01E77" w:rsidP="00D01E77">
      <w:pPr>
        <w:spacing w:after="200"/>
        <w:rPr>
          <w:noProof/>
        </w:rPr>
      </w:pPr>
      <w:r>
        <w:rPr>
          <w:noProof/>
        </w:rPr>
        <w:t xml:space="preserve">γ iyileşme geçiş oranını ve </w:t>
      </w:r>
    </w:p>
    <w:p w14:paraId="4C2263D3" w14:textId="77777777" w:rsidR="00D01E77" w:rsidRDefault="00D01E77" w:rsidP="00D01E77">
      <w:pPr>
        <w:spacing w:after="200"/>
        <w:rPr>
          <w:noProof/>
        </w:rPr>
      </w:pPr>
      <w:r>
        <w:rPr>
          <w:rFonts w:ascii="Tahoma" w:hAnsi="Tahoma" w:cs="Tahoma"/>
          <w:noProof/>
        </w:rPr>
        <w:t>�</w:t>
      </w:r>
    </w:p>
    <w:p w14:paraId="5E5C7509" w14:textId="77777777" w:rsidR="00D01E77" w:rsidRDefault="00D01E77" w:rsidP="00D01E77">
      <w:pPr>
        <w:spacing w:after="200"/>
        <w:rPr>
          <w:noProof/>
        </w:rPr>
      </w:pPr>
      <w:r>
        <w:rPr>
          <w:noProof/>
        </w:rPr>
        <w:t>N toplam nüfusu ifade eder.</w:t>
      </w:r>
    </w:p>
    <w:p w14:paraId="1C02BCE1" w14:textId="77777777" w:rsidR="00D01E77" w:rsidRDefault="00D01E77" w:rsidP="00D01E77">
      <w:pPr>
        <w:spacing w:after="200"/>
        <w:rPr>
          <w:noProof/>
        </w:rPr>
      </w:pPr>
    </w:p>
    <w:p w14:paraId="3014B8B7" w14:textId="77777777" w:rsidR="00D01E77" w:rsidRDefault="00D01E77" w:rsidP="00D01E77">
      <w:pPr>
        <w:spacing w:after="200"/>
        <w:rPr>
          <w:noProof/>
        </w:rPr>
      </w:pPr>
      <w:r>
        <w:rPr>
          <w:noProof/>
        </w:rPr>
        <w:t>Kullanılan Makine Öğrenimi Algoritmaları</w:t>
      </w:r>
    </w:p>
    <w:p w14:paraId="25FF0811" w14:textId="77777777" w:rsidR="00D01E77" w:rsidRDefault="00D01E77" w:rsidP="00D01E77">
      <w:pPr>
        <w:spacing w:after="200"/>
        <w:rPr>
          <w:noProof/>
        </w:rPr>
      </w:pPr>
      <w:r>
        <w:rPr>
          <w:noProof/>
        </w:rPr>
        <w:t>Model Seçimi: Epidemiyolojik model dışında, doğrusal regresyon, karar ağaçları ve rastgele orman gibi makine öğrenimi algoritmalarını kullanarak verileri analiz ettik. Bu algoritmaların öğrenme yetenekleri farklı olduğundan, farklı tahmin modelleri geliştirdik.</w:t>
      </w:r>
    </w:p>
    <w:p w14:paraId="43E547DF" w14:textId="77777777" w:rsidR="00D01E77" w:rsidRDefault="00D01E77" w:rsidP="00D01E77">
      <w:pPr>
        <w:spacing w:after="200"/>
        <w:rPr>
          <w:noProof/>
        </w:rPr>
      </w:pPr>
    </w:p>
    <w:p w14:paraId="4E030BBB" w14:textId="77777777" w:rsidR="00D01E77" w:rsidRDefault="00D01E77" w:rsidP="00D01E77">
      <w:pPr>
        <w:spacing w:after="200"/>
        <w:rPr>
          <w:noProof/>
        </w:rPr>
      </w:pPr>
      <w:r>
        <w:rPr>
          <w:noProof/>
        </w:rPr>
        <w:t>Proje İlerlemesi</w:t>
      </w:r>
    </w:p>
    <w:p w14:paraId="65E5D6FA" w14:textId="77777777" w:rsidR="00D01E77" w:rsidRDefault="00D01E77" w:rsidP="00D01E77">
      <w:pPr>
        <w:spacing w:after="200"/>
        <w:rPr>
          <w:noProof/>
        </w:rPr>
      </w:pPr>
      <w:r>
        <w:rPr>
          <w:noProof/>
        </w:rPr>
        <w:t>İş-Zaman Çizelgesi</w:t>
      </w:r>
    </w:p>
    <w:p w14:paraId="3D75310D" w14:textId="77777777" w:rsidR="00D01E77" w:rsidRDefault="00D01E77" w:rsidP="00D01E77">
      <w:pPr>
        <w:spacing w:after="200"/>
        <w:rPr>
          <w:noProof/>
        </w:rPr>
      </w:pPr>
      <w:r>
        <w:rPr>
          <w:noProof/>
        </w:rPr>
        <w:t>Literatür Taraması: Nisan - Mayıs</w:t>
      </w:r>
    </w:p>
    <w:p w14:paraId="53E79FB4" w14:textId="77777777" w:rsidR="00D01E77" w:rsidRDefault="00D01E77" w:rsidP="00D01E77">
      <w:pPr>
        <w:spacing w:after="200"/>
        <w:rPr>
          <w:noProof/>
        </w:rPr>
      </w:pPr>
    </w:p>
    <w:p w14:paraId="77E6B060" w14:textId="77777777" w:rsidR="00D01E77" w:rsidRDefault="00D01E77" w:rsidP="00D01E77">
      <w:pPr>
        <w:spacing w:after="200"/>
        <w:rPr>
          <w:noProof/>
        </w:rPr>
      </w:pPr>
      <w:r>
        <w:rPr>
          <w:noProof/>
        </w:rPr>
        <w:t>İlgili makaleleri inceledik, mevcut modelleri araştırdık.</w:t>
      </w:r>
    </w:p>
    <w:p w14:paraId="680959F8" w14:textId="77777777" w:rsidR="00D01E77" w:rsidRDefault="00D01E77" w:rsidP="00D01E77">
      <w:pPr>
        <w:spacing w:after="200"/>
        <w:rPr>
          <w:noProof/>
        </w:rPr>
      </w:pPr>
      <w:r>
        <w:rPr>
          <w:noProof/>
        </w:rPr>
        <w:t>Veri Toplama ve Hazırlık: Mayıs - Haziran</w:t>
      </w:r>
    </w:p>
    <w:p w14:paraId="49CD6C1D" w14:textId="77777777" w:rsidR="00D01E77" w:rsidRDefault="00D01E77" w:rsidP="00D01E77">
      <w:pPr>
        <w:spacing w:after="200"/>
        <w:rPr>
          <w:noProof/>
        </w:rPr>
      </w:pPr>
    </w:p>
    <w:p w14:paraId="68B97963" w14:textId="77777777" w:rsidR="00D01E77" w:rsidRDefault="00D01E77" w:rsidP="00D01E77">
      <w:pPr>
        <w:spacing w:after="200"/>
        <w:rPr>
          <w:noProof/>
        </w:rPr>
      </w:pPr>
      <w:r>
        <w:rPr>
          <w:noProof/>
        </w:rPr>
        <w:t>Sağlık kuruluşlarından verileri topladık, eksik verileri doldurduk.</w:t>
      </w:r>
    </w:p>
    <w:p w14:paraId="2E72B78A" w14:textId="77777777" w:rsidR="00D01E77" w:rsidRDefault="00D01E77" w:rsidP="00D01E77">
      <w:pPr>
        <w:spacing w:after="200"/>
        <w:rPr>
          <w:noProof/>
        </w:rPr>
      </w:pPr>
      <w:r>
        <w:rPr>
          <w:noProof/>
        </w:rPr>
        <w:t>Veri Analizi ve Görselleştirme: Haziran - Temmuz</w:t>
      </w:r>
    </w:p>
    <w:p w14:paraId="01F7E42E" w14:textId="77777777" w:rsidR="00D01E77" w:rsidRDefault="00D01E77" w:rsidP="00D01E77">
      <w:pPr>
        <w:spacing w:after="200"/>
        <w:rPr>
          <w:noProof/>
        </w:rPr>
      </w:pPr>
    </w:p>
    <w:p w14:paraId="1DF97149" w14:textId="77777777" w:rsidR="00D01E77" w:rsidRDefault="00D01E77" w:rsidP="00D01E77">
      <w:pPr>
        <w:spacing w:after="200"/>
        <w:rPr>
          <w:noProof/>
        </w:rPr>
      </w:pPr>
      <w:r>
        <w:rPr>
          <w:noProof/>
        </w:rPr>
        <w:t>Temel istatistikleri ve zaman serisi analizini gerçekleştirdik.</w:t>
      </w:r>
    </w:p>
    <w:p w14:paraId="057BB652" w14:textId="77777777" w:rsidR="00D01E77" w:rsidRDefault="00D01E77" w:rsidP="00D01E77">
      <w:pPr>
        <w:spacing w:after="200"/>
        <w:rPr>
          <w:noProof/>
        </w:rPr>
      </w:pPr>
      <w:r>
        <w:rPr>
          <w:noProof/>
        </w:rPr>
        <w:t>Haritalarla coğrafi dağılımı görselleştirdik.</w:t>
      </w:r>
    </w:p>
    <w:p w14:paraId="760E2620" w14:textId="77777777" w:rsidR="00D01E77" w:rsidRDefault="00D01E77" w:rsidP="00D01E77">
      <w:pPr>
        <w:spacing w:after="200"/>
        <w:rPr>
          <w:noProof/>
        </w:rPr>
      </w:pPr>
      <w:r>
        <w:rPr>
          <w:noProof/>
        </w:rPr>
        <w:t>Model Geliştirme: Temmuz - Ağustos</w:t>
      </w:r>
    </w:p>
    <w:p w14:paraId="17D99EA0" w14:textId="77777777" w:rsidR="00D01E77" w:rsidRDefault="00D01E77" w:rsidP="00D01E77">
      <w:pPr>
        <w:spacing w:after="200"/>
        <w:rPr>
          <w:noProof/>
        </w:rPr>
      </w:pPr>
    </w:p>
    <w:p w14:paraId="12A7237D" w14:textId="77777777" w:rsidR="00D01E77" w:rsidRDefault="00D01E77" w:rsidP="00D01E77">
      <w:pPr>
        <w:spacing w:after="200"/>
        <w:rPr>
          <w:noProof/>
        </w:rPr>
      </w:pPr>
      <w:r>
        <w:rPr>
          <w:noProof/>
        </w:rPr>
        <w:t>SEIR modeli ve makine öğrenimi algoritmalarını uygulamaya başladık.</w:t>
      </w:r>
    </w:p>
    <w:p w14:paraId="31093134" w14:textId="77777777" w:rsidR="00D01E77" w:rsidRDefault="00D01E77" w:rsidP="00D01E77">
      <w:pPr>
        <w:spacing w:after="200"/>
        <w:rPr>
          <w:noProof/>
        </w:rPr>
      </w:pPr>
      <w:r>
        <w:rPr>
          <w:noProof/>
        </w:rPr>
        <w:t>Model parametrelerini verilere uyarladık.</w:t>
      </w:r>
    </w:p>
    <w:p w14:paraId="48B1539C" w14:textId="77777777" w:rsidR="00D01E77" w:rsidRDefault="00D01E77" w:rsidP="00D01E77">
      <w:pPr>
        <w:spacing w:after="200"/>
        <w:rPr>
          <w:noProof/>
        </w:rPr>
      </w:pPr>
      <w:r>
        <w:rPr>
          <w:noProof/>
        </w:rPr>
        <w:t>Model Değerlendirme ve İyileştirme: Ağustos - Eylül</w:t>
      </w:r>
    </w:p>
    <w:p w14:paraId="55E15898" w14:textId="77777777" w:rsidR="00D01E77" w:rsidRDefault="00D01E77" w:rsidP="00D01E77">
      <w:pPr>
        <w:spacing w:after="200"/>
        <w:rPr>
          <w:noProof/>
        </w:rPr>
      </w:pPr>
    </w:p>
    <w:p w14:paraId="41109FA7" w14:textId="77777777" w:rsidR="00D01E77" w:rsidRDefault="00D01E77" w:rsidP="00D01E77">
      <w:pPr>
        <w:spacing w:after="200"/>
        <w:rPr>
          <w:noProof/>
        </w:rPr>
      </w:pPr>
      <w:r>
        <w:rPr>
          <w:noProof/>
        </w:rPr>
        <w:lastRenderedPageBreak/>
        <w:t>Model performansını değerlendirdik, hata metriklerini hesapladık.</w:t>
      </w:r>
    </w:p>
    <w:p w14:paraId="35C99ABE" w14:textId="77777777" w:rsidR="00D01E77" w:rsidRDefault="00D01E77" w:rsidP="00D01E77">
      <w:pPr>
        <w:spacing w:after="200"/>
        <w:rPr>
          <w:noProof/>
        </w:rPr>
      </w:pPr>
      <w:r>
        <w:rPr>
          <w:noProof/>
        </w:rPr>
        <w:t>Parametre ayarlamaları ve model iyileştirmeleri gerçekleştirdik.</w:t>
      </w:r>
    </w:p>
    <w:p w14:paraId="12423308" w14:textId="77777777" w:rsidR="00D01E77" w:rsidRDefault="00D01E77" w:rsidP="00D01E77">
      <w:pPr>
        <w:spacing w:after="200"/>
        <w:rPr>
          <w:noProof/>
        </w:rPr>
      </w:pPr>
      <w:r>
        <w:rPr>
          <w:noProof/>
        </w:rPr>
        <w:t>Raporlama ve Sunum: Eylül - Ekim</w:t>
      </w:r>
    </w:p>
    <w:p w14:paraId="10AC82BD" w14:textId="77777777" w:rsidR="00D01E77" w:rsidRDefault="00D01E77" w:rsidP="00D01E77">
      <w:pPr>
        <w:spacing w:after="200"/>
        <w:rPr>
          <w:noProof/>
        </w:rPr>
      </w:pPr>
    </w:p>
    <w:p w14:paraId="4520556A" w14:textId="77777777" w:rsidR="00D01E77" w:rsidRDefault="00D01E77" w:rsidP="00D01E77">
      <w:pPr>
        <w:spacing w:after="200"/>
        <w:rPr>
          <w:noProof/>
        </w:rPr>
      </w:pPr>
      <w:r>
        <w:rPr>
          <w:noProof/>
        </w:rPr>
        <w:t>Jupyter Notebook içeriğini oluşturduk, görseller ve diyagramlar ekledik.</w:t>
      </w:r>
    </w:p>
    <w:p w14:paraId="0479ABA9" w14:textId="77777777" w:rsidR="00D01E77" w:rsidRDefault="00D01E77" w:rsidP="00D01E77">
      <w:pPr>
        <w:spacing w:after="200"/>
        <w:rPr>
          <w:noProof/>
        </w:rPr>
      </w:pPr>
      <w:r>
        <w:rPr>
          <w:noProof/>
        </w:rPr>
        <w:t>Etkili bir sunum hazırlığına başladık.</w:t>
      </w:r>
    </w:p>
    <w:p w14:paraId="4ABB384D" w14:textId="77777777" w:rsidR="00D01E77" w:rsidRDefault="00D01E77" w:rsidP="00D01E77">
      <w:pPr>
        <w:spacing w:after="200"/>
        <w:rPr>
          <w:noProof/>
        </w:rPr>
      </w:pPr>
      <w:r>
        <w:rPr>
          <w:noProof/>
        </w:rPr>
        <w:t>Bulgular ve Sonuçlar</w:t>
      </w:r>
    </w:p>
    <w:p w14:paraId="0B6BCDDF" w14:textId="77777777" w:rsidR="00D01E77" w:rsidRDefault="00D01E77" w:rsidP="00D01E77">
      <w:pPr>
        <w:spacing w:after="200"/>
        <w:rPr>
          <w:noProof/>
        </w:rPr>
      </w:pPr>
      <w:r>
        <w:rPr>
          <w:noProof/>
        </w:rPr>
        <w:t>Proje sonucunda, veri analizi ve epidemiyolojik modelleme sonucunda şunları gözlemledik:</w:t>
      </w:r>
    </w:p>
    <w:p w14:paraId="41C5AD11" w14:textId="77777777" w:rsidR="00D01E77" w:rsidRDefault="00D01E77" w:rsidP="00D01E77">
      <w:pPr>
        <w:spacing w:after="200"/>
        <w:rPr>
          <w:noProof/>
        </w:rPr>
      </w:pPr>
    </w:p>
    <w:p w14:paraId="578D42D6" w14:textId="77777777" w:rsidR="00D01E77" w:rsidRDefault="00D01E77" w:rsidP="00D01E77">
      <w:pPr>
        <w:spacing w:after="200"/>
        <w:rPr>
          <w:noProof/>
        </w:rPr>
      </w:pPr>
      <w:r>
        <w:rPr>
          <w:noProof/>
        </w:rPr>
        <w:t>Salgınların yayılma hızı ve zirve dönemi ile ilgili trendleri belirleyebildik.</w:t>
      </w:r>
    </w:p>
    <w:p w14:paraId="6149E787" w14:textId="77777777" w:rsidR="00D01E77" w:rsidRDefault="00D01E77" w:rsidP="00D01E77">
      <w:pPr>
        <w:spacing w:after="200"/>
        <w:rPr>
          <w:noProof/>
        </w:rPr>
      </w:pPr>
      <w:r>
        <w:rPr>
          <w:noProof/>
        </w:rPr>
        <w:t>İyileşme hızı ve enfekte kişi sayısı gibi parametrelerin salgının seyrine nasıl etki ettiğini analiz ettik.</w:t>
      </w:r>
    </w:p>
    <w:p w14:paraId="6B441370" w14:textId="77777777" w:rsidR="00D01E77" w:rsidRDefault="00D01E77" w:rsidP="00D01E77">
      <w:pPr>
        <w:spacing w:after="200"/>
        <w:rPr>
          <w:noProof/>
        </w:rPr>
      </w:pPr>
      <w:r>
        <w:rPr>
          <w:noProof/>
        </w:rPr>
        <w:t>Makine öğrenimi algoritmalarının epidemiyolojik modellere göre nasıl performans gösterdiğini değerlendirdik.</w:t>
      </w:r>
    </w:p>
    <w:p w14:paraId="2DAA9105" w14:textId="77777777" w:rsidR="00D01E77" w:rsidRDefault="00D01E77" w:rsidP="00D01E77">
      <w:pPr>
        <w:spacing w:after="200"/>
        <w:rPr>
          <w:noProof/>
        </w:rPr>
      </w:pPr>
      <w:r>
        <w:rPr>
          <w:noProof/>
        </w:rPr>
        <w:t>Öneriler ve İlerlemeler</w:t>
      </w:r>
    </w:p>
    <w:p w14:paraId="038A44DC" w14:textId="77777777" w:rsidR="00D01E77" w:rsidRDefault="00D01E77" w:rsidP="00D01E77">
      <w:pPr>
        <w:spacing w:after="200"/>
        <w:rPr>
          <w:noProof/>
        </w:rPr>
      </w:pPr>
      <w:r>
        <w:rPr>
          <w:noProof/>
        </w:rPr>
        <w:t>Daha fazla veri toplanması, özellikle farklı bölgeler ve alt gruplar için, tahminlerin güvenilirliğini artırabilir.</w:t>
      </w:r>
    </w:p>
    <w:p w14:paraId="6A806FCE" w14:textId="77777777" w:rsidR="00D01E77" w:rsidRDefault="00D01E77" w:rsidP="00D01E77">
      <w:pPr>
        <w:spacing w:after="200"/>
        <w:rPr>
          <w:noProof/>
        </w:rPr>
      </w:pPr>
      <w:r>
        <w:rPr>
          <w:noProof/>
        </w:rPr>
        <w:t>Modelin daha karmaşık varyasyonları, bireyler arasındaki farklı etkileşimleri daha iyi anlamak için incelenebilir.</w:t>
      </w:r>
    </w:p>
    <w:p w14:paraId="5C4E2167" w14:textId="77777777" w:rsidR="00D01E77" w:rsidRDefault="00D01E77" w:rsidP="00D01E77">
      <w:pPr>
        <w:spacing w:after="200"/>
        <w:rPr>
          <w:noProof/>
        </w:rPr>
      </w:pPr>
      <w:r>
        <w:rPr>
          <w:noProof/>
        </w:rPr>
        <w:t>Gerçek zamanlı veri akışını entegre ederek, salgınları daha hızlı tahmin edebiliriz.</w:t>
      </w:r>
    </w:p>
    <w:p w14:paraId="3C645804" w14:textId="77777777" w:rsidR="00D01E77" w:rsidRDefault="00D01E77" w:rsidP="00D01E77">
      <w:pPr>
        <w:spacing w:after="200"/>
        <w:rPr>
          <w:noProof/>
        </w:rPr>
      </w:pPr>
      <w:r>
        <w:rPr>
          <w:noProof/>
        </w:rPr>
        <w:t>Kaynakça</w:t>
      </w:r>
    </w:p>
    <w:p w14:paraId="709164FF" w14:textId="77777777" w:rsidR="00D01E77" w:rsidRDefault="00D01E77" w:rsidP="00D01E77">
      <w:pPr>
        <w:spacing w:after="200"/>
        <w:rPr>
          <w:noProof/>
        </w:rPr>
      </w:pPr>
      <w:r>
        <w:rPr>
          <w:noProof/>
        </w:rPr>
        <w:t>[Referans Makale 1]</w:t>
      </w:r>
    </w:p>
    <w:p w14:paraId="14DC78C9" w14:textId="77777777" w:rsidR="00D01E77" w:rsidRDefault="00D01E77" w:rsidP="00D01E77">
      <w:pPr>
        <w:spacing w:after="200"/>
        <w:rPr>
          <w:noProof/>
        </w:rPr>
      </w:pPr>
      <w:r>
        <w:rPr>
          <w:noProof/>
        </w:rPr>
        <w:t>[Referans Makale 2]</w:t>
      </w:r>
    </w:p>
    <w:p w14:paraId="69126B18" w14:textId="77777777" w:rsidR="00D01E77" w:rsidRDefault="00D01E77" w:rsidP="00D01E77">
      <w:pPr>
        <w:spacing w:after="200"/>
        <w:rPr>
          <w:noProof/>
        </w:rPr>
      </w:pPr>
      <w:r>
        <w:rPr>
          <w:noProof/>
        </w:rPr>
        <w:t>[Kullanılan Veri Kaynağı]</w:t>
      </w:r>
    </w:p>
    <w:p w14:paraId="02A35AC7" w14:textId="77777777" w:rsidR="00D01E77" w:rsidRDefault="00D01E77" w:rsidP="00D01E77">
      <w:pPr>
        <w:spacing w:after="200"/>
        <w:rPr>
          <w:noProof/>
        </w:rPr>
      </w:pPr>
      <w:r>
        <w:rPr>
          <w:noProof/>
        </w:rPr>
        <w:t>[Makine Öğrenimi Kitabı]</w:t>
      </w:r>
    </w:p>
    <w:p w14:paraId="4FDE3CB7" w14:textId="77777777" w:rsidR="00D01E77" w:rsidRDefault="00D01E77" w:rsidP="00D01E77">
      <w:pPr>
        <w:spacing w:after="200"/>
        <w:rPr>
          <w:noProof/>
        </w:rPr>
      </w:pPr>
      <w:r>
        <w:rPr>
          <w:noProof/>
        </w:rPr>
        <w:lastRenderedPageBreak/>
        <w:t>Apendiks ve Ekler</w:t>
      </w:r>
    </w:p>
    <w:p w14:paraId="1BCC09B5" w14:textId="77777777" w:rsidR="00D01E77" w:rsidRDefault="00D01E77" w:rsidP="00D01E77">
      <w:pPr>
        <w:spacing w:after="200"/>
        <w:rPr>
          <w:noProof/>
        </w:rPr>
      </w:pPr>
      <w:r>
        <w:rPr>
          <w:noProof/>
        </w:rPr>
        <w:t>Epidemiyolojik model kod parçaları ve denklemler</w:t>
      </w:r>
    </w:p>
    <w:p w14:paraId="7D9D2B55" w14:textId="77777777" w:rsidR="00D01E77" w:rsidRDefault="00D01E77" w:rsidP="00D01E77">
      <w:pPr>
        <w:spacing w:after="200"/>
        <w:rPr>
          <w:noProof/>
        </w:rPr>
      </w:pPr>
      <w:r>
        <w:rPr>
          <w:noProof/>
        </w:rPr>
        <w:t>Makine öğrenimi algoritmalarının kullanıldığı Python kodları</w:t>
      </w:r>
    </w:p>
    <w:p w14:paraId="11946021" w14:textId="77777777" w:rsidR="00D01E77" w:rsidRDefault="00D01E77" w:rsidP="00D01E77">
      <w:pPr>
        <w:spacing w:after="200"/>
        <w:rPr>
          <w:noProof/>
        </w:rPr>
      </w:pPr>
      <w:r>
        <w:rPr>
          <w:noProof/>
        </w:rPr>
        <w:t>İlgili görsel ve grafiklerin tam boyutlu halleri</w:t>
      </w:r>
    </w:p>
    <w:p w14:paraId="03994984" w14:textId="04389C65" w:rsidR="00D01E77" w:rsidRPr="00D70D02" w:rsidRDefault="00D01E77" w:rsidP="00D01E77">
      <w:pPr>
        <w:spacing w:after="200"/>
        <w:rPr>
          <w:noProof/>
        </w:rPr>
      </w:pPr>
      <w:r>
        <w:rPr>
          <w:noProof/>
        </w:rPr>
        <w:t>Proje ile ilgili yazışmalar veya iletişim örnekleri</w:t>
      </w:r>
    </w:p>
    <w:sectPr w:rsidR="00D01E77" w:rsidRPr="00D70D02"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CB23" w14:textId="77777777" w:rsidR="00920693" w:rsidRDefault="00920693">
      <w:r>
        <w:separator/>
      </w:r>
    </w:p>
    <w:p w14:paraId="2D5CDD8D" w14:textId="77777777" w:rsidR="00920693" w:rsidRDefault="00920693"/>
  </w:endnote>
  <w:endnote w:type="continuationSeparator" w:id="0">
    <w:p w14:paraId="0DD0B89F" w14:textId="77777777" w:rsidR="00920693" w:rsidRDefault="00920693">
      <w:r>
        <w:continuationSeparator/>
      </w:r>
    </w:p>
    <w:p w14:paraId="1B477199" w14:textId="77777777" w:rsidR="00920693" w:rsidRDefault="00920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AFDA245"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1F471938"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0DD9" w14:textId="77777777" w:rsidR="00920693" w:rsidRDefault="00920693">
      <w:r>
        <w:separator/>
      </w:r>
    </w:p>
    <w:p w14:paraId="69E63963" w14:textId="77777777" w:rsidR="00920693" w:rsidRDefault="00920693"/>
  </w:footnote>
  <w:footnote w:type="continuationSeparator" w:id="0">
    <w:p w14:paraId="381141B8" w14:textId="77777777" w:rsidR="00920693" w:rsidRDefault="00920693">
      <w:r>
        <w:continuationSeparator/>
      </w:r>
    </w:p>
    <w:p w14:paraId="09130D35" w14:textId="77777777" w:rsidR="00920693" w:rsidRDefault="00920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E72D21D" w14:textId="77777777" w:rsidTr="00360494">
      <w:trPr>
        <w:trHeight w:val="978"/>
      </w:trPr>
      <w:tc>
        <w:tcPr>
          <w:tcW w:w="10035" w:type="dxa"/>
          <w:tcBorders>
            <w:top w:val="nil"/>
            <w:left w:val="nil"/>
            <w:bottom w:val="single" w:sz="36" w:space="0" w:color="34ABA2" w:themeColor="accent3"/>
            <w:right w:val="nil"/>
          </w:tcBorders>
        </w:tcPr>
        <w:p w14:paraId="474EA092" w14:textId="77777777" w:rsidR="00D077E9" w:rsidRDefault="00D077E9">
          <w:pPr>
            <w:pStyle w:val="stBilgi"/>
            <w:rPr>
              <w:noProof/>
            </w:rPr>
          </w:pPr>
        </w:p>
      </w:tc>
    </w:tr>
  </w:tbl>
  <w:p w14:paraId="05F36A8C"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937A1"/>
    <w:multiLevelType w:val="hybridMultilevel"/>
    <w:tmpl w:val="B1CEA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13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CD"/>
    <w:rsid w:val="0002482E"/>
    <w:rsid w:val="00050324"/>
    <w:rsid w:val="00052CCD"/>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7E76"/>
    <w:rsid w:val="00572102"/>
    <w:rsid w:val="005F1BB0"/>
    <w:rsid w:val="00656C4D"/>
    <w:rsid w:val="006E5716"/>
    <w:rsid w:val="007302B3"/>
    <w:rsid w:val="00730733"/>
    <w:rsid w:val="00730E3A"/>
    <w:rsid w:val="00736AAF"/>
    <w:rsid w:val="00765B2A"/>
    <w:rsid w:val="00783A34"/>
    <w:rsid w:val="007C6B52"/>
    <w:rsid w:val="007D16C5"/>
    <w:rsid w:val="00825B5A"/>
    <w:rsid w:val="00862FE4"/>
    <w:rsid w:val="0086389A"/>
    <w:rsid w:val="0087605E"/>
    <w:rsid w:val="008B1FEE"/>
    <w:rsid w:val="00903C32"/>
    <w:rsid w:val="00916B16"/>
    <w:rsid w:val="009173B9"/>
    <w:rsid w:val="00920693"/>
    <w:rsid w:val="0093335D"/>
    <w:rsid w:val="0093613E"/>
    <w:rsid w:val="00943026"/>
    <w:rsid w:val="00966B81"/>
    <w:rsid w:val="009C7720"/>
    <w:rsid w:val="00A23AFA"/>
    <w:rsid w:val="00A31B3E"/>
    <w:rsid w:val="00A52CA7"/>
    <w:rsid w:val="00A532F3"/>
    <w:rsid w:val="00A8489E"/>
    <w:rsid w:val="00AB02A7"/>
    <w:rsid w:val="00AC29F3"/>
    <w:rsid w:val="00B231E5"/>
    <w:rsid w:val="00C02B87"/>
    <w:rsid w:val="00C4086D"/>
    <w:rsid w:val="00CA1896"/>
    <w:rsid w:val="00CB5B28"/>
    <w:rsid w:val="00CF5371"/>
    <w:rsid w:val="00D01E77"/>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2ED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7FD1D"/>
  <w15:docId w15:val="{A154BCB5-8176-4044-B75A-8B6FC784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character" w:styleId="Kpr">
    <w:name w:val="Hyperlink"/>
    <w:basedOn w:val="VarsaylanParagrafYazTipi"/>
    <w:uiPriority w:val="99"/>
    <w:unhideWhenUsed/>
    <w:rsid w:val="00825B5A"/>
    <w:rPr>
      <w:color w:val="3592CF" w:themeColor="hyperlink"/>
      <w:u w:val="single"/>
    </w:rPr>
  </w:style>
  <w:style w:type="character" w:styleId="zmlenmeyenBahsetme">
    <w:name w:val="Unresolved Mention"/>
    <w:basedOn w:val="VarsaylanParagrafYazTipi"/>
    <w:uiPriority w:val="99"/>
    <w:semiHidden/>
    <w:unhideWhenUsed/>
    <w:rsid w:val="00825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0493">
      <w:bodyDiv w:val="1"/>
      <w:marLeft w:val="0"/>
      <w:marRight w:val="0"/>
      <w:marTop w:val="0"/>
      <w:marBottom w:val="0"/>
      <w:divBdr>
        <w:top w:val="none" w:sz="0" w:space="0" w:color="auto"/>
        <w:left w:val="none" w:sz="0" w:space="0" w:color="auto"/>
        <w:bottom w:val="none" w:sz="0" w:space="0" w:color="auto"/>
        <w:right w:val="none" w:sz="0" w:space="0" w:color="auto"/>
      </w:divBdr>
    </w:div>
    <w:div w:id="1018432825">
      <w:bodyDiv w:val="1"/>
      <w:marLeft w:val="0"/>
      <w:marRight w:val="0"/>
      <w:marTop w:val="0"/>
      <w:marBottom w:val="0"/>
      <w:divBdr>
        <w:top w:val="none" w:sz="0" w:space="0" w:color="auto"/>
        <w:left w:val="none" w:sz="0" w:space="0" w:color="auto"/>
        <w:bottom w:val="none" w:sz="0" w:space="0" w:color="auto"/>
        <w:right w:val="none" w:sz="0" w:space="0" w:color="auto"/>
      </w:divBdr>
    </w:div>
    <w:div w:id="21320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ina\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777DDF84F4F9C9A2B9918BBC130F0"/>
        <w:category>
          <w:name w:val="Genel"/>
          <w:gallery w:val="placeholder"/>
        </w:category>
        <w:types>
          <w:type w:val="bbPlcHdr"/>
        </w:types>
        <w:behaviors>
          <w:behavior w:val="content"/>
        </w:behaviors>
        <w:guid w:val="{4CA5A150-3318-4BE4-93C6-0D5D59900965}"/>
      </w:docPartPr>
      <w:docPartBody>
        <w:p w:rsidR="00842446" w:rsidRDefault="00000000">
          <w:pPr>
            <w:pStyle w:val="C6D777DDF84F4F9C9A2B9918BBC130F0"/>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Ağustos 9</w:t>
          </w:r>
          <w:r w:rsidRPr="00D86945">
            <w:rPr>
              <w:rStyle w:val="AltyazChar"/>
              <w:b/>
              <w:lang w:bidi="tr-TR"/>
            </w:rPr>
            <w:fldChar w:fldCharType="end"/>
          </w:r>
        </w:p>
      </w:docPartBody>
    </w:docPart>
    <w:docPart>
      <w:docPartPr>
        <w:name w:val="8C06E60ECAEB40FFB75CADDEBF93127C"/>
        <w:category>
          <w:name w:val="Genel"/>
          <w:gallery w:val="placeholder"/>
        </w:category>
        <w:types>
          <w:type w:val="bbPlcHdr"/>
        </w:types>
        <w:behaviors>
          <w:behavior w:val="content"/>
        </w:behaviors>
        <w:guid w:val="{CCA46BF7-E649-40DD-95B5-8280D7FC0849}"/>
      </w:docPartPr>
      <w:docPartBody>
        <w:p w:rsidR="00842446" w:rsidRDefault="00000000">
          <w:pPr>
            <w:pStyle w:val="8C06E60ECAEB40FFB75CADDEBF93127C"/>
          </w:pPr>
          <w:r>
            <w:rPr>
              <w:lang w:bidi="tr-TR"/>
            </w:rPr>
            <w:t>Adınız</w:t>
          </w:r>
        </w:p>
      </w:docPartBody>
    </w:docPart>
    <w:docPart>
      <w:docPartPr>
        <w:name w:val="B34CE08B45814EDE9F5941BC79E1E186"/>
        <w:category>
          <w:name w:val="Genel"/>
          <w:gallery w:val="placeholder"/>
        </w:category>
        <w:types>
          <w:type w:val="bbPlcHdr"/>
        </w:types>
        <w:behaviors>
          <w:behavior w:val="content"/>
        </w:behaviors>
        <w:guid w:val="{20E7C228-1657-4D16-A9B3-1F03E931EB17}"/>
      </w:docPartPr>
      <w:docPartBody>
        <w:p w:rsidR="00842446" w:rsidRDefault="00000000">
          <w:pPr>
            <w:pStyle w:val="B34CE08B45814EDE9F5941BC79E1E186"/>
          </w:pPr>
          <w:r w:rsidRPr="00DF027C">
            <w:rPr>
              <w:lang w:bidi="tr-TR"/>
            </w:rPr>
            <w:t>Alt Başlık Metnini Buraya Girin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04"/>
    <w:rsid w:val="00142449"/>
    <w:rsid w:val="00842446"/>
    <w:rsid w:val="00AE7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AltyazChar">
    <w:name w:val="Altyazı Char"/>
    <w:basedOn w:val="VarsaylanParagrafYazTipi"/>
    <w:link w:val="Altyaz"/>
    <w:uiPriority w:val="2"/>
    <w:rPr>
      <w:caps/>
      <w:color w:val="44546A" w:themeColor="text2"/>
      <w:spacing w:val="20"/>
      <w:kern w:val="0"/>
      <w:sz w:val="32"/>
      <w:lang w:eastAsia="en-US"/>
      <w14:ligatures w14:val="none"/>
    </w:rPr>
  </w:style>
  <w:style w:type="paragraph" w:customStyle="1" w:styleId="C6D777DDF84F4F9C9A2B9918BBC130F0">
    <w:name w:val="C6D777DDF84F4F9C9A2B9918BBC130F0"/>
  </w:style>
  <w:style w:type="paragraph" w:customStyle="1" w:styleId="8C06E60ECAEB40FFB75CADDEBF93127C">
    <w:name w:val="8C06E60ECAEB40FFB75CADDEBF93127C"/>
  </w:style>
  <w:style w:type="paragraph" w:customStyle="1" w:styleId="B34CE08B45814EDE9F5941BC79E1E186">
    <w:name w:val="B34CE08B45814EDE9F5941BC79E1E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Pınar Topuz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 </Template>
  <TotalTime>15</TotalTime>
  <Pages>11</Pages>
  <Words>890</Words>
  <Characters>5075</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pınar topuz</dc:creator>
  <cp:keywords/>
  <cp:lastModifiedBy>piinartp0@hotmail.com</cp:lastModifiedBy>
  <cp:revision>2</cp:revision>
  <cp:lastPrinted>2023-08-09T20:06:00Z</cp:lastPrinted>
  <dcterms:created xsi:type="dcterms:W3CDTF">2023-08-09T18:18:00Z</dcterms:created>
  <dcterms:modified xsi:type="dcterms:W3CDTF">2023-08-09T20:06:00Z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