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5046" w:rsidRDefault="00535046" w:rsidP="00535046">
      <w:pPr>
        <w:spacing w:before="120"/>
        <w:jc w:val="right"/>
      </w:pPr>
      <w:r>
        <w:t xml:space="preserve">Jeff Morgan </w:t>
      </w:r>
    </w:p>
    <w:p w:rsidR="00535046" w:rsidRDefault="00535046" w:rsidP="00535046">
      <w:pPr>
        <w:spacing w:before="120"/>
        <w:jc w:val="right"/>
      </w:pPr>
      <w:r>
        <w:t>John Widner</w:t>
      </w:r>
    </w:p>
    <w:p w:rsidR="00535046" w:rsidRDefault="00535046" w:rsidP="00535046">
      <w:pPr>
        <w:spacing w:before="120"/>
        <w:jc w:val="right"/>
      </w:pPr>
      <w:r>
        <w:t xml:space="preserve">Murad </w:t>
      </w:r>
      <w:proofErr w:type="spellStart"/>
      <w:r>
        <w:t>Isgandarli</w:t>
      </w:r>
      <w:proofErr w:type="spellEnd"/>
    </w:p>
    <w:p w:rsidR="003E6AD7" w:rsidRDefault="00535046" w:rsidP="003E6AD7">
      <w:pPr>
        <w:spacing w:before="120"/>
        <w:jc w:val="center"/>
      </w:pPr>
      <w:r>
        <w:t>Project 2 Report</w:t>
      </w:r>
    </w:p>
    <w:p w:rsidR="007575B3" w:rsidRDefault="007575B3" w:rsidP="003E6AD7">
      <w:pPr>
        <w:spacing w:before="120"/>
        <w:jc w:val="center"/>
      </w:pPr>
    </w:p>
    <w:p w:rsidR="003E6AD7" w:rsidRPr="000A6DC7" w:rsidRDefault="003E6AD7" w:rsidP="00F62CBE">
      <w:pPr>
        <w:spacing w:line="480" w:lineRule="auto"/>
        <w:ind w:firstLine="720"/>
      </w:pPr>
      <w:r>
        <w:t>When planning for this project we decided on a binary search tree to hold the books</w:t>
      </w:r>
      <w:r w:rsidR="005D00A2">
        <w:t xml:space="preserve"> early,</w:t>
      </w:r>
      <w:r>
        <w:t xml:space="preserve"> because we had just </w:t>
      </w:r>
      <w:r w:rsidR="007575B3">
        <w:t xml:space="preserve">covered it in class. For holding the customer’s ratings of each </w:t>
      </w:r>
      <w:r w:rsidR="005D00A2">
        <w:t>book,</w:t>
      </w:r>
      <w:r w:rsidR="007575B3">
        <w:t xml:space="preserve"> we</w:t>
      </w:r>
      <w:r>
        <w:t xml:space="preserve"> considered a few different data structures</w:t>
      </w:r>
      <w:r w:rsidR="007575B3">
        <w:t>. Linked lists and</w:t>
      </w:r>
      <w:r>
        <w:t xml:space="preserve"> binary trees</w:t>
      </w:r>
      <w:r w:rsidR="007575B3">
        <w:t xml:space="preserve"> where both discussed</w:t>
      </w:r>
      <w:r>
        <w:t xml:space="preserve"> but ended on maps due to the ease of search and storage.</w:t>
      </w:r>
      <w:r w:rsidR="007575B3">
        <w:t xml:space="preserve"> </w:t>
      </w:r>
    </w:p>
    <w:p w:rsidR="00535046" w:rsidRDefault="00535046" w:rsidP="00535046">
      <w:pPr>
        <w:spacing w:before="120" w:line="480" w:lineRule="auto"/>
        <w:ind w:firstLine="720"/>
      </w:pPr>
      <w:r>
        <w:t xml:space="preserve">Assumptions: </w:t>
      </w:r>
    </w:p>
    <w:p w:rsidR="00B14A3C" w:rsidRDefault="00B14A3C" w:rsidP="00535046">
      <w:pPr>
        <w:spacing w:before="120" w:line="480" w:lineRule="auto"/>
        <w:ind w:firstLine="720"/>
      </w:pPr>
      <w:r w:rsidRPr="0022098F">
        <w:t>When creating a weight for each customer, the books that was rated in common with mine will be compared. For example, if the rates are same, we will add 1 to a temporary stack “a”, if customers rate is off by 1 point we will add 0.8 to the stack.  If it is off by 2 points we will add 0.6 to the stack… and continue doing that for all books in common. When done, values in stack “a” will be added and divided by the number of books in common.</w:t>
      </w:r>
    </w:p>
    <w:p w:rsidR="003E6AD7" w:rsidRPr="0022098F" w:rsidRDefault="003E6AD7" w:rsidP="00535046">
      <w:pPr>
        <w:spacing w:before="120" w:line="480" w:lineRule="auto"/>
        <w:ind w:firstLine="720"/>
      </w:pPr>
      <w:r>
        <w:t>Big O notation:</w:t>
      </w:r>
    </w:p>
    <w:p w:rsidR="00FE09DA" w:rsidRDefault="001C6DD3" w:rsidP="00FE09DA">
      <w:pPr>
        <w:spacing w:before="120" w:line="480" w:lineRule="auto"/>
        <w:ind w:firstLine="360"/>
        <w:rPr>
          <w:rFonts w:cstheme="minorHAnsi"/>
          <w:highlight w:val="white"/>
        </w:rPr>
      </w:pPr>
      <w:r>
        <w:rPr>
          <w:rFonts w:cstheme="minorHAnsi"/>
          <w:highlight w:val="white"/>
        </w:rPr>
        <w:t>In the Binary_Search_Tree&lt;Item_Type&gt;</w:t>
      </w:r>
      <w:r w:rsidR="0080474B">
        <w:rPr>
          <w:rFonts w:cstheme="minorHAnsi"/>
          <w:highlight w:val="white"/>
        </w:rPr>
        <w:t xml:space="preserve"> class</w:t>
      </w:r>
      <w:r>
        <w:rPr>
          <w:rFonts w:cstheme="minorHAnsi"/>
          <w:highlight w:val="white"/>
        </w:rPr>
        <w:t xml:space="preserve"> the</w:t>
      </w:r>
      <w:r w:rsidR="0080474B">
        <w:rPr>
          <w:rFonts w:cstheme="minorHAnsi"/>
          <w:highlight w:val="white"/>
        </w:rPr>
        <w:t>re are three main functions</w:t>
      </w:r>
      <w:r w:rsidR="001556DA">
        <w:rPr>
          <w:rFonts w:cstheme="minorHAnsi"/>
          <w:highlight w:val="white"/>
        </w:rPr>
        <w:t xml:space="preserve"> used</w:t>
      </w:r>
      <w:r w:rsidR="0080474B">
        <w:rPr>
          <w:rFonts w:cstheme="minorHAnsi"/>
          <w:highlight w:val="white"/>
        </w:rPr>
        <w:t>,</w:t>
      </w:r>
      <w:r>
        <w:rPr>
          <w:rFonts w:cstheme="minorHAnsi"/>
          <w:highlight w:val="white"/>
        </w:rPr>
        <w:t xml:space="preserve"> </w:t>
      </w:r>
      <w:r w:rsidR="00FE09DA">
        <w:rPr>
          <w:rFonts w:cstheme="minorHAnsi"/>
          <w:highlight w:val="white"/>
        </w:rPr>
        <w:t>t</w:t>
      </w:r>
      <w:r>
        <w:rPr>
          <w:rFonts w:cstheme="minorHAnsi"/>
          <w:highlight w:val="white"/>
        </w:rPr>
        <w:t xml:space="preserve">he find and </w:t>
      </w:r>
      <w:r w:rsidR="001556DA">
        <w:rPr>
          <w:rFonts w:cstheme="minorHAnsi"/>
          <w:highlight w:val="white"/>
        </w:rPr>
        <w:t xml:space="preserve">the two </w:t>
      </w:r>
      <w:r>
        <w:rPr>
          <w:rFonts w:cstheme="minorHAnsi"/>
          <w:highlight w:val="white"/>
        </w:rPr>
        <w:t xml:space="preserve">insert functions. </w:t>
      </w:r>
    </w:p>
    <w:p w:rsidR="00105724" w:rsidRPr="00FE09DA" w:rsidRDefault="001C6DD3" w:rsidP="00FE09DA">
      <w:pPr>
        <w:spacing w:before="120" w:line="480" w:lineRule="auto"/>
        <w:ind w:firstLine="360"/>
        <w:rPr>
          <w:rFonts w:cstheme="minorHAnsi"/>
          <w:highlight w:val="white"/>
        </w:rPr>
      </w:pPr>
      <w:r>
        <w:rPr>
          <w:rFonts w:cstheme="minorHAnsi"/>
          <w:highlight w:val="white"/>
        </w:rPr>
        <w:t>The find function</w:t>
      </w:r>
      <w:r>
        <w:rPr>
          <w:rFonts w:cstheme="minorHAnsi"/>
        </w:rPr>
        <w:t xml:space="preserve"> </w:t>
      </w:r>
      <w:r w:rsidRPr="0022098F">
        <w:rPr>
          <w:rFonts w:cstheme="minorHAnsi"/>
          <w:highlight w:val="white"/>
        </w:rPr>
        <w:t>find(BTNode&lt;Item_Type&gt;* local_root, int&amp; target)</w:t>
      </w:r>
      <w:r w:rsidR="00981C79">
        <w:rPr>
          <w:rFonts w:cstheme="minorHAnsi"/>
        </w:rPr>
        <w:t xml:space="preserve">, which </w:t>
      </w:r>
      <w:r w:rsidR="00105724">
        <w:rPr>
          <w:rFonts w:cstheme="minorHAnsi"/>
        </w:rPr>
        <w:t>receives a pointer to a BTNode that is the root of the tree you wish to search and a reference to an integer, the IBSN number</w:t>
      </w:r>
      <w:r w:rsidR="00FE09DA">
        <w:rPr>
          <w:rFonts w:cstheme="minorHAnsi"/>
        </w:rPr>
        <w:t xml:space="preserve"> as arguments</w:t>
      </w:r>
      <w:r w:rsidR="00105724">
        <w:rPr>
          <w:rFonts w:cstheme="minorHAnsi"/>
        </w:rPr>
        <w:t xml:space="preserve">. It then </w:t>
      </w:r>
      <w:r w:rsidR="00981C79">
        <w:rPr>
          <w:rFonts w:cstheme="minorHAnsi"/>
        </w:rPr>
        <w:t>recursively searches the binary search tree by the ISBN number</w:t>
      </w:r>
      <w:r w:rsidR="00105724">
        <w:rPr>
          <w:rFonts w:cstheme="minorHAnsi"/>
        </w:rPr>
        <w:t xml:space="preserve"> </w:t>
      </w:r>
      <w:r w:rsidR="00981C79">
        <w:rPr>
          <w:rFonts w:cstheme="minorHAnsi"/>
        </w:rPr>
        <w:t>and ret</w:t>
      </w:r>
      <w:r w:rsidR="00105724">
        <w:rPr>
          <w:rFonts w:cstheme="minorHAnsi"/>
        </w:rPr>
        <w:t>urns the item if found. If the item is not found in the tree, it</w:t>
      </w:r>
      <w:r w:rsidR="00981C79">
        <w:rPr>
          <w:rFonts w:cstheme="minorHAnsi"/>
        </w:rPr>
        <w:t xml:space="preserve"> returns an error</w:t>
      </w:r>
      <w:r w:rsidR="00105724">
        <w:rPr>
          <w:rFonts w:cstheme="minorHAnsi"/>
        </w:rPr>
        <w:t>. The find function</w:t>
      </w:r>
      <w:r w:rsidR="00981C79">
        <w:rPr>
          <w:rFonts w:cstheme="minorHAnsi"/>
        </w:rPr>
        <w:t xml:space="preserve"> </w:t>
      </w:r>
      <w:r>
        <w:rPr>
          <w:rFonts w:cstheme="minorHAnsi"/>
        </w:rPr>
        <w:t>has an average performance of O(log(n))</w:t>
      </w:r>
      <w:r w:rsidR="003E76CD">
        <w:rPr>
          <w:rFonts w:cstheme="minorHAnsi"/>
        </w:rPr>
        <w:t xml:space="preserve"> and a worst</w:t>
      </w:r>
      <w:r w:rsidR="00535046">
        <w:rPr>
          <w:rFonts w:cstheme="minorHAnsi"/>
        </w:rPr>
        <w:t xml:space="preserve"> case of O(n). </w:t>
      </w:r>
    </w:p>
    <w:p w:rsidR="008826A6" w:rsidRDefault="00535046" w:rsidP="00535046">
      <w:pPr>
        <w:spacing w:before="120" w:line="480" w:lineRule="auto"/>
        <w:ind w:firstLine="360"/>
        <w:rPr>
          <w:rFonts w:cstheme="minorHAnsi"/>
        </w:rPr>
      </w:pPr>
      <w:r>
        <w:rPr>
          <w:rFonts w:cstheme="minorHAnsi"/>
        </w:rPr>
        <w:lastRenderedPageBreak/>
        <w:t xml:space="preserve">The insert function </w:t>
      </w:r>
      <w:r w:rsidR="0080474B" w:rsidRPr="0080474B">
        <w:rPr>
          <w:rFonts w:cstheme="minorHAnsi"/>
          <w:highlight w:val="white"/>
        </w:rPr>
        <w:t>insertByISBN(BTNode&lt;Book&gt;*&amp; local_root, Book&amp; item</w:t>
      </w:r>
      <w:r w:rsidR="003E76CD">
        <w:rPr>
          <w:rFonts w:cstheme="minorHAnsi"/>
        </w:rPr>
        <w:t>)</w:t>
      </w:r>
      <w:r w:rsidR="00981C79">
        <w:rPr>
          <w:rFonts w:cstheme="minorHAnsi"/>
        </w:rPr>
        <w:t xml:space="preserve"> receives a pointer to the address</w:t>
      </w:r>
      <w:r w:rsidR="00105724">
        <w:rPr>
          <w:rFonts w:cstheme="minorHAnsi"/>
        </w:rPr>
        <w:t xml:space="preserve"> of the root node of the tree and the reference to the book item you are trying to insert</w:t>
      </w:r>
      <w:r w:rsidR="00FE09DA">
        <w:rPr>
          <w:rFonts w:cstheme="minorHAnsi"/>
        </w:rPr>
        <w:t xml:space="preserve"> as arguments</w:t>
      </w:r>
      <w:r w:rsidR="00105724">
        <w:rPr>
          <w:rFonts w:cstheme="minorHAnsi"/>
        </w:rPr>
        <w:t xml:space="preserve">. The function recursively traverses the tree checking the ISBN numbers of each node </w:t>
      </w:r>
      <w:r w:rsidR="008826A6">
        <w:rPr>
          <w:rFonts w:cstheme="minorHAnsi"/>
        </w:rPr>
        <w:t xml:space="preserve">against the ISBN number of the book you are insert </w:t>
      </w:r>
      <w:r w:rsidR="00105724">
        <w:rPr>
          <w:rFonts w:cstheme="minorHAnsi"/>
        </w:rPr>
        <w:t>until it finds the correct place to insert. It returns a Boolean value to indicate whether the book was inserted or not.</w:t>
      </w:r>
      <w:r w:rsidR="008826A6">
        <w:rPr>
          <w:rFonts w:cstheme="minorHAnsi"/>
        </w:rPr>
        <w:t xml:space="preserve"> The insertByISBN function has an average performance of O(log(n)) and a worst case of O(n).</w:t>
      </w:r>
    </w:p>
    <w:p w:rsidR="00DC7215" w:rsidRPr="00535046" w:rsidRDefault="0080474B" w:rsidP="00535046">
      <w:pPr>
        <w:spacing w:before="120" w:line="480" w:lineRule="auto"/>
        <w:ind w:firstLine="360"/>
        <w:rPr>
          <w:rFonts w:cstheme="minorHAnsi"/>
        </w:rPr>
      </w:pPr>
      <w:r w:rsidRPr="0080474B">
        <w:rPr>
          <w:rFonts w:cstheme="minorHAnsi"/>
        </w:rPr>
        <w:t xml:space="preserve"> </w:t>
      </w:r>
      <w:r w:rsidR="00105724">
        <w:rPr>
          <w:rFonts w:cstheme="minorHAnsi"/>
        </w:rPr>
        <w:t xml:space="preserve">The </w:t>
      </w:r>
      <w:r w:rsidRPr="0080474B">
        <w:rPr>
          <w:rFonts w:cstheme="minorHAnsi"/>
          <w:highlight w:val="white"/>
        </w:rPr>
        <w:t>insertByTitle(BTNode&lt;Book&gt;*&amp; local_root, Book&amp; item)</w:t>
      </w:r>
      <w:r w:rsidR="008826A6">
        <w:rPr>
          <w:rFonts w:cstheme="minorHAnsi"/>
        </w:rPr>
        <w:t xml:space="preserve"> receives a pointer to the address of the root node of the tree that you are trying to insert the book into and a reference to a book item that you wish to insert</w:t>
      </w:r>
      <w:r w:rsidR="00FE09DA">
        <w:rPr>
          <w:rFonts w:cstheme="minorHAnsi"/>
        </w:rPr>
        <w:t xml:space="preserve"> as arguments</w:t>
      </w:r>
      <w:r w:rsidR="008826A6">
        <w:rPr>
          <w:rFonts w:cstheme="minorHAnsi"/>
        </w:rPr>
        <w:t>. It recursively searches the tree in order and checks the title of the node against the title of the book that you are trying to insert. It returns a Boolean value to indicate whether the book was inserted or not. The insertByTitle function has</w:t>
      </w:r>
      <w:r w:rsidR="00535046">
        <w:rPr>
          <w:rFonts w:cstheme="minorHAnsi"/>
        </w:rPr>
        <w:t xml:space="preserve"> an average performance of O(log</w:t>
      </w:r>
      <w:r w:rsidR="003E76CD">
        <w:rPr>
          <w:rFonts w:cstheme="minorHAnsi"/>
        </w:rPr>
        <w:t>(n)) and a worst</w:t>
      </w:r>
      <w:r w:rsidR="00535046">
        <w:rPr>
          <w:rFonts w:cstheme="minorHAnsi"/>
        </w:rPr>
        <w:t xml:space="preserve"> case of O(n).</w:t>
      </w:r>
    </w:p>
    <w:p w:rsidR="008826A6" w:rsidRDefault="003E76CD" w:rsidP="00E025B2">
      <w:pPr>
        <w:spacing w:before="120" w:line="480" w:lineRule="auto"/>
        <w:ind w:firstLine="360"/>
        <w:rPr>
          <w:rFonts w:cstheme="minorHAnsi"/>
        </w:rPr>
      </w:pPr>
      <w:r>
        <w:rPr>
          <w:rFonts w:cstheme="minorHAnsi"/>
          <w:highlight w:val="white"/>
        </w:rPr>
        <w:t xml:space="preserve">In the </w:t>
      </w:r>
      <w:r w:rsidR="0022098F" w:rsidRPr="001556DA">
        <w:rPr>
          <w:rFonts w:cstheme="minorHAnsi"/>
          <w:highlight w:val="white"/>
        </w:rPr>
        <w:t>C</w:t>
      </w:r>
      <w:r w:rsidR="001556DA" w:rsidRPr="001556DA">
        <w:rPr>
          <w:rFonts w:cstheme="minorHAnsi"/>
          <w:highlight w:val="white"/>
        </w:rPr>
        <w:t>ustomer</w:t>
      </w:r>
      <w:r w:rsidR="001556DA">
        <w:rPr>
          <w:rFonts w:cstheme="minorHAnsi"/>
        </w:rPr>
        <w:t xml:space="preserve"> class there are also three main functions </w:t>
      </w:r>
      <w:r w:rsidR="00E025B2">
        <w:rPr>
          <w:rFonts w:cstheme="minorHAnsi"/>
        </w:rPr>
        <w:t>used, the rateBook, the booksRated, and convertList</w:t>
      </w:r>
      <w:r>
        <w:rPr>
          <w:rFonts w:cstheme="minorHAnsi"/>
        </w:rPr>
        <w:t xml:space="preserve">. </w:t>
      </w:r>
    </w:p>
    <w:p w:rsidR="008826A6" w:rsidRDefault="003E76CD" w:rsidP="00E025B2">
      <w:pPr>
        <w:spacing w:before="120" w:line="480" w:lineRule="auto"/>
        <w:ind w:firstLine="360"/>
        <w:rPr>
          <w:rFonts w:cstheme="minorHAnsi"/>
        </w:rPr>
      </w:pPr>
      <w:r>
        <w:rPr>
          <w:rFonts w:cstheme="minorHAnsi"/>
        </w:rPr>
        <w:t xml:space="preserve">The </w:t>
      </w:r>
      <w:r w:rsidR="00E025B2" w:rsidRPr="0022098F">
        <w:rPr>
          <w:rFonts w:cstheme="minorHAnsi"/>
          <w:highlight w:val="white"/>
        </w:rPr>
        <w:t>rateBook(Binary_Search_Tree&lt;Book&gt;&amp; BookTree, int IBSN, int theRating)</w:t>
      </w:r>
      <w:r w:rsidR="00424E5B">
        <w:rPr>
          <w:rFonts w:cstheme="minorHAnsi"/>
        </w:rPr>
        <w:t xml:space="preserve"> </w:t>
      </w:r>
      <w:r w:rsidR="008826A6">
        <w:rPr>
          <w:rFonts w:cstheme="minorHAnsi"/>
        </w:rPr>
        <w:t xml:space="preserve">receives </w:t>
      </w:r>
      <w:r w:rsidR="00424E5B">
        <w:rPr>
          <w:rFonts w:cstheme="minorHAnsi"/>
        </w:rPr>
        <w:t>a reference to the Book Tree, the ISBN number of the book you are going to rate, and the rating that the book will be given</w:t>
      </w:r>
      <w:r w:rsidR="00FE09DA">
        <w:rPr>
          <w:rFonts w:cstheme="minorHAnsi"/>
        </w:rPr>
        <w:t xml:space="preserve"> as arguments</w:t>
      </w:r>
      <w:r w:rsidR="00424E5B">
        <w:rPr>
          <w:rFonts w:cstheme="minorHAnsi"/>
        </w:rPr>
        <w:t xml:space="preserve">. The rateBook function the uses the find function to locate the book to be rated and sets the rating. If the book has already been rated you have the option of changing the rating or canceling the process. The rateBook function has an </w:t>
      </w:r>
      <w:r w:rsidR="001E3600">
        <w:rPr>
          <w:rFonts w:cstheme="minorHAnsi"/>
        </w:rPr>
        <w:t>a</w:t>
      </w:r>
      <w:r w:rsidR="00424E5B">
        <w:rPr>
          <w:rFonts w:cstheme="minorHAnsi"/>
        </w:rPr>
        <w:t xml:space="preserve">verage performance of </w:t>
      </w:r>
      <w:r w:rsidR="001E3600">
        <w:rPr>
          <w:rFonts w:cstheme="minorHAnsi"/>
        </w:rPr>
        <w:t>O(log(n)) and a worst case of O(n).</w:t>
      </w:r>
    </w:p>
    <w:p w:rsidR="001E3600" w:rsidRDefault="001E3600" w:rsidP="00E025B2">
      <w:pPr>
        <w:spacing w:before="120" w:line="480" w:lineRule="auto"/>
        <w:ind w:firstLine="360"/>
        <w:rPr>
          <w:rFonts w:cstheme="minorHAnsi"/>
        </w:rPr>
      </w:pPr>
      <w:r>
        <w:rPr>
          <w:rFonts w:cstheme="minorHAnsi"/>
          <w:highlight w:val="white"/>
        </w:rPr>
        <w:t xml:space="preserve">The </w:t>
      </w:r>
      <w:r w:rsidR="003E76CD" w:rsidRPr="00F92F18">
        <w:rPr>
          <w:rFonts w:cstheme="minorHAnsi"/>
          <w:highlight w:val="white"/>
        </w:rPr>
        <w:t>booksRated(vector&lt;Book</w:t>
      </w:r>
      <w:r w:rsidR="003E76CD">
        <w:rPr>
          <w:rFonts w:cstheme="minorHAnsi"/>
          <w:highlight w:val="white"/>
        </w:rPr>
        <w:t>&gt; theBookList)</w:t>
      </w:r>
      <w:r>
        <w:rPr>
          <w:rFonts w:cstheme="minorHAnsi"/>
        </w:rPr>
        <w:t xml:space="preserve"> function i</w:t>
      </w:r>
      <w:r w:rsidR="00FE09DA">
        <w:rPr>
          <w:rFonts w:cstheme="minorHAnsi"/>
        </w:rPr>
        <w:t>s passed a vector to hold books as an argument.</w:t>
      </w:r>
      <w:r>
        <w:rPr>
          <w:rFonts w:cstheme="minorHAnsi"/>
        </w:rPr>
        <w:t xml:space="preserve"> It iterates through both the book list and the map of the ratings and adds each rating into the vector.</w:t>
      </w:r>
      <w:r w:rsidR="00FE09DA">
        <w:rPr>
          <w:rFonts w:cstheme="minorHAnsi"/>
        </w:rPr>
        <w:t xml:space="preserve"> It has an average performance of O(1) and a worst case of O(n).</w:t>
      </w:r>
    </w:p>
    <w:p w:rsidR="00DC7215" w:rsidRDefault="001E3600" w:rsidP="00E025B2">
      <w:pPr>
        <w:spacing w:before="120" w:line="480" w:lineRule="auto"/>
        <w:ind w:firstLine="360"/>
        <w:rPr>
          <w:rFonts w:cstheme="minorHAnsi"/>
        </w:rPr>
      </w:pPr>
      <w:r>
        <w:rPr>
          <w:rFonts w:cstheme="minorHAnsi"/>
        </w:rPr>
        <w:lastRenderedPageBreak/>
        <w:t xml:space="preserve">The </w:t>
      </w:r>
      <w:r w:rsidR="003E76CD" w:rsidRPr="00F92F18">
        <w:rPr>
          <w:rFonts w:cstheme="minorHAnsi"/>
          <w:highlight w:val="white"/>
        </w:rPr>
        <w:t>convertList(vector&lt;Book</w:t>
      </w:r>
      <w:r w:rsidR="003E76CD">
        <w:rPr>
          <w:rFonts w:cstheme="minorHAnsi"/>
          <w:highlight w:val="white"/>
        </w:rPr>
        <w:t>&gt;&amp; bookTitle)</w:t>
      </w:r>
      <w:r w:rsidR="003E6AD7">
        <w:rPr>
          <w:rFonts w:cstheme="minorHAnsi"/>
        </w:rPr>
        <w:t xml:space="preserve"> </w:t>
      </w:r>
      <w:r w:rsidR="00E025B2">
        <w:rPr>
          <w:rFonts w:cstheme="minorHAnsi"/>
        </w:rPr>
        <w:t>function</w:t>
      </w:r>
      <w:r>
        <w:rPr>
          <w:rFonts w:cstheme="minorHAnsi"/>
        </w:rPr>
        <w:t xml:space="preserve"> </w:t>
      </w:r>
      <w:r w:rsidR="009902FC">
        <w:rPr>
          <w:rFonts w:cstheme="minorHAnsi"/>
        </w:rPr>
        <w:t>receives the reference to a vector of book as an argument. It creates a list of the titles of the books that have been rated to output them to the customer. The convertList function has an</w:t>
      </w:r>
      <w:r w:rsidR="00E025B2">
        <w:rPr>
          <w:rFonts w:cstheme="minorHAnsi"/>
        </w:rPr>
        <w:t xml:space="preserve"> average performance of </w:t>
      </w:r>
      <w:r w:rsidR="003E76CD">
        <w:rPr>
          <w:rFonts w:cstheme="minorHAnsi"/>
        </w:rPr>
        <w:t>O(1</w:t>
      </w:r>
      <w:r w:rsidR="00E025B2">
        <w:rPr>
          <w:rFonts w:cstheme="minorHAnsi"/>
        </w:rPr>
        <w:t>)</w:t>
      </w:r>
      <w:r w:rsidR="003E76CD">
        <w:rPr>
          <w:rFonts w:cstheme="minorHAnsi"/>
        </w:rPr>
        <w:t xml:space="preserve"> and worst case of O(n)</w:t>
      </w:r>
      <w:r w:rsidR="003E6AD7">
        <w:rPr>
          <w:rFonts w:cstheme="minorHAnsi"/>
        </w:rPr>
        <w:t>.</w:t>
      </w:r>
    </w:p>
    <w:p w:rsidR="00F92F18" w:rsidRDefault="003E6AD7" w:rsidP="003E6AD7">
      <w:pPr>
        <w:spacing w:before="120" w:line="480" w:lineRule="auto"/>
        <w:ind w:firstLine="360"/>
        <w:rPr>
          <w:rFonts w:cstheme="minorHAnsi"/>
        </w:rPr>
      </w:pPr>
      <w:r>
        <w:rPr>
          <w:rFonts w:cstheme="minorHAnsi"/>
        </w:rPr>
        <w:t>The recommend function, R</w:t>
      </w:r>
      <w:r w:rsidR="001C6DD3" w:rsidRPr="003E6AD7">
        <w:rPr>
          <w:rFonts w:cstheme="minorHAnsi"/>
          <w:highlight w:val="white"/>
        </w:rPr>
        <w:t>ecommendBooks(vector&lt;Customer&gt;&amp; customers, int&amp; custID)</w:t>
      </w:r>
      <w:r>
        <w:rPr>
          <w:rFonts w:cstheme="minorHAnsi"/>
        </w:rPr>
        <w:t xml:space="preserve"> </w:t>
      </w:r>
      <w:r w:rsidR="00E06E86">
        <w:rPr>
          <w:rFonts w:cstheme="minorHAnsi"/>
        </w:rPr>
        <w:t xml:space="preserve">receives a reference to a vector of customers and the customers ID number as arguments. The function searches for a customer who has similar books in their ratings vector. Once a customer is found with the most books in common with the user, suggestions are made by returning books that the customer has read but the user has not. The RecommendBooks function </w:t>
      </w:r>
      <w:r>
        <w:rPr>
          <w:rFonts w:cstheme="minorHAnsi"/>
        </w:rPr>
        <w:t>has an ave</w:t>
      </w:r>
      <w:bookmarkStart w:id="0" w:name="_GoBack"/>
      <w:bookmarkEnd w:id="0"/>
      <w:r>
        <w:rPr>
          <w:rFonts w:cstheme="minorHAnsi"/>
        </w:rPr>
        <w:t>rage performance of</w:t>
      </w:r>
      <w:r w:rsidR="001C6DD3" w:rsidRPr="003E6AD7">
        <w:rPr>
          <w:rFonts w:cstheme="minorHAnsi"/>
        </w:rPr>
        <w:t xml:space="preserve"> O(n</w:t>
      </w:r>
      <w:r w:rsidR="001C6DD3" w:rsidRPr="003E6AD7">
        <w:rPr>
          <w:rFonts w:cstheme="minorHAnsi"/>
          <w:vertAlign w:val="superscript"/>
        </w:rPr>
        <w:t>2</w:t>
      </w:r>
      <w:r w:rsidR="001C6DD3" w:rsidRPr="003E6AD7">
        <w:rPr>
          <w:rFonts w:cstheme="minorHAnsi"/>
        </w:rPr>
        <w:t>)</w:t>
      </w:r>
      <w:r>
        <w:rPr>
          <w:rFonts w:cstheme="minorHAnsi"/>
        </w:rPr>
        <w:t>.</w:t>
      </w:r>
    </w:p>
    <w:p w:rsidR="007575B3" w:rsidRDefault="008826A6" w:rsidP="003E6AD7">
      <w:pPr>
        <w:spacing w:before="120" w:line="480" w:lineRule="auto"/>
        <w:ind w:firstLine="360"/>
        <w:rPr>
          <w:rFonts w:cstheme="minorHAnsi"/>
        </w:rPr>
      </w:pPr>
      <w:r>
        <w:rPr>
          <w:rFonts w:cstheme="minorHAnsi"/>
          <w:noProof/>
        </w:rPr>
        <w:drawing>
          <wp:anchor distT="0" distB="0" distL="114300" distR="114300" simplePos="0" relativeHeight="251658240" behindDoc="1" locked="0" layoutInCell="1" allowOverlap="1">
            <wp:simplePos x="0" y="0"/>
            <wp:positionH relativeFrom="margin">
              <wp:posOffset>-1181100</wp:posOffset>
            </wp:positionH>
            <wp:positionV relativeFrom="paragraph">
              <wp:posOffset>369570</wp:posOffset>
            </wp:positionV>
            <wp:extent cx="7441932" cy="4000500"/>
            <wp:effectExtent l="0" t="0" r="698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MLProject 2.PNG"/>
                    <pic:cNvPicPr/>
                  </pic:nvPicPr>
                  <pic:blipFill>
                    <a:blip r:embed="rId5">
                      <a:extLst>
                        <a:ext uri="{28A0092B-C50C-407E-A947-70E740481C1C}">
                          <a14:useLocalDpi xmlns:a14="http://schemas.microsoft.com/office/drawing/2010/main" val="0"/>
                        </a:ext>
                      </a:extLst>
                    </a:blip>
                    <a:stretch>
                      <a:fillRect/>
                    </a:stretch>
                  </pic:blipFill>
                  <pic:spPr>
                    <a:xfrm>
                      <a:off x="0" y="0"/>
                      <a:ext cx="7441932" cy="4000500"/>
                    </a:xfrm>
                    <a:prstGeom prst="rect">
                      <a:avLst/>
                    </a:prstGeom>
                  </pic:spPr>
                </pic:pic>
              </a:graphicData>
            </a:graphic>
            <wp14:sizeRelH relativeFrom="margin">
              <wp14:pctWidth>0</wp14:pctWidth>
            </wp14:sizeRelH>
            <wp14:sizeRelV relativeFrom="margin">
              <wp14:pctHeight>0</wp14:pctHeight>
            </wp14:sizeRelV>
          </wp:anchor>
        </w:drawing>
      </w:r>
      <w:r w:rsidR="007575B3">
        <w:rPr>
          <w:rFonts w:cstheme="minorHAnsi"/>
        </w:rPr>
        <w:t>UML Diagram:</w:t>
      </w:r>
    </w:p>
    <w:p w:rsidR="007575B3" w:rsidRDefault="007575B3" w:rsidP="003E6AD7">
      <w:pPr>
        <w:spacing w:before="120" w:line="480" w:lineRule="auto"/>
        <w:ind w:firstLine="360"/>
        <w:rPr>
          <w:rFonts w:cstheme="minorHAnsi"/>
        </w:rPr>
      </w:pPr>
    </w:p>
    <w:p w:rsidR="007575B3" w:rsidRDefault="007575B3" w:rsidP="003E6AD7">
      <w:pPr>
        <w:spacing w:before="120" w:line="480" w:lineRule="auto"/>
        <w:ind w:firstLine="360"/>
        <w:rPr>
          <w:rFonts w:cstheme="minorHAnsi"/>
        </w:rPr>
      </w:pPr>
    </w:p>
    <w:p w:rsidR="007575B3" w:rsidRDefault="000A6DC7" w:rsidP="003E6AD7">
      <w:pPr>
        <w:spacing w:before="120" w:line="480" w:lineRule="auto"/>
        <w:ind w:firstLine="360"/>
        <w:rPr>
          <w:rFonts w:cstheme="minorHAnsi"/>
        </w:rPr>
      </w:pPr>
      <w:r>
        <w:rPr>
          <w:rFonts w:cstheme="minorHAnsi"/>
          <w:noProof/>
        </w:rPr>
        <mc:AlternateContent>
          <mc:Choice Requires="wpi">
            <w:drawing>
              <wp:anchor distT="0" distB="0" distL="114300" distR="114300" simplePos="0" relativeHeight="251661312" behindDoc="0" locked="0" layoutInCell="1" allowOverlap="1">
                <wp:simplePos x="0" y="0"/>
                <wp:positionH relativeFrom="column">
                  <wp:posOffset>6181725</wp:posOffset>
                </wp:positionH>
                <wp:positionV relativeFrom="paragraph">
                  <wp:posOffset>-826135</wp:posOffset>
                </wp:positionV>
                <wp:extent cx="166680" cy="1816785"/>
                <wp:effectExtent l="76200" t="76200" r="100330" b="88265"/>
                <wp:wrapNone/>
                <wp:docPr id="4" name="Ink 4"/>
                <wp:cNvGraphicFramePr/>
                <a:graphic xmlns:a="http://schemas.openxmlformats.org/drawingml/2006/main">
                  <a:graphicData uri="http://schemas.microsoft.com/office/word/2010/wordprocessingInk">
                    <w14:contentPart bwMode="auto" r:id="rId6">
                      <w14:nvContentPartPr>
                        <w14:cNvContentPartPr/>
                      </w14:nvContentPartPr>
                      <w14:xfrm>
                        <a:off x="0" y="0"/>
                        <a:ext cx="166680" cy="1816785"/>
                      </w14:xfrm>
                    </w14:contentPart>
                  </a:graphicData>
                </a:graphic>
              </wp:anchor>
            </w:drawing>
          </mc:Choice>
          <mc:Fallback>
            <w:pict>
              <v:shapetype w14:anchorId="7BEB5E1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4" o:spid="_x0000_s1026" type="#_x0000_t75" style="position:absolute;margin-left:483.75pt;margin-top:-68.05pt;width:19.1pt;height:149.0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">
                <v:imagedata r:id="rId7" o:title=""/>
              </v:shape>
            </w:pict>
          </mc:Fallback>
        </mc:AlternateContent>
      </w:r>
    </w:p>
    <w:p w:rsidR="007575B3" w:rsidRDefault="007575B3" w:rsidP="003E6AD7">
      <w:pPr>
        <w:spacing w:before="120" w:line="480" w:lineRule="auto"/>
        <w:ind w:firstLine="360"/>
        <w:rPr>
          <w:rFonts w:cstheme="minorHAnsi"/>
        </w:rPr>
      </w:pPr>
    </w:p>
    <w:p w:rsidR="007575B3" w:rsidRDefault="007575B3" w:rsidP="003E6AD7">
      <w:pPr>
        <w:spacing w:before="120" w:line="480" w:lineRule="auto"/>
        <w:ind w:firstLine="360"/>
        <w:rPr>
          <w:rFonts w:cstheme="minorHAnsi"/>
        </w:rPr>
      </w:pPr>
    </w:p>
    <w:p w:rsidR="007575B3" w:rsidRDefault="007575B3" w:rsidP="003E6AD7">
      <w:pPr>
        <w:spacing w:before="120" w:line="480" w:lineRule="auto"/>
        <w:ind w:firstLine="360"/>
        <w:rPr>
          <w:rFonts w:cstheme="minorHAnsi"/>
        </w:rPr>
      </w:pPr>
    </w:p>
    <w:p w:rsidR="007575B3" w:rsidRDefault="007575B3" w:rsidP="003E6AD7">
      <w:pPr>
        <w:spacing w:before="120" w:line="480" w:lineRule="auto"/>
        <w:ind w:firstLine="360"/>
        <w:rPr>
          <w:rFonts w:cstheme="minorHAnsi"/>
        </w:rPr>
      </w:pPr>
    </w:p>
    <w:p w:rsidR="007575B3" w:rsidRDefault="000A6DC7" w:rsidP="003E6AD7">
      <w:pPr>
        <w:spacing w:before="120" w:line="480" w:lineRule="auto"/>
        <w:ind w:firstLine="360"/>
        <w:rPr>
          <w:rFonts w:cstheme="minorHAnsi"/>
        </w:rPr>
      </w:pPr>
      <w:r>
        <w:rPr>
          <w:rFonts w:cstheme="minorHAnsi"/>
          <w:noProof/>
        </w:rPr>
        <mc:AlternateContent>
          <mc:Choice Requires="wpi">
            <w:drawing>
              <wp:anchor distT="0" distB="0" distL="114300" distR="114300" simplePos="0" relativeHeight="251663360" behindDoc="0" locked="0" layoutInCell="1" allowOverlap="1">
                <wp:simplePos x="0" y="0"/>
                <wp:positionH relativeFrom="column">
                  <wp:posOffset>-790755</wp:posOffset>
                </wp:positionH>
                <wp:positionV relativeFrom="paragraph">
                  <wp:posOffset>-209315</wp:posOffset>
                </wp:positionV>
                <wp:extent cx="134640" cy="1104120"/>
                <wp:effectExtent l="76200" t="76200" r="74930" b="96520"/>
                <wp:wrapNone/>
                <wp:docPr id="6" name="Ink 6"/>
                <wp:cNvGraphicFramePr/>
                <a:graphic xmlns:a="http://schemas.openxmlformats.org/drawingml/2006/main">
                  <a:graphicData uri="http://schemas.microsoft.com/office/word/2010/wordprocessingInk">
                    <w14:contentPart bwMode="auto" r:id="rId8">
                      <w14:nvContentPartPr>
                        <w14:cNvContentPartPr/>
                      </w14:nvContentPartPr>
                      <w14:xfrm>
                        <a:off x="0" y="0"/>
                        <a:ext cx="134640" cy="1104120"/>
                      </w14:xfrm>
                    </w14:contentPart>
                  </a:graphicData>
                </a:graphic>
              </wp:anchor>
            </w:drawing>
          </mc:Choice>
          <mc:Fallback>
            <w:pict>
              <v:shape w14:anchorId="02788960" id="Ink 6" o:spid="_x0000_s1026" type="#_x0000_t75" style="position:absolute;margin-left:-65.25pt;margin-top:-19.5pt;width:16.6pt;height:92.9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">
                <v:imagedata r:id="rId9" o:title=""/>
              </v:shape>
            </w:pict>
          </mc:Fallback>
        </mc:AlternateContent>
      </w:r>
    </w:p>
    <w:p w:rsidR="007575B3" w:rsidRDefault="000A6DC7" w:rsidP="003E6AD7">
      <w:pPr>
        <w:spacing w:before="120" w:line="480" w:lineRule="auto"/>
        <w:ind w:firstLine="360"/>
        <w:rPr>
          <w:rFonts w:cstheme="minorHAnsi"/>
        </w:rPr>
      </w:pPr>
      <w:r>
        <w:rPr>
          <w:rFonts w:cstheme="minorHAnsi"/>
          <w:noProof/>
        </w:rPr>
        <mc:AlternateContent>
          <mc:Choice Requires="wpi">
            <w:drawing>
              <wp:anchor distT="0" distB="0" distL="114300" distR="114300" simplePos="0" relativeHeight="251662336" behindDoc="0" locked="0" layoutInCell="1" allowOverlap="1">
                <wp:simplePos x="0" y="0"/>
                <wp:positionH relativeFrom="column">
                  <wp:posOffset>5984445</wp:posOffset>
                </wp:positionH>
                <wp:positionV relativeFrom="paragraph">
                  <wp:posOffset>-518710</wp:posOffset>
                </wp:positionV>
                <wp:extent cx="295560" cy="1698840"/>
                <wp:effectExtent l="76200" t="76200" r="66675" b="92075"/>
                <wp:wrapNone/>
                <wp:docPr id="5" name="Ink 5"/>
                <wp:cNvGraphicFramePr/>
                <a:graphic xmlns:a="http://schemas.openxmlformats.org/drawingml/2006/main">
                  <a:graphicData uri="http://schemas.microsoft.com/office/word/2010/wordprocessingInk">
                    <w14:contentPart bwMode="auto" r:id="rId10">
                      <w14:nvContentPartPr>
                        <w14:cNvContentPartPr/>
                      </w14:nvContentPartPr>
                      <w14:xfrm>
                        <a:off x="0" y="0"/>
                        <a:ext cx="295560" cy="1698840"/>
                      </w14:xfrm>
                    </w14:contentPart>
                  </a:graphicData>
                </a:graphic>
              </wp:anchor>
            </w:drawing>
          </mc:Choice>
          <mc:Fallback>
            <w:pict>
              <v:shape w14:anchorId="3101DA53" id="Ink 5" o:spid="_x0000_s1026" type="#_x0000_t75" style="position:absolute;margin-left:468.2pt;margin-top:-43.85pt;width:29.25pt;height:139.7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">
                <v:imagedata r:id="rId11" o:title=""/>
              </v:shape>
            </w:pict>
          </mc:Fallback>
        </mc:AlternateContent>
      </w:r>
    </w:p>
    <w:p w:rsidR="007575B3" w:rsidRDefault="007575B3" w:rsidP="003E6AD7">
      <w:pPr>
        <w:spacing w:before="120" w:line="480" w:lineRule="auto"/>
        <w:ind w:firstLine="360"/>
        <w:rPr>
          <w:rFonts w:cstheme="minorHAnsi"/>
        </w:rPr>
      </w:pPr>
    </w:p>
    <w:p w:rsidR="007575B3" w:rsidRPr="003E6AD7" w:rsidRDefault="007575B3" w:rsidP="007575B3">
      <w:pPr>
        <w:spacing w:before="120" w:line="480" w:lineRule="auto"/>
        <w:rPr>
          <w:rFonts w:cstheme="minorHAnsi"/>
        </w:rPr>
      </w:pPr>
    </w:p>
    <w:sectPr w:rsidR="007575B3" w:rsidRPr="003E6A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8C6B01"/>
    <w:multiLevelType w:val="hybridMultilevel"/>
    <w:tmpl w:val="DCA8C5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582A"/>
    <w:rsid w:val="000A6DC7"/>
    <w:rsid w:val="00105724"/>
    <w:rsid w:val="001556DA"/>
    <w:rsid w:val="0016582A"/>
    <w:rsid w:val="001C6DD3"/>
    <w:rsid w:val="001E3600"/>
    <w:rsid w:val="0022098F"/>
    <w:rsid w:val="003E6AD7"/>
    <w:rsid w:val="003E76CD"/>
    <w:rsid w:val="00424E5B"/>
    <w:rsid w:val="0048568E"/>
    <w:rsid w:val="00535046"/>
    <w:rsid w:val="005D00A2"/>
    <w:rsid w:val="006C2C19"/>
    <w:rsid w:val="00715434"/>
    <w:rsid w:val="007575B3"/>
    <w:rsid w:val="00791639"/>
    <w:rsid w:val="0080474B"/>
    <w:rsid w:val="008826A6"/>
    <w:rsid w:val="00981C79"/>
    <w:rsid w:val="009902FC"/>
    <w:rsid w:val="00A661E4"/>
    <w:rsid w:val="00A97DBD"/>
    <w:rsid w:val="00B14A3C"/>
    <w:rsid w:val="00D30205"/>
    <w:rsid w:val="00DC7215"/>
    <w:rsid w:val="00E025B2"/>
    <w:rsid w:val="00E06E86"/>
    <w:rsid w:val="00E53F28"/>
    <w:rsid w:val="00E84F3B"/>
    <w:rsid w:val="00EF2A43"/>
    <w:rsid w:val="00F62CBE"/>
    <w:rsid w:val="00F92F18"/>
    <w:rsid w:val="00FE09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42B62"/>
  <w15:chartTrackingRefBased/>
  <w15:docId w15:val="{23729B53-C901-495A-8986-D205AE0E0D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09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ustomXml" Target="ink/ink1.xml"/><Relationship Id="rId11" Type="http://schemas.openxmlformats.org/officeDocument/2006/relationships/image" Target="media/image4.png"/><Relationship Id="rId5" Type="http://schemas.openxmlformats.org/officeDocument/2006/relationships/image" Target="media/image1.PNG"/><Relationship Id="rId10" Type="http://schemas.openxmlformats.org/officeDocument/2006/relationships/customXml" Target="ink/ink3.xml"/><Relationship Id="rId4" Type="http://schemas.openxmlformats.org/officeDocument/2006/relationships/webSettings" Target="webSettings.xml"/><Relationship Id="rId9" Type="http://schemas.openxmlformats.org/officeDocument/2006/relationships/image" Target="media/image3.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04-09T00:26:48.736"/>
    </inkml:context>
    <inkml:brush xml:id="br0">
      <inkml:brushProperty name="width" value="0.21167" units="cm"/>
      <inkml:brushProperty name="height" value="0.21167" units="cm"/>
      <inkml:brushProperty name="color" value="#FFFFFF"/>
      <inkml:brushProperty name="ignorePressure" value="1"/>
    </inkml:brush>
  </inkml:definitions>
  <inkml:trace contextRef="#ctx0" brushRef="#br0">132 0,'5'0,"1"5,-1 10,0 7,-2 5,-1 1,-1 2,0-1,-1-1,0 1,-1 2,1 2,0 0,0-2,0-2,0 0,0 3,0 1,0 3,0 1,0-2,0-2,0-2,0-3,0 0,0-2,0 5,0 1,0 9,0 6,0 4,0 3,0-4,0-5,0-7,0-4,0-4,0-3,0-1,0-1,0 5,0 2,0-1,0 4,0 0,0-1,0-2,0-1,0 2,0 0,0-1,0-1,0-1,0 2,0 1,0 0,0-2,0-2,0 4,0 0,0 0,0-3,0 0,0-2,0-1,0 0,0 4,0 6,0 0,0 4,0 0,0-4,0 2,0-2,0-3,0-2,0-2,0 3,0 4,0 1,0-2,0-7</inkml:trace>
  <inkml:trace contextRef="#ctx0" brushRef="#br0" timeOffset="5615">219 1826,'0'5,"0"10,0 7,0 4,0 3,0 0,0 5,0 1,0-2,0-1,0-1,0-3,0 0,0-1,0 4,0 1,0-1,0 0,0 3,0 0,0 0,0-3,0-1,0-2,0-1,0 0,0-1,0 0,0 1,0-1,0 0,0 0,0 1,0-1,0 1,0-1,0 0,0 1,0 4,0 1,0 1,0-2,0-2,0 0,0-2,0 0,0 0,0 3,0 3,0 3,0 1,0-2,0-2,0-2,0-2,0-2,-5-4,-5-12,-11-12,-10-14,-5-19,0-12,5-3,9 2,7 1,7-2,4 4,4 4,1 5,0 3,1 4,-1 1,0 1,0 0,-1 0,0 1,0-1,0 0,0 0,0-1,0 1,0 8,5 17,0 18,6 18,-1 9,-1 1,2-7,0-5,-3-5,-2-1,-3-2,-1 0,-1 0,-2 0,1 1,0 0,-1 0,1 0,0 1,-1-1,1 1,0 4,0 1,0 5,0 0,0-2,0-2,0-2,0-2,0-1,0-2,0 5,0 1,0 0,0-1,0-2,0-1,0 0,0-1,0-1,0 0,0 0,0 1,0-1,0 0,0 1,0 4,0 1,5-4,10-8,7-2,5-4,-3 0,-5 2,-6 2,-10-1,-10-3,-7-5,-7-4,-4-2,2 2,5 6,6 4,5 5,7-1,5 1,5-4,6-4,5 1,3-3,2-2,1 2,0-1,-4 2,-1 0,-1-3,-3 3,0-1,0-2,-1 1,-5 5,-4 4,1 3,-1 3,-1 2,-3 1,-1 0,-2 0,-1 0,0 0,0 0,-1 0,1 0,0-1,-1 0,1 1,5 4,1 6,4 5,1-3</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04-09T00:27:05.439"/>
    </inkml:context>
    <inkml:brush xml:id="br0">
      <inkml:brushProperty name="width" value="0.21167" units="cm"/>
      <inkml:brushProperty name="height" value="0.21167" units="cm"/>
      <inkml:brushProperty name="color" value="#FFFFFF"/>
      <inkml:brushProperty name="ignorePressure" value="1"/>
    </inkml:brush>
  </inkml:definitions>
  <inkml:trace contextRef="#ctx0" brushRef="#br0">1 3067,'8'0,"13"0,16 0,6 0,1-5,-4-1,-3 1,-8-5,-9-3,-9-10,-5-9,-4-5,-2 1,-1 1,3-2,3 1,-1 1,0 3,-1 2,-2-3,0 0,0 1,-1-3,0-5,0 0,-1 3,1 2,0 4,-4 2,-2 1,0 1,1 1,2-4,-4-7,0-5,1-5,2-7,1-5,1-5,1 4,1 3,0 7,0 2,0 6,1 5,-1 0,0 1,0 3,0 3,0 1,0 1,0 2,0-10,0-6,0-1,5 2,1 3,-1 5,0 2,-2 3,-1 1,-1 1,0 0,-1 0,0 0,-1 1,1-2,0 1,0 0,0-1,0-4,-1-1,1 0,0 1,1 1,-1 1,0 2,0 0,0 0,0 1,0 0,0 0,0-1,0 1,4-5,7-1,0 0,4 1,-1 1,-3 1,-3 2,-4 0,-1 1,-2-1,-1 1,-1 0,1 0,-1-1,1 1,-1 0,1 4</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04-09T00:27:01.773"/>
    </inkml:context>
    <inkml:brush xml:id="br0">
      <inkml:brushProperty name="width" value="0.21167" units="cm"/>
      <inkml:brushProperty name="height" value="0.21167" units="cm"/>
      <inkml:brushProperty name="color" value="#FFFFFF"/>
      <inkml:brushProperty name="ignorePressure" value="1"/>
    </inkml:brush>
  </inkml:definitions>
  <inkml:trace contextRef="#ctx0" brushRef="#br0">522 3041,'0'-5,"0"-5,0-6,0-10,0-8,0-4,0 0,0 3,0 2,0 3,0 1,0-3,0-1,0 2,0 0,0 2,0-4,0 0,0 1,0 1,0 1,0 2,0 1,0 0,0 1,4-1,2 1,4 4,1 2,-2 0,-3-2,-1-1,-3-2,-1 0,0-1,3-1,1-4,1-1,-2-5,3-10,1 0,-1 2,-2 1,-2 2,-1 5,-1 3,-1 0,0 0,-1 1,1-2,0 0,0 2,-1 1,1 3,0 0,0 2,0 1,0-1,0 1,0 0,0 0,0 0,0 0,0-1,0 1,0-1,0 1,0-1,0 1,0-1,0 1,0-1,0 1,0 0,0-1,0 1,-9 4,-7 6,-1 1,-3-1,3-3,4-2,4-2,4-2,2-1,3-1,0 0,1 0,4 5,6 5,2 2,2 4,3 3,-1-2,1 2,-2-4,0 2,-3-3,2-3,-3-4,-2-3,-9 3,-7 4,-4 1,-9 3,-6 3,2-1,0 1,3-3,2 2,-1 1,2-1,0 0,3-2,4-4,7 1,10 3,8 4,5 3,5 2,1 2,2 1,1 0,-1 1,-1 0,1-1,-1 0,-1-4,-12-2,-15 1,-11 0,-7 2,-6 1,-3 1,-1 0,0 1,0 0,10-4,12-2,12 1,10 0,7 2,3 1,3 1,1 1,0 0,-5-5,-2 0,0-1,-9 2,-11 1,-14 1,-10 1,-6 0,-2 1,-2 0,2 1,0-1,2 0,0 0,1 0,0 0,5-4,11-2,11 0,11 2,7 0,6 2,3 1,-3-4,-1-1,0 1,0 0,2 2,0 2,0 0,2 0,-1 1,-4-4,-10-2,-12 1,-11 0,-7 2,-6 6,-7 6,1 7,6 9,3 10,4 8,6 0,4-1,4-5,2-3,1-3,1-3,0-1,0 0,0-2,-1 5,0 11,1 3,-1 12,-5 18,-1 16,-4 5,-1 0,2-11,3-11,1-14,3-8,1-7,0-3,2 0,-1 8,0-1,-4 10,-15 22,-18 24,-20 26,-24 14,-11-5,1-17,16-19,21-6,20-5,15-10,11 0,7 12,3 13,2 16,0 26,-1 30,0 28,3 20,1-11,-1-28,-2-38,4-25,13-31,13-21,9-24,2-15,2-14,2-10,-7-16,-2-29,-3-40,-8-66,-8-104,-9-63,-19-98,-14-46,-6 18,-5 55,4 79,7 72,7 62,5 54,5 37,3 14,10 8,4 4,0 5,2 2,-2 4,-2 3,-4 12,-3 24,-2 25,4 31,8 32,22 10,7 2,7 7,3 2,-2-4,-6-11,-11-17,-6-12,-8-14,-3-6,-4-3,-5 2,-3 1,-3-3,-1-3,-2-5,0-12,0-29,1-26,-1-17,1-23,0-7,-1-14,1 0,-9 8,-7 8,-1 14,2 7,4 10,3 21,4 20,2 19,2 12,0 11,1 3,0 0,-1-3,1-3,-1-8</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3</Pages>
  <Words>632</Words>
  <Characters>3603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John</cp:lastModifiedBy>
  <cp:revision>4</cp:revision>
  <dcterms:created xsi:type="dcterms:W3CDTF">2017-04-09T01:29:00Z</dcterms:created>
  <dcterms:modified xsi:type="dcterms:W3CDTF">2017-04-09T16:09:00Z</dcterms:modified>
</cp:coreProperties>
</file>