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НарядAI — техническая документация</w:t>
      </w:r>
    </w:p>
    <w:p>
      <w:r>
        <w:rPr>
          <w:b w:val="0"/>
        </w:rPr>
        <w:t>Версия: 07.10.2026, 04:00 (+05). Бандл клиента index-00kNI01o.js. Демо: https://naryadai-app-demo.surge.sh (unlisted). Репозиторий приватный: Thedreamir/naryadai.</w:t>
      </w:r>
    </w:p>
    <w:p>
      <w:r>
        <w:rPr>
          <w:b/>
        </w:rPr>
        <w:t>Документ описывает только то, что реально построено и проверено. Недоказанное помечено явно. Никаких секретов в тексте нет: ключи и пароли хранятся в менеджере секретов и в материалах сдачи отдельно.</w:t>
      </w:r>
    </w:p>
    <w:p>
      <w:pPr>
        <w:pStyle w:val="Heading1"/>
      </w:pPr>
      <w:r>
        <w:t>1. Обзор</w:t>
      </w:r>
    </w:p>
    <w:p>
      <w:r>
        <w:rPr>
          <w:b w:val="0"/>
        </w:rPr>
        <w:t>НарядAI — PWA для цикла ремонтного наряда: мастер выдаёт наряд, исполнитель принимает, отмечает допуск, работает, закрывает с описанием и фото, детерминированные правила и модель ИИ проверяют закрытие, мастер принимает решение. Решение о закрытии всегда принимает человек (мастер). ИИ даёт основания, не вердикт к исполнению.</w:t>
      </w:r>
    </w:p>
    <w:p>
      <w:pPr>
        <w:pStyle w:val="ListBullet"/>
      </w:pPr>
      <w:r>
        <w:t>Клиент: React + TypeScript + Vite, PWA (service worker, manifest), хостинг surge.sh.</w:t>
      </w:r>
    </w:p>
    <w:p>
      <w:pPr>
        <w:pStyle w:val="ListBullet"/>
      </w:pPr>
      <w:r>
        <w:t>Бэкенд: Supabase (PostgreSQL + RLS, Auth, Storage, Edge Functions, Realtime). Проект naryadai-test (Франкфурт).</w:t>
      </w:r>
    </w:p>
    <w:p>
      <w:pPr>
        <w:pStyle w:val="ListBullet"/>
      </w:pPr>
      <w:r>
        <w:t>ИИ: Gemini 3.5-flash-lite (бесплатный тариф) через Edge Function review-order. Модель получает только синтетические данные.</w:t>
      </w:r>
    </w:p>
    <w:p>
      <w:pPr>
        <w:pStyle w:val="ListBullet"/>
      </w:pPr>
      <w:r>
        <w:t>Push: Web Push (VAPID) через Edge Function send-push и триггер БД.</w:t>
      </w:r>
    </w:p>
    <w:p>
      <w:pPr>
        <w:pStyle w:val="Heading1"/>
      </w:pPr>
      <w:r>
        <w:t>2. Архитектура</w:t>
      </w:r>
    </w:p>
    <w:p>
      <w:pPr>
        <w:pStyle w:val="ListBullet"/>
      </w:pPr>
      <w:r>
        <w:t>PWA ↔ Supabase JS: Auth (email+пароль и ПИН через pin-login), PostgREST (таблицы), RPC (бизнес-операции), Storage (фото, приватный бакет), Realtime (обновления нарядов и уведомлений).</w:t>
      </w:r>
    </w:p>
    <w:p>
      <w:pPr>
        <w:pStyle w:val="ListBullet"/>
      </w:pPr>
      <w:r>
        <w:t>Все бизнес-переходы идут через RPC transition_order (security invoker) — права проверяются на сервере; прямой UPDATE orders закрыт RLS.</w:t>
      </w:r>
    </w:p>
    <w:p>
      <w:pPr>
        <w:pStyle w:val="ListBullet"/>
      </w:pPr>
      <w:r>
        <w:t>Edge Functions (Deno): review-order (v17, проверка закрытия моделью), shift-summary (v2, сводка по агрегатам), pin-login (v1, вход по ПИН), send-push (v1, отправка Web Push).</w:t>
      </w:r>
    </w:p>
    <w:p>
      <w:pPr>
        <w:pStyle w:val="ListBullet"/>
      </w:pPr>
      <w:r>
        <w:t>Миграции 001–028 в supabase/migrations. Применены к проекту; каждая идемпотентна по структуре.</w:t>
      </w:r>
    </w:p>
    <w:p>
      <w:pPr>
        <w:pStyle w:val="Heading1"/>
      </w:pPr>
      <w:r>
        <w:t>3. Схема БД и RLS</w:t>
      </w:r>
    </w:p>
    <w:p>
      <w:r>
        <w:rPr>
          <w:b/>
        </w:rPr>
        <w:t>Таблицы (public):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Таблица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RLS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Наряды: статус, версия (оптимистичная блокировка), closure (jsonb), ai_result (jsonb), допуск, before_photos</w:t>
            </w:r>
          </w:p>
        </w:tc>
        <w:tc>
          <w:tcPr>
            <w:tcW w:type="dxa" w:w="2880"/>
          </w:tcPr>
          <w:p>
            <w:r>
              <w:t>включён: SELECT/INSERT/UPDATE по роли</w:t>
            </w:r>
          </w:p>
        </w:tc>
      </w:tr>
      <w:tr>
        <w:tc>
          <w:tcPr>
            <w:tcW w:type="dxa" w:w="2880"/>
          </w:tcPr>
          <w:p>
            <w:r>
              <w:t>order_events</w:t>
            </w:r>
          </w:p>
        </w:tc>
        <w:tc>
          <w:tcPr>
            <w:tcW w:type="dxa" w:w="2880"/>
          </w:tcPr>
          <w:p>
            <w:r>
              <w:t>Журнал переходов (actor, old/new status, причина, время)</w:t>
            </w:r>
          </w:p>
        </w:tc>
        <w:tc>
          <w:tcPr>
            <w:tcW w:type="dxa" w:w="2880"/>
          </w:tcPr>
          <w:p>
            <w:r>
              <w:t>включён: SELECT по роли; пишут триггеры</w:t>
            </w:r>
          </w:p>
        </w:tc>
      </w:tr>
      <w:tr>
        <w:tc>
          <w:tcPr>
            <w:tcW w:type="dxa" w:w="2880"/>
          </w:tcPr>
          <w:p>
            <w:r>
              <w:t>order_photos</w:t>
            </w:r>
          </w:p>
        </w:tc>
        <w:tc>
          <w:tcPr>
            <w:tcW w:type="dxa" w:w="2880"/>
          </w:tcPr>
          <w:p>
            <w:r>
              <w:t>Метаданные фото: sha256, время получения сервером, размер</w:t>
            </w:r>
          </w:p>
        </w:tc>
        <w:tc>
          <w:tcPr>
            <w:tcW w:type="dxa" w:w="2880"/>
          </w:tcPr>
          <w:p>
            <w:r>
              <w:t>включён: SELECT/INSERT по роли</w:t>
            </w:r>
          </w:p>
        </w:tc>
      </w:tr>
      <w:tr>
        <w:tc>
          <w:tcPr>
            <w:tcW w:type="dxa" w:w="2880"/>
          </w:tcPr>
          <w:p>
            <w:r>
              <w:t>employees</w:t>
            </w:r>
          </w:p>
        </w:tc>
        <w:tc>
          <w:tcPr>
            <w:tcW w:type="dxa" w:w="2880"/>
          </w:tcPr>
          <w:p>
            <w:r>
              <w:t>Учётки и роли (master/worker/leader/admin), email, pin_hash</w:t>
            </w:r>
          </w:p>
        </w:tc>
        <w:tc>
          <w:tcPr>
            <w:tcW w:type="dxa" w:w="2880"/>
          </w:tcPr>
          <w:p>
            <w:r>
              <w:t>выключен; запись только service_role; чтение авторизованным</w:t>
            </w:r>
          </w:p>
        </w:tc>
      </w:tr>
      <w:tr>
        <w:tc>
          <w:tcPr>
            <w:tcW w:type="dxa" w:w="2880"/>
          </w:tcPr>
          <w:p>
            <w:r>
              <w:t>pin_attempts</w:t>
            </w:r>
          </w:p>
        </w:tc>
        <w:tc>
          <w:tcPr>
            <w:tcW w:type="dxa" w:w="2880"/>
          </w:tcPr>
          <w:p>
            <w:r>
              <w:t>Счётчик ошибок ПИН и блокировка</w:t>
            </w:r>
          </w:p>
        </w:tc>
        <w:tc>
          <w:tcPr>
            <w:tcW w:type="dxa" w:w="2880"/>
          </w:tcPr>
          <w:p>
            <w:r>
              <w:t>включён; пишет только verify_employee_pin (definer)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Уведомления о сроках и событиях</w:t>
            </w:r>
          </w:p>
        </w:tc>
        <w:tc>
          <w:tcPr>
            <w:tcW w:type="dxa" w:w="2880"/>
          </w:tcPr>
          <w:p>
            <w:r>
              <w:t>включён: получатель читает свои</w:t>
            </w:r>
          </w:p>
        </w:tc>
      </w:tr>
      <w:tr>
        <w:tc>
          <w:tcPr>
            <w:tcW w:type="dxa" w:w="2880"/>
          </w:tcPr>
          <w:p>
            <w:r>
              <w:t>push_subscriptions</w:t>
            </w:r>
          </w:p>
        </w:tc>
        <w:tc>
          <w:tcPr>
            <w:tcW w:type="dxa" w:w="2880"/>
          </w:tcPr>
          <w:p>
            <w:r>
              <w:t>Web Push подписки (endpoint, ключи)</w:t>
            </w:r>
          </w:p>
        </w:tc>
        <w:tc>
          <w:tcPr>
            <w:tcW w:type="dxa" w:w="2880"/>
          </w:tcPr>
          <w:p>
            <w:r>
              <w:t>включён: только владелец</w:t>
            </w:r>
          </w:p>
        </w:tc>
      </w:tr>
      <w:tr>
        <w:tc>
          <w:tcPr>
            <w:tcW w:type="dxa" w:w="2880"/>
          </w:tcPr>
          <w:p>
            <w:r>
              <w:t>app_config</w:t>
            </w:r>
          </w:p>
        </w:tc>
        <w:tc>
          <w:tcPr>
            <w:tcW w:type="dxa" w:w="2880"/>
          </w:tcPr>
          <w:p>
            <w:r>
              <w:t>Серверные настройки; чтение запрещено RLS, пишет definer-триггер</w:t>
            </w:r>
          </w:p>
        </w:tc>
        <w:tc>
          <w:tcPr>
            <w:tcW w:type="dxa" w:w="2880"/>
          </w:tcPr>
          <w:p>
            <w:r>
              <w:t>включён (deny-by-default)</w:t>
            </w:r>
          </w:p>
        </w:tc>
      </w:tr>
      <w:tr>
        <w:tc>
          <w:tcPr>
            <w:tcW w:type="dxa" w:w="2880"/>
          </w:tcPr>
          <w:p>
            <w:r>
              <w:t>work_norms</w:t>
            </w:r>
          </w:p>
        </w:tc>
        <w:tc>
          <w:tcPr>
            <w:tcW w:type="dxa" w:w="2880"/>
          </w:tcPr>
          <w:p>
            <w:r>
              <w:t>Демо-справочник нормативов времени</w:t>
            </w:r>
          </w:p>
        </w:tc>
        <w:tc>
          <w:tcPr>
            <w:tcW w:type="dxa" w:w="2880"/>
          </w:tcPr>
          <w:p>
            <w:r>
              <w:t>включён: чтение авторизованным</w:t>
            </w:r>
          </w:p>
        </w:tc>
      </w:tr>
      <w:tr>
        <w:tc>
          <w:tcPr>
            <w:tcW w:type="dxa" w:w="2880"/>
          </w:tcPr>
          <w:p>
            <w:r>
              <w:t>equipment, sections, fault_codes, materials, crews</w:t>
            </w:r>
          </w:p>
        </w:tc>
        <w:tc>
          <w:tcPr>
            <w:tcW w:type="dxa" w:w="2880"/>
          </w:tcPr>
          <w:p>
            <w:r>
              <w:t>Справочники (в fault_codes — окно повтора repeat_window_days)</w:t>
            </w:r>
          </w:p>
        </w:tc>
        <w:tc>
          <w:tcPr>
            <w:tcW w:type="dxa" w:w="2880"/>
          </w:tcPr>
          <w:p>
            <w:r>
              <w:t>выключены; чтение авторизованным</w:t>
            </w:r>
          </w:p>
        </w:tc>
      </w:tr>
      <w:tr>
        <w:tc>
          <w:tcPr>
            <w:tcW w:type="dxa" w:w="2880"/>
          </w:tcPr>
          <w:p>
            <w:r>
              <w:t>ai_cache</w:t>
            </w:r>
          </w:p>
        </w:tc>
        <w:tc>
          <w:tcPr>
            <w:tcW w:type="dxa" w:w="2880"/>
          </w:tcPr>
          <w:p>
            <w:r>
              <w:t>Кэш ответов модели (input_hash, prompt_version, result)</w:t>
            </w:r>
          </w:p>
        </w:tc>
        <w:tc>
          <w:tcPr>
            <w:tcW w:type="dxa" w:w="2880"/>
          </w:tcPr>
          <w:p>
            <w:r>
              <w:t>выключен; доступ только service_role</w:t>
            </w:r>
          </w:p>
        </w:tc>
      </w:tr>
      <w:tr>
        <w:tc>
          <w:tcPr>
            <w:tcW w:type="dxa" w:w="2880"/>
          </w:tcPr>
          <w:p>
            <w:r>
              <w:t>order_report, employee_ratings</w:t>
            </w:r>
          </w:p>
        </w:tc>
        <w:tc>
          <w:tcPr>
            <w:tcW w:type="dxa" w:w="2880"/>
          </w:tcPr>
          <w:p>
            <w:r>
              <w:t>Представления для отчётов (агрегаты)</w:t>
            </w:r>
          </w:p>
        </w:tc>
        <w:tc>
          <w:tcPr>
            <w:tcW w:type="dxa" w:w="2880"/>
          </w:tcPr>
          <w:p>
            <w:r>
              <w:t>view</w:t>
            </w:r>
          </w:p>
        </w:tc>
      </w:tr>
    </w:tbl>
    <w:p/>
    <w:p>
      <w:r>
        <w:rPr>
          <w:b w:val="0"/>
        </w:rPr>
        <w:t>Ключевые функции: transition_order (invoker, машина статусов + запись журнала), record_permit (invoker, отметка допуска; НЕ увеличивает версию), review_fallback (definer, детерминированные правила, только master/admin), mark_report_seen (definer, квитанция «отчёт получен мастером», идемпотентно на ревизию отчёта), set_human_score (invoker, оценка мастера), repeat_check / repeat_top (invoker, контроль повторов), verify_employee_pin / set_employee_pin / pin_unlock (definer, ПИН), check_deadlines (definer, просрочки → notifications), notify_order_push (definer-триггер → push).</w:t>
      </w:r>
    </w:p>
    <w:p>
      <w:pPr>
        <w:pStyle w:val="Heading1"/>
      </w:pPr>
      <w:r>
        <w:t>4. Роли и права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Может</w:t>
            </w:r>
          </w:p>
        </w:tc>
        <w:tc>
          <w:tcPr>
            <w:tcW w:type="dxa" w:w="2880"/>
          </w:tcPr>
          <w:p>
            <w:r>
              <w:t>Не может</w:t>
            </w:r>
          </w:p>
        </w:tc>
      </w:tr>
      <w:tr>
        <w:tc>
          <w:tcPr>
            <w:tcW w:type="dxa" w:w="2880"/>
          </w:tcPr>
          <w:p>
            <w:r>
              <w:t>worker (исполнитель)</w:t>
            </w:r>
          </w:p>
        </w:tc>
        <w:tc>
          <w:tcPr>
            <w:tcW w:type="dxa" w:w="2880"/>
          </w:tcPr>
          <w:p>
            <w:r>
              <w:t>видеть свои наряды; принимать/в очередь/отклонять с причиной; отмечать допуск; начинать/паузить; закрывать с описанием, шифром, материалами, фото; видеть квитанцию прочтения мастером; свой ряд рейтинга</w:t>
            </w:r>
          </w:p>
        </w:tc>
        <w:tc>
          <w:tcPr>
            <w:tcW w:type="dxa" w:w="2880"/>
          </w:tcPr>
          <w:p>
            <w:r>
              <w:t>видеть чужие наряды (проверено: SELECT возвращает пусто); менять статус чужого (P0001 «order unavailable»); писать ai_result; иметь &gt;1 наряда «в работе» (серверное правило)</w:t>
            </w:r>
          </w:p>
        </w:tc>
      </w:tr>
      <w:tr>
        <w:tc>
          <w:tcPr>
            <w:tcW w:type="dxa" w:w="2880"/>
          </w:tcPr>
          <w:p>
            <w:r>
              <w:t>master (мастер смены)</w:t>
            </w:r>
          </w:p>
        </w:tc>
        <w:tc>
          <w:tcPr>
            <w:tcW w:type="dxa" w:w="2880"/>
          </w:tcPr>
          <w:p>
            <w:r>
              <w:t>выдавать наряды (мобильная форма ≤6 тапов + фото «до»); видеть все наряды; запускать проверку закрытия (review-order / review_fallback); подтверждать закрытие с оценкой 1–5; возвращать на доработку; паузить; снимать блок ПИН исполнителю; переоценка с записью в журнал</w:t>
            </w:r>
          </w:p>
        </w:tc>
        <w:tc>
          <w:tcPr>
            <w:tcW w:type="dxa" w:w="2880"/>
          </w:tcPr>
          <w:p>
            <w:r>
              <w:t>изменить факт ремонта; вердикты ИИ не меняются его оценкой</w:t>
            </w:r>
          </w:p>
        </w:tc>
      </w:tr>
      <w:tr>
        <w:tc>
          <w:tcPr>
            <w:tcW w:type="dxa" w:w="2880"/>
          </w:tcPr>
          <w:p>
            <w:r>
              <w:t>leader (руководитель)</w:t>
            </w:r>
          </w:p>
        </w:tc>
        <w:tc>
          <w:tcPr>
            <w:tcW w:type="dxa" w:w="2880"/>
          </w:tcPr>
          <w:p>
            <w:r>
              <w:t>сводные отчёты и рейтинги</w:t>
            </w:r>
          </w:p>
        </w:tc>
        <w:tc>
          <w:tcPr>
            <w:tcW w:type="dxa" w:w="2880"/>
          </w:tcPr>
          <w:p>
            <w:r>
              <w:t>операции мастера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служебная роль для администрирования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5. Машина статусов</w:t>
      </w:r>
    </w:p>
    <w:p>
      <w:r>
        <w:rPr>
          <w:b w:val="0"/>
        </w:rPr>
        <w:t>11 статусов: issued → (accepted | queued | rejected) → in_progress ⇄ paused → completed → ai_review → (closed | rework → in_progress). Дополнительно: rejected (с обязательной причиной), report_seen (событие-квитанция, не статус наряда).</w:t>
      </w:r>
    </w:p>
    <w:p>
      <w:pPr>
        <w:pStyle w:val="ListBullet"/>
      </w:pPr>
      <w:r>
        <w:t>Переходы только через transition_order с expected_version — гонки отсекаются («stale order version»).</w:t>
      </w:r>
    </w:p>
    <w:p>
      <w:pPr>
        <w:pStyle w:val="ListBullet"/>
      </w:pPr>
      <w:r>
        <w:t>Гейт допуска: in_progress невозможен без отметки допуска («не требуется» или «подтверждён: номер + кто»). Подпись: отметка не заменяет бумажный наряд-допуск (приказ № 344).</w:t>
      </w:r>
    </w:p>
    <w:p>
      <w:pPr>
        <w:pStyle w:val="ListBullet"/>
      </w:pPr>
      <w:r>
        <w:t>Один активный наряд на исполнителя — серверное правило с путём паузы/перевыдачи мастером.</w:t>
      </w:r>
    </w:p>
    <w:p>
      <w:pPr>
        <w:pStyle w:val="ListBullet"/>
      </w:pPr>
      <w:r>
        <w:t>Внеплановый наряд нельзя закрыть без фото (триггер БД, проверено 4/4 в мини-тесте).</w:t>
      </w:r>
    </w:p>
    <w:p>
      <w:pPr>
        <w:pStyle w:val="ListBullet"/>
      </w:pPr>
      <w:r>
        <w:t>started_at/closed_at пишет только серверный триггер — «накрутить» время выполнения клиентом нельзя.</w:t>
      </w:r>
    </w:p>
    <w:p>
      <w:pPr>
        <w:pStyle w:val="Heading1"/>
      </w:pPr>
      <w:r>
        <w:t>6. Детерминированный слой правил (review_fallback)</w:t>
      </w:r>
    </w:p>
    <w:p>
      <w:r>
        <w:rPr>
          <w:b w:val="0"/>
        </w:rPr>
        <w:t>RPC review_fallback (security definer, только master/admin, только из статуса completed) исполняет тот же набор правил, что и детерминированная часть проверки в Edge Function:</w:t>
      </w:r>
    </w:p>
    <w:p>
      <w:pPr>
        <w:pStyle w:val="ListBullet"/>
      </w:pPr>
      <w:r>
        <w:t>обязательные поля: описание ≥12 символов, шифр, фото для внепланового; иначе вердикт rework;</w:t>
      </w:r>
    </w:p>
    <w:p>
      <w:pPr>
        <w:pStyle w:val="ListBullet"/>
      </w:pPr>
      <w:r>
        <w:t>«почти нет текста»: менее 10 букв в описании (эмодзи/символы не засчитываются) → флаг;</w:t>
      </w:r>
    </w:p>
    <w:p>
      <w:pPr>
        <w:pStyle w:val="ListBullet"/>
      </w:pPr>
      <w:r>
        <w:t>описание короче 30 символов → флаг;</w:t>
      </w:r>
    </w:p>
    <w:p>
      <w:pPr>
        <w:pStyle w:val="ListBullet"/>
      </w:pPr>
      <w:r>
        <w:t>текст работ повторяет формулировку проблемы (нормализованное сравнение) → флаг;</w:t>
      </w:r>
    </w:p>
    <w:p>
      <w:pPr>
        <w:pStyle w:val="ListBullet"/>
      </w:pPr>
      <w:r>
        <w:t>количество материала неположительное или &gt;50 → флаг;</w:t>
      </w:r>
    </w:p>
    <w:p>
      <w:pPr>
        <w:pStyle w:val="ListBullet"/>
      </w:pPr>
      <w:r>
        <w:t>время выполнения &lt; 25% или &gt; 400% норматива (демо-справочник work_norms) → флаг;</w:t>
      </w:r>
    </w:p>
    <w:p>
      <w:pPr>
        <w:pStyle w:val="ListBullet"/>
      </w:pPr>
      <w:r>
        <w:t>дубликат фото с другим нарядом (sha256) → флаг.</w:t>
      </w:r>
    </w:p>
    <w:p>
      <w:r>
        <w:rPr>
          <w:b w:val="0"/>
        </w:rPr>
        <w:t>Итог: rework при незаполненных обязательных полях; иначе needs_master с перечнем флагов. Режим честно помечен: «Проверка по правилам, модель не участвовала». Решение — за мастером.</w:t>
      </w:r>
    </w:p>
    <w:p>
      <w:pPr>
        <w:pStyle w:val="Heading1"/>
      </w:pPr>
      <w:r>
        <w:t>7. ИИ-проверка закрытий (review-order v17)</w:t>
      </w:r>
    </w:p>
    <w:p>
      <w:pPr>
        <w:pStyle w:val="ListBullet"/>
      </w:pPr>
      <w:r>
        <w:t>Вход: описание работ, шифр, материалы, фото «после» (мультимодально), история по оборудованию. Только синтетические данные демо.</w:t>
      </w:r>
    </w:p>
    <w:p>
      <w:pPr>
        <w:pStyle w:val="ListBullet"/>
      </w:pPr>
      <w:r>
        <w:t>Модель: Gemini 3.5-flash-lite (бесплатный тариф). Вердикты: accepted_with_notes / needs_master / rework + основания.</w:t>
      </w:r>
    </w:p>
    <w:p>
      <w:pPr>
        <w:pStyle w:val="ListBullet"/>
      </w:pPr>
      <w:r>
        <w:t>Кэш (ai_cache): повторный идентичный запрос отдаётся из кэша с пометкой «Повторный ответ из кэша проверок».</w:t>
      </w:r>
    </w:p>
    <w:p>
      <w:pPr>
        <w:pStyle w:val="ListBullet"/>
      </w:pPr>
      <w:r>
        <w:t>Fallback: любая ошибка модели/функции → серверный review_fallback (правила), вердикт fail-closed needs_master с причиной «проверка недоступна». Клиент никогда не пишет ai_result сам.</w:t>
      </w:r>
    </w:p>
    <w:p>
      <w:pPr>
        <w:pStyle w:val="ListBullet"/>
      </w:pPr>
      <w:r>
        <w:t>Кто запускает: мастер (кнопка «Проверить закрытие» или его клиент). Запуск исполнителем невозможен — и функция, и fallback отвечают 403/«master required»: запись вердикта — действие мастера. Это осознанное ограничение, не баг (проверено 07.10).</w:t>
      </w:r>
    </w:p>
    <w:p>
      <w:r>
        <w:rPr>
          <w:b/>
        </w:rPr>
        <w:t>Честные границы (показываются в UI): «Ответ языковой модели. Физический ремонт не подтверждён, оценка не калибрована», «Вывод ИИ · не решение». Фото оценивает модель — проверка мастером обязательна. Время съёмки фото не подтверждается: фиксируется только время получения сервером.</w:t>
      </w:r>
    </w:p>
    <w:p>
      <w:pPr>
        <w:pStyle w:val="Heading1"/>
      </w:pPr>
      <w:r>
        <w:t>8. Push-конвейер</w:t>
      </w:r>
    </w:p>
    <w:p>
      <w:pPr>
        <w:pStyle w:val="ListBullet"/>
      </w:pPr>
      <w:r>
        <w:t>VAPID Web Push: подписка из PWA (push_subscriptions), отправка Edge Function send-push, вызов из definer-триггера notify_order_push на события наряда.</w:t>
      </w:r>
    </w:p>
    <w:p>
      <w:pPr>
        <w:pStyle w:val="ListBullet"/>
      </w:pPr>
      <w:r>
        <w:t>Проверено: подписка сохраняется, триггер вызывает функцию, функция шлёт в endpoint.</w:t>
      </w:r>
    </w:p>
    <w:p>
      <w:pPr>
        <w:pStyle w:val="ListBullet"/>
      </w:pPr>
      <w:r>
        <w:t>НЕ доказано: реальная доставка на закрытое приложение на устройстве (см. раздел 9).</w:t>
      </w:r>
    </w:p>
    <w:p>
      <w:pPr>
        <w:pStyle w:val="Heading1"/>
      </w:pPr>
      <w:r>
        <w:t>9. Что доказано / что НЕ доказано</w:t>
      </w:r>
    </w:p>
    <w:p>
      <w:r>
        <w:rPr>
          <w:b/>
        </w:rPr>
        <w:t>Доказано (на живом хосте):</w:t>
      </w:r>
    </w:p>
    <w:p>
      <w:pPr>
        <w:pStyle w:val="ListBullet"/>
      </w:pPr>
      <w:r>
        <w:t>Полный цикл #617/#618 (07.10, 03:19–03:59 +05): выдача → принятие → допуск → работа → закрытие → проверка (живой Gemini, accepted_with_notes) → закрытие мастером с оценкой. Скриншоты сняты в мобильном и десктопном виде.</w:t>
      </w:r>
    </w:p>
    <w:p>
      <w:pPr>
        <w:pStyle w:val="ListBullet"/>
      </w:pPr>
      <w:r>
        <w:t>RLS: исполнитель не читает чужие наряды ([]), не меняет чужие (P0001), anon SELECT закрыт, запись ai_result исполнителем заблокирована триггером.</w:t>
      </w:r>
    </w:p>
    <w:p>
      <w:pPr>
        <w:pStyle w:val="ListBullet"/>
      </w:pPr>
      <w:r>
        <w:t>ПИН-вход: 5 ошибок → блокировка 10 мин; мастер снимает блок (ПИН не меняется).</w:t>
      </w:r>
    </w:p>
    <w:p>
      <w:pPr>
        <w:pStyle w:val="ListBullet"/>
      </w:pPr>
      <w:r>
        <w:t>Гейт допуска, одноактивный наряд, фото для внепланового, идемпотентность квитанций, GC сирот-фото при отклонённом закрытии.</w:t>
      </w:r>
    </w:p>
    <w:p>
      <w:pPr>
        <w:pStyle w:val="ListBullet"/>
      </w:pPr>
      <w:r>
        <w:t>Идентичность логина после редизайна (побайтовое сравнение) и рендер всех ролей.</w:t>
      </w:r>
    </w:p>
    <w:p>
      <w:r>
        <w:rPr>
          <w:b/>
        </w:rPr>
        <w:t>НЕ доказано:</w:t>
      </w:r>
    </w:p>
    <w:p>
      <w:pPr>
        <w:pStyle w:val="ListBullet"/>
      </w:pPr>
      <w:r>
        <w:t>Доставка push на реальное устройство при закрытом приложении. Headless-браузер не даёт разрешение Notification; проверка запланирована на iPhone пользователя через установленную PWA (в Safari-вкладке Web Push на iOS не работает). На сдаче формулировка: «слой в приложении готов, доставка на устройство показывается отдельно».</w:t>
      </w:r>
    </w:p>
    <w:p>
      <w:pPr>
        <w:pStyle w:val="ListBullet"/>
      </w:pPr>
      <w:r>
        <w:t>Калибровка оценок модели (её нет и не заявляется).</w:t>
      </w:r>
    </w:p>
    <w:p>
      <w:pPr>
        <w:pStyle w:val="ListBullet"/>
      </w:pPr>
      <w:r>
        <w:t>Юридическая применимость электронной отметки допуска (не проверялась юристом; не подменяет бумажный документ).</w:t>
      </w:r>
    </w:p>
    <w:p>
      <w:pPr>
        <w:pStyle w:val="Heading1"/>
      </w:pPr>
      <w:r>
        <w:t>10. Известные ограничения и баги</w:t>
      </w:r>
    </w:p>
    <w:p>
      <w:pPr>
        <w:pStyle w:val="ListBullet"/>
      </w:pPr>
      <w:r>
        <w:t>Service worker кэширует бандл: после деплоя нужен unregister + перезагрузка; у нового посетителя проблемы нет.</w:t>
      </w:r>
    </w:p>
    <w:p>
      <w:pPr>
        <w:pStyle w:val="ListBullet"/>
      </w:pPr>
      <w:r>
        <w:t>Модель недетерминирована: в мини-тесте идентичные детальные закрытия категории A дважды отклонены, дважды пропущены.</w:t>
      </w:r>
    </w:p>
    <w:p>
      <w:pPr>
        <w:pStyle w:val="ListBullet"/>
      </w:pPr>
      <w:r>
        <w:t>Текстовая проверка мягкая: расплывчатые и минимальные описания проходят модель (8/8 ложных пропусков). Правила ловят только самые короткие (&lt;30 символов): «Сделано всё.» флагается 3/3, а правдоподобный минимальный текст («Проверена цепь питания и заменён кабель») проходит оба слоя — зафиксировано честно, решение остаётся за мастером.</w:t>
      </w:r>
    </w:p>
    <w:p>
      <w:pPr>
        <w:pStyle w:val="ListBullet"/>
      </w:pPr>
      <w:r>
        <w:t>review_fallback считает «время выполнения» от started_at до момента проверки (now), а не до closed_at — на быстрых демо-нарядах даёт «подозрительно быстро»; известно, в бэклоге.</w:t>
      </w:r>
    </w:p>
    <w:p>
      <w:pPr>
        <w:pStyle w:val="ListBullet"/>
      </w:pPr>
      <w:r>
        <w:t>Демо-данные содержат служебные наряды («Пуш-тест», QA-ряды, демо-циклы) — чистка запланирована этапом G со снапшотом для одношагового сброса.</w:t>
      </w:r>
    </w:p>
    <w:p>
      <w:pPr>
        <w:pStyle w:val="Heading1"/>
      </w:pPr>
      <w:r>
        <w:t>11. Результаты испытаний</w:t>
      </w:r>
    </w:p>
    <w:p>
      <w:r>
        <w:rPr>
          <w:b w:val="0"/>
        </w:rPr>
        <w:t>QA-раунд (T1–T10) и red team 1–2: все найденное исправлено (валидация количества материалов, server-side fallback, один активный наряд, report_seen на ревизию, валидация до загрузки фото, эмодзи-описания).</w:t>
      </w:r>
    </w:p>
    <w:p>
      <w:r>
        <w:rPr>
          <w:b/>
        </w:rPr>
        <w:t>Мини-тест ИИ (24 синтетических наряда, живой Gemini, 07.10):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Категория</w:t>
            </w:r>
          </w:p>
        </w:tc>
        <w:tc>
          <w:tcPr>
            <w:tcW w:type="dxa" w:w="1728"/>
          </w:tcPr>
          <w:p>
            <w:r>
              <w:t>Ожидание</w:t>
            </w:r>
          </w:p>
        </w:tc>
        <w:tc>
          <w:tcPr>
            <w:tcW w:type="dxa" w:w="1728"/>
          </w:tcPr>
          <w:p>
            <w:r>
              <w:t>accepted_with_notes</w:t>
            </w:r>
          </w:p>
        </w:tc>
        <w:tc>
          <w:tcPr>
            <w:tcW w:type="dxa" w:w="1728"/>
          </w:tcPr>
          <w:p>
            <w:r>
              <w:t>needs_master</w:t>
            </w:r>
          </w:p>
        </w:tc>
        <w:tc>
          <w:tcPr>
            <w:tcW w:type="dxa" w:w="1728"/>
          </w:tcPr>
          <w:p>
            <w:r>
              <w:t>rework</w:t>
            </w:r>
          </w:p>
        </w:tc>
      </w:tr>
      <w:tr>
        <w:tc>
          <w:tcPr>
            <w:tcW w:type="dxa" w:w="1728"/>
          </w:tcPr>
          <w:p>
            <w:r>
              <w:t>A детальный текст, без фото (4)</w:t>
            </w:r>
          </w:p>
        </w:tc>
        <w:tc>
          <w:tcPr>
            <w:tcW w:type="dxa" w:w="1728"/>
          </w:tcPr>
          <w:p>
            <w:r>
              <w:t>пропуск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 «Сделано всё.» (4)</w:t>
            </w:r>
          </w:p>
        </w:tc>
        <w:tc>
          <w:tcPr>
            <w:tcW w:type="dxa" w:w="1728"/>
          </w:tcPr>
          <w:p>
            <w:r>
              <w:t>флаг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 внеплан без фото (4)</w:t>
            </w:r>
          </w:p>
        </w:tc>
        <w:tc>
          <w:tcPr>
            <w:tcW w:type="dxa" w:w="1728"/>
          </w:tcPr>
          <w:p>
            <w:r>
              <w:t>блок до ИИ</w:t>
            </w:r>
          </w:p>
        </w:tc>
        <w:tc>
          <w:tcPr>
            <w:tcW w:type="dxa" w:w="1728"/>
          </w:tcPr>
          <w:p>
            <w:r>
              <w:t>триггер БД: 4/4 заблокированы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 внеплан + фото не того узла (4)</w:t>
            </w:r>
          </w:p>
        </w:tc>
        <w:tc>
          <w:tcPr>
            <w:tcW w:type="dxa" w:w="1728"/>
          </w:tcPr>
          <w:p>
            <w:r>
              <w:t>флаг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E минимальный текст (4)</w:t>
            </w:r>
          </w:p>
        </w:tc>
        <w:tc>
          <w:tcPr>
            <w:tcW w:type="dxa" w:w="1728"/>
          </w:tcPr>
          <w:p>
            <w:r>
              <w:t>флаг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 детальный + фото по теме (4)</w:t>
            </w:r>
          </w:p>
        </w:tc>
        <w:tc>
          <w:tcPr>
            <w:tcW w:type="dxa" w:w="1728"/>
          </w:tcPr>
          <w:p>
            <w:r>
              <w:t>пропуск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rPr>
          <w:b w:val="0"/>
        </w:rPr>
        <w:t>Расширение (07.10, реальные RPC review_fallback на свежих нарядах #632–637): «Сделано всё.» — 3/3 needs_master с флагом «описание короче 30 символов»; минимальный правдоподобный текст — 0/3 флагов (честный пробел обоих слоёв).</w:t>
      </w:r>
    </w:p>
    <w:p>
      <w:r>
        <w:rPr>
          <w:b w:val="0"/>
        </w:rPr>
        <w:t>Спот-атаки этапа F (07.10): чужое чтение [], чужой переход «order unavailable», fallback только master/admin и только из completed, живой путь модели рабочий.</w:t>
      </w:r>
    </w:p>
    <w:p>
      <w:pPr>
        <w:pStyle w:val="Heading1"/>
      </w:pPr>
      <w:r>
        <w:t>12. Запуск и деплой</w:t>
      </w:r>
    </w:p>
    <w:p>
      <w:r>
        <w:rPr>
          <w:rFonts w:ascii="Consolas" w:hAnsi="Consolas"/>
          <w:color w:val="333333"/>
          <w:sz w:val="18"/>
        </w:rPr>
        <w:t># сборка клиента (env: VITE_SUPABASE_URL, VITE_SUPABASE_ANON_KEY, VITE_VAPID_PUBLIC)</w:t>
      </w:r>
    </w:p>
    <w:p>
      <w:r>
        <w:rPr>
          <w:rFonts w:ascii="Consolas" w:hAnsi="Consolas"/>
          <w:color w:val="333333"/>
          <w:sz w:val="18"/>
        </w:rPr>
        <w:t>cd core2 &amp;&amp; npm ci &amp;&amp; npm run build &amp;&amp; cp dist/index.html dist/200.html</w:t>
      </w:r>
    </w:p>
    <w:p>
      <w:r>
        <w:rPr>
          <w:rFonts w:ascii="Consolas" w:hAnsi="Consolas"/>
          <w:color w:val="333333"/>
          <w:sz w:val="18"/>
        </w:rPr>
        <w:t>npx surge ./dist naryadai-app-demo.surge.sh   # хостинг демо</w:t>
      </w:r>
    </w:p>
    <w:p>
      <w:r>
        <w:rPr>
          <w:rFonts w:ascii="Consolas" w:hAnsi="Consolas"/>
          <w:color w:val="333333"/>
          <w:sz w:val="18"/>
        </w:rPr>
        <w:t># миграции: supabase/migrations/001..028 по порядку (Management API /database/query)</w:t>
      </w:r>
    </w:p>
    <w:p>
      <w:r>
        <w:rPr>
          <w:rFonts w:ascii="Consolas" w:hAnsi="Consolas"/>
          <w:color w:val="333333"/>
          <w:sz w:val="18"/>
        </w:rPr>
        <w:t># edge functions: supabase functions deploy review-order|shift-summary|pin-login|send-push</w:t>
      </w:r>
    </w:p>
    <w:p>
      <w:r>
        <w:rPr>
          <w:rFonts w:ascii="Consolas" w:hAnsi="Consolas"/>
          <w:color w:val="333333"/>
          <w:sz w:val="18"/>
        </w:rPr>
        <w:t># секреты функций: GEMINI_API_KEY, GEMINI_MODEL, PWA_ORIGIN, VAPID_*, PUSH_HOOK_SECRET — только через Secrets API</w:t>
      </w:r>
    </w:p>
    <w:p>
      <w:r>
        <w:rPr>
          <w:b w:val="0"/>
        </w:rPr>
        <w:t>Сброс демо-данных: одношаговый скрипт (снапшот + reset) — этап G, будет приложен отдельно.</w:t>
      </w:r>
    </w:p>
    <w:p>
      <w:pPr>
        <w:pStyle w:val="Heading1"/>
      </w:pPr>
      <w:r>
        <w:t>13. Демо-учётки</w:t>
      </w:r>
    </w:p>
    <w:p>
      <w:r>
        <w:rPr>
          <w:b w:val="0"/>
        </w:rPr>
        <w:t>master@naryadai.test, worker-a@, worker-b@, leader@, admin@ (пароли — в материалах сдачи отдельно; ПИН вход доступен для ролей с ПИН). Служебная worker-c@naryadai.test «Демо-исполнитель (проверка цикла)» — для съёмки цикла, подлежит чистке на этапе G.</w:t>
      </w:r>
    </w:p>
    <w:p>
      <w:r>
        <w:rPr>
          <w:b/>
        </w:rPr>
        <w:t>Конец документа. Все утверждения проверены на живом хосте 07.10.2026; недоказанное помечено в разделе 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