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Palatino Linotype" w:hAnsi="Palatino Linotype" w:cs="Palatino Linotype"/>
          <w:b/>
          <w:bCs/>
          <w:sz w:val="44"/>
          <w:szCs w:val="44"/>
          <w:lang w:val="en-IN"/>
        </w:rPr>
      </w:pPr>
      <w:r>
        <w:rPr>
          <w:rFonts w:hint="default" w:ascii="Palatino Linotype" w:hAnsi="Palatino Linotype" w:cs="Palatino Linotype"/>
          <w:b/>
          <w:bCs/>
          <w:sz w:val="44"/>
          <w:szCs w:val="44"/>
          <w:lang w:val="en-IN"/>
        </w:rPr>
        <w:t>REPORT</w:t>
      </w:r>
    </w:p>
    <w:p>
      <w:pPr>
        <w:jc w:val="center"/>
        <w:rPr>
          <w:rFonts w:hint="default" w:ascii="Palatino Linotype" w:hAnsi="Palatino Linotype" w:cs="Palatino Linotype"/>
          <w:b/>
          <w:bCs/>
          <w:sz w:val="44"/>
          <w:szCs w:val="44"/>
          <w:lang w:val="en-IN"/>
        </w:rPr>
      </w:pPr>
    </w:p>
    <w:p>
      <w:pPr>
        <w:jc w:val="both"/>
        <w:rPr>
          <w:rFonts w:hint="default" w:cs="Palatino Linotype" w:asciiTheme="minorAscii" w:hAnsiTheme="minorAscii"/>
          <w:b w:val="0"/>
          <w:bCs w:val="0"/>
          <w:sz w:val="32"/>
          <w:szCs w:val="32"/>
          <w:lang w:val="en-IN"/>
        </w:rPr>
      </w:pPr>
      <w:r>
        <w:rPr>
          <w:rFonts w:hint="default" w:cs="Palatino Linotype" w:asciiTheme="minorAscii" w:hAnsiTheme="minorAscii"/>
          <w:b w:val="0"/>
          <w:bCs w:val="0"/>
          <w:sz w:val="32"/>
          <w:szCs w:val="32"/>
          <w:lang w:val="en-IN"/>
        </w:rPr>
        <w:t>Kritica Arora - 2105551</w:t>
      </w:r>
    </w:p>
    <w:p>
      <w:pPr>
        <w:jc w:val="both"/>
        <w:rPr>
          <w:rFonts w:hint="default" w:cs="Palatino Linotype" w:asciiTheme="minorAscii" w:hAnsiTheme="minorAscii"/>
          <w:b w:val="0"/>
          <w:bCs w:val="0"/>
          <w:sz w:val="32"/>
          <w:szCs w:val="32"/>
          <w:lang w:val="en-IN"/>
        </w:rPr>
      </w:pPr>
      <w:r>
        <w:rPr>
          <w:rFonts w:hint="default" w:cs="Palatino Linotype" w:asciiTheme="minorAscii" w:hAnsiTheme="minorAscii"/>
          <w:b w:val="0"/>
          <w:bCs w:val="0"/>
          <w:sz w:val="32"/>
          <w:szCs w:val="32"/>
          <w:lang w:val="en-IN"/>
        </w:rPr>
        <w:t>Arghya Roopam Behera - 21051720</w:t>
      </w:r>
    </w:p>
    <w:p>
      <w:pPr>
        <w:jc w:val="both"/>
        <w:rPr>
          <w:rFonts w:hint="default" w:cs="Palatino Linotype" w:asciiTheme="minorAscii" w:hAnsiTheme="minorAscii"/>
          <w:b w:val="0"/>
          <w:bCs w:val="0"/>
          <w:sz w:val="32"/>
          <w:szCs w:val="32"/>
          <w:lang w:val="en-IN"/>
        </w:rPr>
      </w:pPr>
      <w:r>
        <w:rPr>
          <w:rFonts w:hint="default" w:cs="Palatino Linotype" w:asciiTheme="minorAscii" w:hAnsiTheme="minorAscii"/>
          <w:b w:val="0"/>
          <w:bCs w:val="0"/>
          <w:sz w:val="32"/>
          <w:szCs w:val="32"/>
          <w:lang w:val="en-IN"/>
        </w:rPr>
        <w:t>Subhasis Swain - 21052201</w:t>
      </w:r>
    </w:p>
    <w:p>
      <w:pPr>
        <w:jc w:val="both"/>
        <w:rPr>
          <w:rFonts w:hint="default" w:cs="Palatino Linotype" w:asciiTheme="minorAscii" w:hAnsiTheme="minorAscii"/>
          <w:b w:val="0"/>
          <w:bCs w:val="0"/>
          <w:sz w:val="32"/>
          <w:szCs w:val="32"/>
          <w:lang w:val="en-IN"/>
        </w:rPr>
      </w:pPr>
    </w:p>
    <w:p>
      <w:pPr>
        <w:jc w:val="both"/>
        <w:rPr>
          <w:rFonts w:hint="default" w:ascii="Palatino Linotype" w:hAnsi="Palatino Linotype" w:eastAsia="SimSun" w:cs="Palatino Linotype"/>
          <w:b/>
          <w:bCs/>
          <w:sz w:val="36"/>
          <w:szCs w:val="36"/>
        </w:rPr>
      </w:pPr>
      <w:r>
        <w:rPr>
          <w:rFonts w:hint="default" w:ascii="Palatino Linotype" w:hAnsi="Palatino Linotype" w:eastAsia="SimSun" w:cs="Palatino Linotype"/>
          <w:b/>
          <w:bCs/>
          <w:sz w:val="36"/>
          <w:szCs w:val="36"/>
        </w:rPr>
        <w:t>Classification of Vowels from Imagined Speech with Convolutional Neural Networks</w:t>
      </w:r>
    </w:p>
    <w:p>
      <w:pPr>
        <w:jc w:val="both"/>
        <w:rPr>
          <w:rFonts w:hint="default" w:eastAsia="SimSun" w:cs="Palatino Linotype" w:asciiTheme="minorAscii" w:hAnsiTheme="minorAscii"/>
          <w:b w:val="0"/>
          <w:bCs w:val="0"/>
          <w:sz w:val="32"/>
          <w:szCs w:val="32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Imagined speech is used to allow physically impaired patients to communicate and to use smart devices by imagining desired commands and then detecting and executing those commands in a smart device. This research uses  a data set that consists of 15 subjects imagining saying the 5 main vowels and 6 different words.</w:t>
      </w: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I</w:t>
      </w:r>
      <w:r>
        <w:rPr>
          <w:rFonts w:hint="default" w:ascii="Calibri" w:hAnsi="Calibri" w:eastAsia="SimSun" w:cs="Calibri"/>
          <w:sz w:val="32"/>
          <w:szCs w:val="32"/>
          <w:lang w:val="en-US"/>
        </w:rPr>
        <w:t xml:space="preserve">magined speech decoding process consists of three phrases: 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(I)Pre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processing (II) Feature Extraction (III) Classification.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Pre processing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US"/>
        </w:rPr>
        <w:t xml:space="preserve"> is essential since imagined speech signals have a low signal-to noise ration.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The data set undergoes various 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IN"/>
        </w:rPr>
        <w:t>pre processing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steps such as 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US"/>
        </w:rPr>
        <w:t>(a) Artefact Removal (b)Band-pass filtering.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IN"/>
        </w:rPr>
        <w:t xml:space="preserve"> </w:t>
      </w: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IN"/>
        </w:rPr>
        <w:t xml:space="preserve">In 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Methodology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IN"/>
        </w:rPr>
        <w:t xml:space="preserve">, </w:t>
      </w:r>
      <w:r>
        <w:rPr>
          <w:rFonts w:hint="default" w:eastAsia="SimSun" w:cs="Calibri" w:asciiTheme="minorAscii" w:hAnsiTheme="minorAscii"/>
          <w:b w:val="0"/>
          <w:bCs w:val="0"/>
          <w:sz w:val="32"/>
          <w:szCs w:val="32"/>
          <w:lang w:val="en-IN"/>
        </w:rPr>
        <w:t>we use in this project Convolutional Neural Network which further consists of filters which determines the result.</w:t>
      </w:r>
      <w:r>
        <w:rPr>
          <w:rFonts w:hint="default" w:eastAsia="SimSun" w:cs="SimSun" w:asciiTheme="minorAscii" w:hAnsiTheme="minorAscii"/>
          <w:sz w:val="32"/>
          <w:szCs w:val="32"/>
        </w:rPr>
        <w:t>This neural network consists of an initial convolution block followed by several separately viewable convolution blocks</w:t>
      </w:r>
      <w:r>
        <w:rPr>
          <w:rFonts w:hint="default" w:eastAsia="SimSun" w:cs="SimSun" w:asciiTheme="minorAscii" w:hAnsiTheme="minorAscii"/>
          <w:sz w:val="32"/>
          <w:szCs w:val="32"/>
          <w:lang w:val="en-IN"/>
        </w:rPr>
        <w:t>.</w:t>
      </w:r>
      <w:bookmarkStart w:id="0" w:name="_GoBack"/>
      <w:bookmarkEnd w:id="0"/>
    </w:p>
    <w:p>
      <w:pPr>
        <w:jc w:val="both"/>
        <w:rPr>
          <w:rFonts w:hint="default" w:eastAsia="SimSun" w:cs="SimSun" w:asciiTheme="minorAscii" w:hAnsiTheme="minorAscii"/>
          <w:sz w:val="32"/>
          <w:szCs w:val="32"/>
        </w:rPr>
      </w:pPr>
      <w:r>
        <w:rPr>
          <w:rFonts w:hint="default" w:eastAsia="SimSun" w:cs="SimSun" w:asciiTheme="minorAscii" w:hAnsiTheme="minorAscii"/>
          <w:sz w:val="32"/>
          <w:szCs w:val="32"/>
        </w:rPr>
        <w:t xml:space="preserve">The </w:t>
      </w:r>
      <w:r>
        <w:rPr>
          <w:rFonts w:hint="default" w:eastAsia="SimSun" w:cs="SimSun" w:asciiTheme="minorAscii" w:hAnsiTheme="minorAscii"/>
          <w:sz w:val="32"/>
          <w:szCs w:val="32"/>
          <w:lang w:val="en-US"/>
        </w:rPr>
        <w:t>CNN model consists of input layer,</w:t>
      </w:r>
      <w:r>
        <w:rPr>
          <w:rFonts w:hint="default" w:eastAsia="SimSun" w:cs="SimSun" w:asciiTheme="minorAscii" w:hAnsiTheme="minorAscii"/>
          <w:sz w:val="32"/>
          <w:szCs w:val="32"/>
        </w:rPr>
        <w:t xml:space="preserve"> two 2D convolutional layers, one for </w:t>
      </w:r>
      <w:r>
        <w:rPr>
          <w:rFonts w:hint="default" w:eastAsia="SimSun" w:cs="SimSun" w:asciiTheme="minorAscii" w:hAnsiTheme="minorAscii"/>
          <w:i/>
          <w:iCs/>
          <w:sz w:val="32"/>
          <w:szCs w:val="32"/>
        </w:rPr>
        <w:t>temporal</w:t>
      </w:r>
      <w:r>
        <w:rPr>
          <w:rFonts w:hint="default" w:eastAsia="SimSun" w:cs="SimSun" w:asciiTheme="minorAscii" w:hAnsiTheme="minorAscii"/>
          <w:sz w:val="32"/>
          <w:szCs w:val="32"/>
        </w:rPr>
        <w:t xml:space="preserve"> and one for </w:t>
      </w:r>
      <w:r>
        <w:rPr>
          <w:rFonts w:hint="default" w:eastAsia="SimSun" w:cs="SimSun" w:asciiTheme="minorAscii" w:hAnsiTheme="minorAscii"/>
          <w:i/>
          <w:iCs/>
          <w:sz w:val="32"/>
          <w:szCs w:val="32"/>
        </w:rPr>
        <w:t>spatial</w:t>
      </w:r>
      <w:r>
        <w:rPr>
          <w:rFonts w:hint="default" w:eastAsia="SimSun" w:cs="SimSun" w:asciiTheme="minorAscii" w:hAnsiTheme="minorAscii"/>
          <w:sz w:val="32"/>
          <w:szCs w:val="32"/>
        </w:rPr>
        <w:t xml:space="preserve"> convolution</w:t>
      </w:r>
      <w:r>
        <w:rPr>
          <w:rFonts w:hint="default" w:eastAsia="SimSun" w:cs="SimSun" w:asciiTheme="minorAscii" w:hAnsiTheme="minorAscii"/>
          <w:sz w:val="32"/>
          <w:szCs w:val="32"/>
          <w:lang w:val="en-US"/>
        </w:rPr>
        <w:t xml:space="preserve"> which consists of filters </w:t>
      </w:r>
      <w:r>
        <w:rPr>
          <w:rFonts w:hint="default" w:eastAsia="SimSun" w:cs="SimSun" w:asciiTheme="minorAscii" w:hAnsiTheme="minorAscii"/>
          <w:sz w:val="32"/>
          <w:szCs w:val="32"/>
        </w:rPr>
        <w:t>, as well as a batch normalization</w:t>
      </w:r>
      <w:r>
        <w:rPr>
          <w:rFonts w:hint="default" w:eastAsia="SimSun" w:cs="SimSun" w:asciiTheme="minorAscii" w:hAnsiTheme="minorAscii"/>
          <w:sz w:val="32"/>
          <w:szCs w:val="32"/>
          <w:lang w:val="en-US"/>
        </w:rPr>
        <w:t xml:space="preserve"> used for speed up using rescaling</w:t>
      </w:r>
      <w:r>
        <w:rPr>
          <w:rFonts w:hint="default" w:eastAsia="SimSun" w:cs="SimSun" w:asciiTheme="minorAscii" w:hAnsiTheme="minorAscii"/>
          <w:sz w:val="32"/>
          <w:szCs w:val="32"/>
        </w:rPr>
        <w:t xml:space="preserve"> and Relu activation layers. Following that, there are two identical convolution, both of them consisting of the following: 2D convolution, batch normalization, Relu activation, average pooling, and dropout</w:t>
      </w:r>
      <w:r>
        <w:rPr>
          <w:rFonts w:hint="default" w:eastAsia="SimSun" w:cs="SimSun" w:asciiTheme="minorAscii" w:hAnsiTheme="minorAscii"/>
          <w:sz w:val="32"/>
          <w:szCs w:val="32"/>
          <w:lang w:val="en-US"/>
        </w:rPr>
        <w:t xml:space="preserve"> to prevent overfitting .</w:t>
      </w:r>
      <w:r>
        <w:rPr>
          <w:rFonts w:hint="default" w:eastAsia="SimSun" w:cs="SimSun" w:asciiTheme="minorAscii" w:hAnsiTheme="minorAscii"/>
          <w:sz w:val="32"/>
          <w:szCs w:val="32"/>
        </w:rPr>
        <w:t xml:space="preserve"> The final classification part consists of a dense layer followed by a softmax classification layer. The model was implemented in Python with Keras and Tensorflow frameworks</w:t>
      </w:r>
    </w:p>
    <w:p>
      <w:pPr>
        <w:jc w:val="both"/>
        <w:rPr>
          <w:rFonts w:hint="default" w:eastAsia="SimSun" w:cs="SimSun" w:asciiTheme="minorAscii" w:hAnsiTheme="minorAscii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1577340</wp:posOffset>
                </wp:positionV>
                <wp:extent cx="4149090" cy="384175"/>
                <wp:effectExtent l="4445" t="4445" r="6985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7795" y="4834255"/>
                          <a:ext cx="4149090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="SimSun" w:cs="SimSun" w:asciiTheme="majorAscii" w:hAnsiTheme="majorAscii"/>
                                <w:sz w:val="24"/>
                                <w:szCs w:val="24"/>
                                <w:lang w:val="en-IN"/>
                              </w:rPr>
                              <w:t>Figure d</w:t>
                            </w:r>
                            <w:r>
                              <w:rPr>
                                <w:rFonts w:hint="default" w:eastAsia="SimSun" w:cs="SimSun" w:asciiTheme="majorAscii" w:hAnsiTheme="majorAscii"/>
                                <w:sz w:val="24"/>
                                <w:szCs w:val="24"/>
                              </w:rPr>
                              <w:t>escribes all of the layers along with their</w:t>
                            </w:r>
                            <w:r>
                              <w:rPr>
                                <w:rFonts w:hint="default" w:eastAsia="SimSun" w:cs="SimSun" w:asciiTheme="majorAscii" w:hAnsiTheme="majorAscii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SimSun" w:cs="SimSun" w:asciiTheme="majorAscii" w:hAnsiTheme="majorAscii"/>
                                <w:sz w:val="24"/>
                                <w:szCs w:val="24"/>
                              </w:rPr>
                              <w:t>parameters.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45pt;margin-top:124.2pt;height:30.25pt;width:326.7pt;z-index:251660288;mso-width-relative:page;mso-height-relative:page;" fillcolor="#FFFFFF [3201]" filled="t" stroked="t" coordsize="21600,21600" o:gfxdata="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nl0ANcAAAAL&#10;AQAADwAAAAAAAAABACAAAAAiAAAAZHJzL2Rvd25yZXYueG1sUEsBAhQAFAAAAAgAh07iQJLhjvpW&#10;AgAAwg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="SimSun" w:cs="SimSun" w:asciiTheme="majorAscii" w:hAnsiTheme="majorAscii"/>
                          <w:sz w:val="24"/>
                          <w:szCs w:val="24"/>
                          <w:lang w:val="en-IN"/>
                        </w:rPr>
                        <w:t>Figure d</w:t>
                      </w:r>
                      <w:r>
                        <w:rPr>
                          <w:rFonts w:hint="default" w:eastAsia="SimSun" w:cs="SimSun" w:asciiTheme="majorAscii" w:hAnsiTheme="majorAscii"/>
                          <w:sz w:val="24"/>
                          <w:szCs w:val="24"/>
                        </w:rPr>
                        <w:t>escribes all of the layers along with their</w:t>
                      </w:r>
                      <w:r>
                        <w:rPr>
                          <w:rFonts w:hint="default" w:eastAsia="SimSun" w:cs="SimSun" w:asciiTheme="majorAscii" w:hAnsiTheme="majorAscii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eastAsia="SimSun" w:cs="SimSun" w:asciiTheme="majorAscii" w:hAnsiTheme="majorAscii"/>
                          <w:sz w:val="24"/>
                          <w:szCs w:val="24"/>
                        </w:rPr>
                        <w:t>parameters.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-616585</wp:posOffset>
            </wp:positionH>
            <wp:positionV relativeFrom="paragraph">
              <wp:posOffset>248285</wp:posOffset>
            </wp:positionV>
            <wp:extent cx="6420485" cy="1247775"/>
            <wp:effectExtent l="9525" t="9525" r="1651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124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p>
      <w:pPr>
        <w:jc w:val="both"/>
        <w:rPr>
          <w:rFonts w:hint="default" w:eastAsia="SimSun" w:cs="SimSun" w:asciiTheme="minorAscii" w:hAnsiTheme="minorAscii"/>
          <w:b/>
          <w:bCs/>
          <w:sz w:val="32"/>
          <w:szCs w:val="32"/>
          <w:lang w:val="en-IN"/>
        </w:rPr>
      </w:pPr>
      <w:r>
        <w:rPr>
          <w:rFonts w:hint="default" w:eastAsia="SimSun" w:cs="SimSun" w:asciiTheme="minorAscii" w:hAnsiTheme="minorAscii"/>
          <w:b/>
          <w:bCs/>
          <w:sz w:val="32"/>
          <w:szCs w:val="32"/>
          <w:lang w:val="en-IN"/>
        </w:rPr>
        <w:t>RESULT</w:t>
      </w: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  <w:r>
        <w:rPr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360045</wp:posOffset>
            </wp:positionH>
            <wp:positionV relativeFrom="page">
              <wp:posOffset>4600575</wp:posOffset>
            </wp:positionV>
            <wp:extent cx="4554855" cy="2746375"/>
            <wp:effectExtent l="4445" t="5080" r="12700" b="6985"/>
            <wp:wrapSquare wrapText="bothSides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p>
      <w:pPr>
        <w:jc w:val="both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p>
      <w:pPr>
        <w:jc w:val="right"/>
        <w:rPr>
          <w:rFonts w:hint="default" w:eastAsia="SimSun" w:cs="SimSun" w:asciiTheme="minorAscii" w:hAnsiTheme="minorAscii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97468"/>
    <w:rsid w:val="287A5F7F"/>
    <w:rsid w:val="297541C9"/>
    <w:rsid w:val="2A1F7C28"/>
    <w:rsid w:val="2DE85953"/>
    <w:rsid w:val="41297468"/>
    <w:rsid w:val="475A0B92"/>
    <w:rsid w:val="63AA44D9"/>
    <w:rsid w:val="7488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altLang="en-US"/>
              <a:t>Result using CNN</a:t>
            </a:r>
            <a:endParaRPr lang="en-I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[Book1]Sheet1!$B$2:$B$11</c:f>
              <c:numCache>
                <c:formatCode>General</c:formatCode>
                <c:ptCount val="10"/>
                <c:pt idx="0">
                  <c:v>0.18</c:v>
                </c:pt>
                <c:pt idx="1">
                  <c:v>0.2925</c:v>
                </c:pt>
                <c:pt idx="2">
                  <c:v>0.285</c:v>
                </c:pt>
                <c:pt idx="3">
                  <c:v>0.3425</c:v>
                </c:pt>
                <c:pt idx="4">
                  <c:v>0.38</c:v>
                </c:pt>
                <c:pt idx="5">
                  <c:v>0.405</c:v>
                </c:pt>
                <c:pt idx="6">
                  <c:v>0.48</c:v>
                </c:pt>
                <c:pt idx="7">
                  <c:v>0.48</c:v>
                </c:pt>
                <c:pt idx="8">
                  <c:v>0.59</c:v>
                </c:pt>
                <c:pt idx="9">
                  <c:v>0.67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[Book1]Sheet1!$C$1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[Book1]Sheet1!$C$2:$C$11</c:f>
              <c:numCache>
                <c:formatCode>General</c:formatCode>
                <c:ptCount val="10"/>
                <c:pt idx="0">
                  <c:v>3.6158</c:v>
                </c:pt>
                <c:pt idx="1">
                  <c:v>2.5748</c:v>
                </c:pt>
                <c:pt idx="2">
                  <c:v>2.137</c:v>
                </c:pt>
                <c:pt idx="3">
                  <c:v>1.8612</c:v>
                </c:pt>
                <c:pt idx="4">
                  <c:v>1.6865</c:v>
                </c:pt>
                <c:pt idx="5">
                  <c:v>1.4812</c:v>
                </c:pt>
                <c:pt idx="6">
                  <c:v>1.3918</c:v>
                </c:pt>
                <c:pt idx="7">
                  <c:v>1.1868</c:v>
                </c:pt>
                <c:pt idx="8">
                  <c:v>1.0877</c:v>
                </c:pt>
                <c:pt idx="9">
                  <c:v>0.9202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18667777"/>
        <c:axId val="269775393"/>
      </c:lineChart>
      <c:catAx>
        <c:axId val="31866777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altLang="en-US"/>
                  <a:t>Training Epoch</a:t>
                </a:r>
                <a:endParaRPr lang="en-I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9775393"/>
        <c:crosses val="autoZero"/>
        <c:auto val="1"/>
        <c:lblAlgn val="ctr"/>
        <c:lblOffset val="100"/>
        <c:noMultiLvlLbl val="0"/>
      </c:catAx>
      <c:valAx>
        <c:axId val="2697753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altLang="en-US"/>
                  <a:t>Accuracy/Loss</a:t>
                </a:r>
                <a:endParaRPr lang="en-I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866777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2023-11-10T11:01:00Z</dcterms:created>
  <dc:creator>KIIT</dc:creator>
  <cp:lastModifiedBy>Kritica Arora</cp:lastModifiedBy>
  <dcterms:modified xsi:type="dcterms:W3CDTF">2023-11-11T09:09:19Z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7C9E1295F41B4651B942F4B46BBF3F0D</vt:lpwstr>
  </property>
</Properties>
</file>