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330 Final Project: Design Decisions</w:t>
      </w:r>
    </w:p>
    <w:p>
      <w:pPr>
        <w:jc w:val="center"/>
      </w:pPr>
      <w:r>
        <w:rPr>
          <w:b w:val="0"/>
        </w:rPr>
        <w:t>Marqui Biggers</w:t>
      </w:r>
    </w:p>
    <w:p>
      <w:pPr/>
      <w:r>
        <w:rPr>
          <w:b/>
        </w:rPr>
        <w:t>Scene Composition and Visual Design</w:t>
      </w:r>
    </w:p>
    <w:p>
      <w:pPr/>
      <w:r>
        <w:rPr>
          <w:b w:val="0"/>
        </w:rPr>
        <w:t>For my final project, I developed a low-polygon 3D recording studio scene based on the studio equipment in my selected reference image. I chose to represent the major items with basic shapes instead of detailed models so the scene would be recognizable without unnecessary geometry. The completed arrangement includes two studio monitor speakers, a microphone with its stand, an audio interface, and a floor surface. This approach meets the goal of using simple 3D objects to approximate real equipment.</w:t>
      </w:r>
    </w:p>
    <w:p>
      <w:pPr/>
      <w:r>
        <w:rPr>
          <w:b w:val="0"/>
        </w:rPr>
        <w:t>Each speaker combines a box-shaped cabinet with two cylinders representing the woofer and tweeter. The microphone uses cylinders for its base and stand and a sphere for the grille. The audio interface uses a box for the housing, small cylinders for its controls, and a sphere for the indicator. Together with the plane used for the floor, these objects demonstrate four primitive types: box, cylinder, sphere, and plane. I adjusted scale, rotation, and X, Y, and Z positions to establish the proportions and spacing of the studio equipment, including rotating the speaker drivers toward the viewer.</w:t>
      </w:r>
    </w:p>
    <w:p>
      <w:pPr/>
      <w:r>
        <w:rPr>
          <w:b w:val="0"/>
        </w:rPr>
        <w:t>I applied a rustic wood texture to the floor and a dark texture to the speaker cabinets to distinguish surfaces. Texture coordinates control the wood pattern across the larger plane. For lighting, I configured two point lights: a warm primary light above and to one side of the scene and a cooler, colored fill light on the opposite side. Their ambient, diffuse, and specular settings help define the forms and keep the scene visible from different viewing angles. Material settings also control how surfaces respond to the lights.</w:t>
      </w:r>
    </w:p>
    <w:p>
      <w:r>
        <w:br w:type="page"/>
      </w:r>
    </w:p>
    <w:p>
      <w:pPr/>
      <w:r>
        <w:rPr>
          <w:b/>
        </w:rPr>
        <w:t>Interaction, Code Organization, and Reflection</w:t>
      </w:r>
    </w:p>
    <w:p>
      <w:pPr/>
      <w:r>
        <w:rPr>
          <w:b w:val="0"/>
        </w:rPr>
        <w:t>I implemented keyboard and mouse navigation so a user can explore the scene rather than view it from only one angle. The W and S keys move the camera forward and backward, while A and D move it left and right. The Q and E keys move the camera up and down. Mouse movement changes the camera pitch and yaw, allowing the user to look around while staying in the same position. The scroll wheel adjusts movement speed, with limits that prevent extremely slow or fast camera motion. Delta time helps keep movement consistent from frame to frame.</w:t>
      </w:r>
    </w:p>
    <w:p>
      <w:pPr/>
      <w:r>
        <w:rPr>
          <w:b w:val="0"/>
        </w:rPr>
        <w:t>The P and O keys switch between perspective and orthographic projection. I revised the view code so this change preserves the current camera position and orientation instead of returning to a fixed viewpoint. This makes it possible to compare the scene in two projection modes without losing the user's position. I compiled and ran the application after making these changes and confirmed that the scene and navigation controls operated as expected.</w:t>
      </w:r>
    </w:p>
    <w:p>
      <w:pPr/>
      <w:r>
        <w:rPr>
          <w:b w:val="0"/>
        </w:rPr>
        <w:t>The project separates tasks into reusable functions. In SceneManager, PrepareScene loads textures and meshes and configures materials and lighting, while RenderScene positions and draws objects. SetTransformations applies scaling, rotation, and translation. SetShaderTexture and SetShaderColor select object appearances, and SetupSceneLights manages the lights. In ViewManager, callbacks handle mouse movement and scrolling, ProcessKeyboardEvents handles keys, and PrepareSceneView updates the view and projection matrices. Separating these responsibilities made the program easier to revise and test.</w:t>
      </w:r>
    </w:p>
    <w:p>
      <w:pPr/>
      <w:r>
        <w:rPr>
          <w:b w:val="0"/>
        </w:rPr>
        <w:t>I learned that changes to geometry, camera behavior, and lighting can make a simple scene more convincing. Working incrementally helped me find problems early and preserve working features across milestones. With more development time, I would refine the equipment proportions and surface details while maintaining a low polygon count.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330 Final Project Design Decisions</dc:title>
  <dc:subject>3D recording studio scene: design choices and navigation</dc:subject>
  <dc:creator>Marqui Biggers</dc:creator>
  <cp:keywords/>
  <dc:description>generated by python-docx</dc:description>
  <cp:lastModifiedBy/>
  <cp:revision>1</cp:revision>
  <dcterms:created xsi:type="dcterms:W3CDTF">2013-12-23T23:15:00Z</dcterms:created>
  <dcterms:modified xsi:type="dcterms:W3CDTF">2013-12-23T23:15:00Z</dcterms:modified>
  <cp:category/>
</cp:coreProperties>
</file>