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CC170" w14:textId="71E055D0" w:rsidR="00F22724" w:rsidRPr="006D3DD4" w:rsidRDefault="00423811" w:rsidP="00423811">
      <w:pPr>
        <w:rPr>
          <w:b/>
          <w:bCs/>
          <w:sz w:val="44"/>
          <w:szCs w:val="44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6D3DD4">
        <w:rPr>
          <w:b/>
          <w:bCs/>
          <w:sz w:val="44"/>
          <w:szCs w:val="44"/>
        </w:rPr>
        <w:t>Parte 1</w:t>
      </w:r>
    </w:p>
    <w:p w14:paraId="545FD451" w14:textId="1D63D427" w:rsidR="006D3DD4" w:rsidRPr="00F22724" w:rsidRDefault="00423811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2D75F9">
        <w:rPr>
          <w:b/>
          <w:bCs/>
          <w:sz w:val="20"/>
          <w:szCs w:val="20"/>
        </w:rPr>
        <w:tab/>
      </w:r>
      <w:r w:rsidR="006D3DD4" w:rsidRPr="00F22724">
        <w:rPr>
          <w:rFonts w:ascii="Segoe UI" w:eastAsia="Times New Roman" w:hAnsi="Segoe UI" w:cs="Segoe UI"/>
          <w:color w:val="000000"/>
          <w:sz w:val="20"/>
          <w:szCs w:val="20"/>
        </w:rPr>
        <w:t xml:space="preserve">A </w:t>
      </w:r>
      <w:proofErr w:type="spellStart"/>
      <w:r w:rsidR="006D3DD4" w:rsidRPr="00F22724">
        <w:rPr>
          <w:rFonts w:ascii="Segoe UI" w:eastAsia="Times New Roman" w:hAnsi="Segoe UI" w:cs="Segoe UI"/>
          <w:color w:val="000000"/>
          <w:sz w:val="20"/>
          <w:szCs w:val="20"/>
        </w:rPr>
        <w:t>MusicDot</w:t>
      </w:r>
      <w:proofErr w:type="spellEnd"/>
      <w:r w:rsidR="006D3DD4" w:rsidRPr="00F22724">
        <w:rPr>
          <w:rFonts w:ascii="Segoe UI" w:eastAsia="Times New Roman" w:hAnsi="Segoe UI" w:cs="Segoe UI"/>
          <w:color w:val="000000"/>
          <w:sz w:val="20"/>
          <w:szCs w:val="20"/>
        </w:rPr>
        <w:t xml:space="preserve"> é a maior escola online de música em todo o mundo. Fundada em 1932, possui estúdios em 124 países, sendo líder de mercado com mais de 90% de participação em 118 deles.</w:t>
      </w:r>
    </w:p>
    <w:p w14:paraId="7B610814" w14:textId="77777777" w:rsidR="006D3DD4" w:rsidRPr="00F22724" w:rsidRDefault="006D3DD4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Nossa matriz fica em Mafra, em Santa Catarina. De lá, saem grande parte das gravações de nossos cursos. Nossa matriz:</w:t>
      </w:r>
    </w:p>
    <w:p w14:paraId="6857930C" w14:textId="02B1112C" w:rsidR="006D3DD4" w:rsidRPr="002D75F9" w:rsidRDefault="006D3DD4" w:rsidP="00423811">
      <w:pPr>
        <w:rPr>
          <w:b/>
          <w:bCs/>
          <w:sz w:val="20"/>
          <w:szCs w:val="20"/>
        </w:rPr>
      </w:pPr>
    </w:p>
    <w:p w14:paraId="5DEC8858" w14:textId="69D9D7B7" w:rsidR="006D3DD4" w:rsidRPr="006D3DD4" w:rsidRDefault="006D3DD4" w:rsidP="00423811">
      <w:pPr>
        <w:rPr>
          <w:b/>
          <w:bCs/>
          <w:sz w:val="44"/>
          <w:szCs w:val="44"/>
        </w:rPr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Pr="006D3DD4">
        <w:rPr>
          <w:b/>
          <w:bCs/>
          <w:sz w:val="44"/>
          <w:szCs w:val="44"/>
        </w:rPr>
        <w:t>Parte 2</w:t>
      </w:r>
    </w:p>
    <w:p w14:paraId="708EE1D0" w14:textId="6A55AE03" w:rsidR="006D3DD4" w:rsidRPr="00F22724" w:rsidRDefault="006D3DD4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 xml:space="preserve">Assine os cursos da </w:t>
      </w:r>
      <w:proofErr w:type="spellStart"/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>MusicDot</w:t>
      </w:r>
      <w:proofErr w:type="spellEnd"/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>. Acesse nosso site ou entre em contato se tiver dúvidas. Conheça também nossa história e nossos diferenciais.</w:t>
      </w:r>
    </w:p>
    <w:p w14:paraId="0FB971B1" w14:textId="584B455A" w:rsidR="006D3DD4" w:rsidRPr="00F22724" w:rsidRDefault="006D3DD4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AB0746C" w14:textId="1A663F64" w:rsidR="006D3DD4" w:rsidRPr="00F22724" w:rsidRDefault="006D3DD4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44"/>
          <w:szCs w:val="44"/>
        </w:rPr>
      </w:pPr>
      <w:r w:rsidRPr="00F22724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F22724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F22724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F22724">
        <w:rPr>
          <w:rFonts w:ascii="Segoe UI" w:eastAsia="Times New Roman" w:hAnsi="Segoe UI" w:cs="Segoe UI"/>
          <w:color w:val="000000"/>
          <w:sz w:val="18"/>
          <w:szCs w:val="18"/>
        </w:rPr>
        <w:tab/>
      </w:r>
      <w:r w:rsidRPr="00F22724">
        <w:rPr>
          <w:rFonts w:ascii="Segoe UI" w:eastAsia="Times New Roman" w:hAnsi="Segoe UI" w:cs="Segoe UI"/>
          <w:b/>
          <w:bCs/>
          <w:color w:val="000000"/>
          <w:sz w:val="44"/>
          <w:szCs w:val="44"/>
        </w:rPr>
        <w:t>Parte 3</w:t>
      </w:r>
    </w:p>
    <w:p w14:paraId="5F9AAF6D" w14:textId="4B4FD2EF" w:rsidR="006D3DD4" w:rsidRPr="00F22724" w:rsidRDefault="006D3DD4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505BE5C0" w14:textId="0377E99C" w:rsidR="006D3DD4" w:rsidRPr="00F22724" w:rsidRDefault="006D3DD4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36"/>
          <w:szCs w:val="36"/>
        </w:rPr>
      </w:pP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F2272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A </w:t>
      </w:r>
      <w:proofErr w:type="gramStart"/>
      <w:r w:rsidRPr="00F2272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>HISTORIA</w:t>
      </w:r>
      <w:proofErr w:type="gramEnd"/>
      <w:r w:rsidRPr="00F22724">
        <w:rPr>
          <w:rFonts w:ascii="Segoe UI" w:eastAsia="Times New Roman" w:hAnsi="Segoe UI" w:cs="Segoe UI"/>
          <w:b/>
          <w:bCs/>
          <w:color w:val="000000"/>
          <w:sz w:val="36"/>
          <w:szCs w:val="36"/>
        </w:rPr>
        <w:t xml:space="preserve"> </w:t>
      </w:r>
    </w:p>
    <w:p w14:paraId="59AB0912" w14:textId="79876373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 xml:space="preserve">A fundação em 1932 ocorreu no momento da descoberta </w:t>
      </w:r>
      <w:r w:rsidR="00F22724" w:rsidRPr="00F22724">
        <w:rPr>
          <w:rFonts w:ascii="Segoe UI" w:eastAsia="Times New Roman" w:hAnsi="Segoe UI" w:cs="Segoe UI"/>
          <w:color w:val="000000"/>
          <w:sz w:val="20"/>
          <w:szCs w:val="20"/>
        </w:rPr>
        <w:t>econômica</w:t>
      </w: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 xml:space="preserve"> de cursos por </w:t>
      </w:r>
      <w:proofErr w:type="spellStart"/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>stream</w:t>
      </w:r>
      <w:proofErr w:type="spellEnd"/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 xml:space="preserve"> online no interior de Santa Catarina. A família </w:t>
      </w:r>
      <w:proofErr w:type="spellStart"/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>Túpfeln</w:t>
      </w:r>
      <w:proofErr w:type="spellEnd"/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>, tradicional da região, investiu todas as suas</w:t>
      </w:r>
      <w:r w:rsidR="0054608A" w:rsidRPr="00F22724">
        <w:rPr>
          <w:rFonts w:ascii="Segoe UI" w:eastAsia="Times New Roman" w:hAnsi="Segoe UI" w:cs="Segoe UI"/>
          <w:color w:val="000000"/>
          <w:sz w:val="20"/>
          <w:szCs w:val="20"/>
        </w:rPr>
        <w:t xml:space="preserve"> </w:t>
      </w: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economias nessa nova iniciativa, revolucionária para a época. A fundadora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frau</w:t>
      </w:r>
      <w:proofErr w:type="spellEnd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 Dagmar Olaf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Túpfeln</w:t>
      </w:r>
      <w:proofErr w:type="spellEnd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, dotada de particular visão administrativa, guiou os negócios da empresa durante mais de 50</w:t>
      </w:r>
    </w:p>
    <w:p w14:paraId="1187DFEB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anos, muitos deles ao lado de seu filho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Emst</w:t>
      </w:r>
      <w:proofErr w:type="spellEnd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Noten</w:t>
      </w:r>
      <w:proofErr w:type="spellEnd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Túpfeln</w:t>
      </w:r>
      <w:proofErr w:type="spellEnd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, atual CEO. O nome da empresa é inspirado no nome da família.</w:t>
      </w:r>
    </w:p>
    <w:p w14:paraId="24A5EED3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</w:p>
    <w:p w14:paraId="0CC7CDD3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O crescimento da empresa foi praticamente instantâneo. Nos primeiros 5 anos, já atendia 18 países. Bateu a marca de 100 países em apenas 15 anos de existência. Até hoje, já atendeu 2 bilhões de</w:t>
      </w:r>
    </w:p>
    <w:p w14:paraId="682FE1D4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usuários diferentes, em bilhões de diferentes pedidos.</w:t>
      </w:r>
    </w:p>
    <w:p w14:paraId="0FF77B7A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</w:p>
    <w:p w14:paraId="2448BBA8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O crescimento em número de funcionários é também assombroso. Hoje, é a maior empregadora do Brasil, mas mesmo após apenas 5 anos de sua existência, já possuía 30 mil funcionários. Fora do</w:t>
      </w:r>
    </w:p>
    <w:p w14:paraId="1553E8B0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Brasil, há 240 mil funcionários, além dos 890 mil brasileiros nas instalações de Mafra e nos escritórios em todo país.</w:t>
      </w:r>
    </w:p>
    <w:p w14:paraId="4F125472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</w:p>
    <w:p w14:paraId="0D3E6F36" w14:textId="77777777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Dada a importância econômica da empresa para o Brasil, a família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Túpfeln</w:t>
      </w:r>
      <w:proofErr w:type="spellEnd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 já recebeu diversos prêmios, homenagens e condecorações. Todos os presidentes do Brasil já visitaram as instalações da</w:t>
      </w:r>
    </w:p>
    <w:p w14:paraId="2F3D1D45" w14:textId="7CFC889B" w:rsidR="002D75F9" w:rsidRPr="00F22724" w:rsidRDefault="002D75F9" w:rsidP="002D75F9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20"/>
          <w:szCs w:val="20"/>
        </w:rPr>
      </w:pPr>
      <w:proofErr w:type="spellStart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MusicDot</w:t>
      </w:r>
      <w:proofErr w:type="spellEnd"/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 xml:space="preserve">, além de presidentes da União </w:t>
      </w:r>
      <w:r w:rsidR="00F22724" w:rsidRPr="00F22724">
        <w:rPr>
          <w:rFonts w:ascii="Segoe UI" w:eastAsia="Times New Roman" w:hAnsi="Segoe UI" w:cs="Times New Roman"/>
          <w:color w:val="000000"/>
          <w:sz w:val="20"/>
          <w:szCs w:val="20"/>
        </w:rPr>
        <w:t>Europeia</w:t>
      </w:r>
      <w:r w:rsidRPr="00F22724">
        <w:rPr>
          <w:rFonts w:ascii="Segoe UI" w:eastAsia="Times New Roman" w:hAnsi="Segoe UI" w:cs="Times New Roman"/>
          <w:color w:val="000000"/>
          <w:sz w:val="20"/>
          <w:szCs w:val="20"/>
        </w:rPr>
        <w:t>, Ásia e o secretário-geral da ONU.</w:t>
      </w:r>
    </w:p>
    <w:p w14:paraId="7E987E6B" w14:textId="033DA919" w:rsidR="002D75F9" w:rsidRPr="00F22724" w:rsidRDefault="002D75F9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14:paraId="6F8CCA5E" w14:textId="1C8E28D4" w:rsidR="002C2CBB" w:rsidRPr="00F22724" w:rsidRDefault="002C2CBB" w:rsidP="006D3DD4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  <w:r w:rsidRPr="00F22724">
        <w:rPr>
          <w:rFonts w:ascii="Segoe UI" w:eastAsia="Times New Roman" w:hAnsi="Segoe UI" w:cs="Segoe UI"/>
          <w:color w:val="000000"/>
          <w:sz w:val="20"/>
          <w:szCs w:val="20"/>
        </w:rPr>
        <w:tab/>
      </w:r>
    </w:p>
    <w:p w14:paraId="65357805" w14:textId="1C400E24" w:rsidR="006D3DD4" w:rsidRDefault="002C2CBB" w:rsidP="004238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Parte 4</w:t>
      </w:r>
    </w:p>
    <w:p w14:paraId="606B4B1A" w14:textId="4A6D8AF3" w:rsidR="002C2CBB" w:rsidRDefault="002C2CBB" w:rsidP="00423811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</w:r>
      <w:r>
        <w:rPr>
          <w:b/>
          <w:bCs/>
          <w:sz w:val="44"/>
          <w:szCs w:val="44"/>
        </w:rPr>
        <w:tab/>
        <w:t>Diferenciais</w:t>
      </w:r>
    </w:p>
    <w:p w14:paraId="6821C1E9" w14:textId="191801B2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  <w:r w:rsidRPr="00F22724">
        <w:rPr>
          <w:rFonts w:ascii="Segoe UI" w:eastAsia="Times New Roman" w:hAnsi="Segoe UI" w:cs="Segoe UI"/>
          <w:color w:val="000000"/>
          <w:sz w:val="18"/>
          <w:szCs w:val="18"/>
        </w:rPr>
        <w:t>Menor preço do mercado, garantido</w:t>
      </w:r>
    </w:p>
    <w:p w14:paraId="4905D6EA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</w:rPr>
      </w:pPr>
    </w:p>
    <w:p w14:paraId="58D9A040" w14:textId="0012B344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lastRenderedPageBreak/>
        <w:t>Se você achar um serviço mais barato, leva 1 mês de graça</w:t>
      </w:r>
    </w:p>
    <w:p w14:paraId="6873EC87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</w:p>
    <w:p w14:paraId="42600421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Pague em reais, dólares, euros, libras,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dodgecoins</w:t>
      </w:r>
      <w:proofErr w:type="spellEnd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,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litecoins</w:t>
      </w:r>
      <w:proofErr w:type="spellEnd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 ou bitcoins</w:t>
      </w:r>
    </w:p>
    <w:p w14:paraId="788B352F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</w:p>
    <w:p w14:paraId="0F844C0E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Todas as compras acompanham acesso à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Alura</w:t>
      </w:r>
      <w:proofErr w:type="spellEnd"/>
    </w:p>
    <w:p w14:paraId="616671DA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</w:p>
    <w:p w14:paraId="322A9DF3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Maior escola de música online do mundo</w:t>
      </w:r>
    </w:p>
    <w:p w14:paraId="27FA4061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</w:p>
    <w:p w14:paraId="68E9EE03" w14:textId="0BBEA9AA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Atendimento via telefone,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email</w:t>
      </w:r>
      <w:proofErr w:type="spellEnd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, chat,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twitter</w:t>
      </w:r>
      <w:proofErr w:type="spellEnd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,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facebook</w:t>
      </w:r>
      <w:proofErr w:type="spellEnd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 xml:space="preserve">, </w:t>
      </w:r>
      <w:proofErr w:type="spellStart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instagram</w:t>
      </w:r>
      <w:proofErr w:type="spellEnd"/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, ICQ, WhatsApp, SMS, carta, fax, sinal de fumaça e telegrama</w:t>
      </w:r>
    </w:p>
    <w:p w14:paraId="715CEAB7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</w:p>
    <w:p w14:paraId="14A55177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Presente em 124 países</w:t>
      </w:r>
    </w:p>
    <w:p w14:paraId="2532F3C3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</w:p>
    <w:p w14:paraId="2EBE35CA" w14:textId="77777777" w:rsidR="002C2CBB" w:rsidRPr="00F22724" w:rsidRDefault="002C2CBB" w:rsidP="002C2CBB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Times New Roman"/>
          <w:color w:val="000000"/>
          <w:sz w:val="18"/>
          <w:szCs w:val="18"/>
        </w:rPr>
      </w:pPr>
      <w:r w:rsidRPr="00F22724">
        <w:rPr>
          <w:rFonts w:ascii="Segoe UI" w:eastAsia="Times New Roman" w:hAnsi="Segoe UI" w:cs="Times New Roman"/>
          <w:color w:val="000000"/>
          <w:sz w:val="18"/>
          <w:szCs w:val="18"/>
        </w:rPr>
        <w:t>Mais de um milhão de funcionários em todo o mundo</w:t>
      </w:r>
    </w:p>
    <w:p w14:paraId="10CFE020" w14:textId="77777777" w:rsidR="002C2CBB" w:rsidRPr="002C2CBB" w:rsidRDefault="002C2CBB" w:rsidP="00423811">
      <w:pPr>
        <w:rPr>
          <w:b/>
          <w:bCs/>
          <w:sz w:val="20"/>
          <w:szCs w:val="20"/>
        </w:rPr>
      </w:pPr>
    </w:p>
    <w:p w14:paraId="04309099" w14:textId="7BB117D6" w:rsidR="00423811" w:rsidRPr="00423811" w:rsidRDefault="00423811" w:rsidP="00423811">
      <w:pPr>
        <w:rPr>
          <w:b/>
          <w:bCs/>
          <w:sz w:val="20"/>
          <w:szCs w:val="20"/>
        </w:rPr>
      </w:pPr>
    </w:p>
    <w:sectPr w:rsidR="00423811" w:rsidRPr="004238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0F863" w14:textId="77777777" w:rsidR="0085308A" w:rsidRDefault="0085308A" w:rsidP="00423811">
      <w:pPr>
        <w:spacing w:after="0" w:line="240" w:lineRule="auto"/>
      </w:pPr>
      <w:r>
        <w:separator/>
      </w:r>
    </w:p>
  </w:endnote>
  <w:endnote w:type="continuationSeparator" w:id="0">
    <w:p w14:paraId="1E06E494" w14:textId="77777777" w:rsidR="0085308A" w:rsidRDefault="0085308A" w:rsidP="0042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CB46D" w14:textId="77777777" w:rsidR="0085308A" w:rsidRDefault="0085308A" w:rsidP="00423811">
      <w:pPr>
        <w:spacing w:after="0" w:line="240" w:lineRule="auto"/>
      </w:pPr>
      <w:r>
        <w:separator/>
      </w:r>
    </w:p>
  </w:footnote>
  <w:footnote w:type="continuationSeparator" w:id="0">
    <w:p w14:paraId="0649058F" w14:textId="77777777" w:rsidR="0085308A" w:rsidRDefault="0085308A" w:rsidP="00423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11"/>
    <w:rsid w:val="002C2CBB"/>
    <w:rsid w:val="002D75F9"/>
    <w:rsid w:val="00315EB6"/>
    <w:rsid w:val="00423811"/>
    <w:rsid w:val="0054608A"/>
    <w:rsid w:val="006547F2"/>
    <w:rsid w:val="006D3DD4"/>
    <w:rsid w:val="0085308A"/>
    <w:rsid w:val="00F22724"/>
    <w:rsid w:val="00FE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4299"/>
  <w15:chartTrackingRefBased/>
  <w15:docId w15:val="{9542BCDA-2B00-410B-AEB3-CB78DB074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3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3811"/>
  </w:style>
  <w:style w:type="paragraph" w:styleId="Rodap">
    <w:name w:val="footer"/>
    <w:basedOn w:val="Normal"/>
    <w:link w:val="RodapChar"/>
    <w:uiPriority w:val="99"/>
    <w:unhideWhenUsed/>
    <w:rsid w:val="004238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3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362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5</cp:revision>
  <dcterms:created xsi:type="dcterms:W3CDTF">2022-09-04T21:35:00Z</dcterms:created>
  <dcterms:modified xsi:type="dcterms:W3CDTF">2023-01-08T01:29:00Z</dcterms:modified>
</cp:coreProperties>
</file>