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ฟิสิกส์อะตอม</w:t>
      </w:r>
    </w:p>
    <w:p>
      <w:r>
        <w:t>บทที่ Unknown</w:t>
      </w:r>
    </w:p>
    <w:p/>
    <w:p>
      <w:r>
        <w:rPr>
          <w:sz w:val="24"/>
        </w:rPr>
        <w:t>1. แบบจำลองอะตอมของดอลตัน (Dalton) บอกว่าอะตอมเป็นอย่างไร?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แบบจำลองอะตอมของทอมสัน (Thomson) เรียกอีกอย่างว่าอะไร?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การทดลองของรัทเทอร์ฟอร์ด (Rutherford) ใช้อนุภาคอะไรยิงไปที่แผ่นทองคำ?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จากการทดลองของรัทเทอร์ฟอร์ด ข้อใดไม่ถูกต้องเกี่ยวกับผลการทดลอง?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แบบจำลองอะตอมของโบร์ (Bohr model) ใช้กับอะตอใดได้ดีที่สุด?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ระดับพลังงานของอิเล็กตรอนในอะตอมมีลักษณะอย่างไร?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เมื่ออิเล็กตรอนในอะตอมไฮโดรเจนกระโดดจากระดับ n=3 ลงมายังระดับ n=1 จะเกิดอะไรขึ้น?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สเปกตรัมเส้น (Line spectrum) ของอะตอมเกิดจากอะไร?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แบบจำลองอะตอมของโบร์ กับ ของรัทเทอร์ฟอร์ด แตกต่างกันอย่างไร?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สเปกตรัมเส้นของไฮโดรเจนมีชุดสเปกตรัมที่สำคัญกี่ชุด?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ระดับพลังงานของอิเล็กตรอนในอะตอมไฮโดรเจนหาได้จากสูตรใด?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ชุด Balmer ในสเปกตรัมของไฮโดรเจน เป็นเส้นที่อิเล็กตรอนกระโดดลงมายังระดับใด?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เมื่ออิเล็กตรอนดูดกลืนโฟตอนที่มีพลังงานเท่ากับผลต่างระดับพลังงานสองระดับ จะเกิดอะไรขึ้น?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หลอดฟลูออเรสเซนต์ทำงานอย่างไร?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ทำไมแบบจำลองอะตอมของรัทเทอร์ฟอร์ดจึงไม่สามารถอธิบายเสถียรภาพของอะตอมได้?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พลังงานไอออไนเซชัน (ionization energy) ของอะตอมไฮโดรเจนคือเท่าใด?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ความยาวคลื่นของเส้น H_α (H-alpha) ในสเปกตรัมไฮโดรเจน ซึ่งเป็นเส้นแรกของชุด Balmer เกิดจากการกระโดดจากระดับใด?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สเปกตรัมดูดกลืน (absorption spectrum) ของไฮโดรเจนจะมีลักษณะอย่างไรเมื่อให้แสงขาวผ่านไอไฮโดรเจน?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ปรากฏการณ์ฟอสฟอเรสเซนซ์ (phosphorescence) ต่างจากฟลูออเรสเซนซ์ (fluorescence) 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ข้อใดไม่ใช่ข้อจำกัดของแบบจำลองอะตอมของโบร์?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อิเล็กตรอนในอะตอมไฮโดรเจนอยู่ที่ระดับ n=2 ต้องการพลังงานเท่าใดจึงจะหลุดจากอะตอม?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ความยาวคลื่นของเส้นแรกในชุด Lyman (Ly-α) มีค่าเท่าใด? (กำหนด R = 1.097×10⁷ m⁻¹)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อิเล็กตรอนในอะตอมไฮโดรเจนอยู่ที่สถานะพื้น (ground state) ดูดกลืนโฟตอนที่มีพลังงาน 12.75 eV อิเล็กตรอนจะกระโดดไปถึงระดับใด?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หลังจากอิเล็กตรอนถูกกระตุ้นขึ้นสู่ระดับพลังงานสูงแล้ว มันจะกลับลงมาสู่สถานะพื้นได้กี่แบบ?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ข้อใดเป็นเหตุผลว่าทำไมสเปกตรัมเส้นของแต่ละธาตุจึงเฉพาะเจาะจงต่อธาตุนั้น?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ฟิสิกส์อะตอม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