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แสง: แทรกสอดและเลี้ยวเบน</w:t>
      </w:r>
    </w:p>
    <w:p>
      <w:r>
        <w:t>บทที่ Unknown</w:t>
      </w:r>
    </w:p>
    <w:p/>
    <w:p>
      <w:r>
        <w:rPr>
          <w:sz w:val="24"/>
        </w:rPr>
        <w:t>1. การทดลองสลิตคู่ของยัง (Young's double-slit experiment) ใช้พิสูจน์ธรรมชาติใดของแสง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ในการทดลองสลิตคู่ ถ้าระยะห่างระหว่างสลิต d = 0.2 mm และแสงมีความยาวคลื่น 600 nm ระยะห่างระหว่างริ้วแทรกสอดบนฉากที่ห่าง 1 m เท่ากับกี่ mm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เมื่อแสงผ่านช่องแคบเดี่ยว (single slit) จะเกิดริ้วรอยอะไร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แสงสีแดง (λ = 700 nm) ผ่านช่องแคบกว้าง 0.1 mm มุมเลี้ยวเบนของแถบมืดที่หนึ่งเท่ากับกี่องศา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ริ้วรอยแทรกสอดบนฉากจากสลิตคู่จะมีลักษณะอย่างไร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ในการทดลองสลิตคู่ ระยะห่างระหว่างริ้วแทรกสอดบริเวณกลาง (central maximum) กับริ้วที่ 1 (first order) ที่ระยะ L = 2 m มีค่าเท่ากับ 6 mm ถ้า d = 0.4 mm ความยาวคลื่นเท่ากับกี่ nm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ปรากฏการณ์เลี้ยวเบนจะเด่นชัดเมื่อใด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สลิตคู่มีระยะห่าง d = 0.5 mm แสงมี λ = 500 nm ระยะระหว่างริ้วแทรกสอดที่ L = 1.5 m มีค่าเท่ากับกี่ mm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สีของฟองสบู่เป็นผลจากปรากฏการณ์ใด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แสง (λ = 550 nm) ผ่านช่องแคบกว้าง 0.2 mm ระยะฉาก 1 m ความกว้างของแถบสว่างกลาง (central maximum) เท่ากับกี่ mm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ข้อใดไม่ใช่เงื่อนไขของการแทรกสอดของแสงที่ให้แทรกสอดขึ้น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สลิตคู่มี d = 0.3 mm แสงแดง (λ₁ = 650 nm) และแสงน้ำเงิน (λ₂ = 450 nm) ที่ L = 2 m ระยะห่างระหว่างริ้วรอยแทรกสอดของแสงสองสีนี้ที่ริ้วที่ 2 (m = 2) ต่างกันกี่ mm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กระจกลำอนุภาค (grating) มี 500 ริ้วต่อ mm ความยาวคลื่นที่สามารถวัดได้สูงสุดใน order แรก (m=1) คือเท่าใด ถ้ามุมไม่เกิน 90°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ในริ้วรอยเลี้ยวเบนจากช่องแคบเดี่ยว แถบมืดแรกอยู่ที่มุมใด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สลิตคู่ให้ริ้วแทรกสอดที่ L = 3 m ถ้าริ้วที่ 1 อยู่ห่างจากศูนย์กลาง 4 mm และริ้วที่ 3 อยู่ห่าง 12 mm ระยะ d เป็นเท่าใด ถ้า λ = 600 nm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กระจกลำอนุภาคมี 1000 ริ้วต่อ mm มุมแทรกสอด order ที่ 2 ของแสง λ = 500 nm 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ในการทดลองสลิตคู่ ถ้าทำให้ระยะห่างระหว่างสลิตแคบลง ริ้วรอยแทรกสอดจะ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แสง λ = 600 nm ผ่านช่องแคบกว้าง 0.15 mm ระยะฉาก 1.2 m ความกว้างของแถบสว่างกลางมีค่าเท่ากับกี่ mm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ริ้วรอยแทรกสอดจากสลิตคู่เกิดจากการรวมกันของคลื่นแสงที่มี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สลิตคู่มี d = 0.25 mm ฉากห่าง 2.5 m ริ้วแทรกสอดอันดับที่ 3 อยู่ห่างจากศูนย์กลาง 15 mm ความยาวคลื่นเท่ากับกี่ nm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กระจกลำอนุภาค (diffraction grating) ใช้ประโยชน์ในการ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ในริ้วรอยเลี้ยวเบนจากช่องแคบเดี่ยว ถ้าทำให้ช่องแคบกว้างขึ้น ริ้วรอยจะ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สลิตคู่ให้ริ้วแทรกสอดบนฉากที่ห่าง L ระยะระหว่างริ้ว bright ที่ m = 1 และ m = 3 มีค่าเท่ากับ 8 mm ถ้า λ = 500 nm และ L = 1.6 m ระยะ d เท่ากับกี่ mm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สีรุ้งที่เห็นบนแผ่น CD หรือ DVD เกิดจากปรากฏการณ์ใด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แสง λ = 500 nm ผ่านช่องแคบกว้าง 0.1 mm ที่ระยะ 1.5 m มุมของแถบมืดที่ 2 เท่ากับกี่องศา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แสง: แทรกสอดและเลี้ยวเบน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