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ทบทวน (Review)</w:t>
      </w:r>
    </w:p>
    <w:p>
      <w:r>
        <w:t>บทที่ Unknown</w:t>
      </w:r>
    </w:p>
    <w:p/>
    <w:p>
      <w:r>
        <w:rPr>
          <w:sz w:val="24"/>
        </w:rPr>
        <w:t>1. วัตถุเคลื่อนที่ด้วยความเร่งคงที่ a จากหยุดนิ่ง ในเวลา t วินาที ขจัด s จะเป็นสมการใด?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พลังงานจลน์ของวัตถุมวล m เคลื่อนที่ด้วยความเร็ว v มีค่าเท่าใด?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โมเมนตัม (Momentum) คำนวณได้จากสมการใด?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กฎของโอห์มระบุว่า V = IR โดยที่ V, I, R คืออะไร?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ความสัมพันธ์ระหว่างความยาวคลื่น λ, ความถี่ f และความเร็ว v คืออะไร?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ปรากฏการณ์ใดพิสูจน์ว่าแสงมีสมบัติเป็นคลื่น?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อิเล็กตรอนเปลี่ยนระดับพลังงานจาก n=3 ไป n=1 ของอะตอมไฮโดรเจน จะปล่อยรังสีที่มีความถี่เท่าใด? (Eₙ = -13.6/n² eV)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วัตถุถูกขว้างขึ้นไปในแนวดิ่งด้วยความเร็วต้น 20 m/s จะขึ้นไปได้สูงสุดกี่เมตร?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ตัวต้านทาน 3 ตัวต่อขนานกัน มีความต้านทาน 6 Ω, 3 Ω และ 2 Ω ความต้านทานรวมเท่ากับ?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เงื่อนไขการแทรกสอดแบบเสริม (Constructive interference) คืออะไร?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สนามไฟฟ้าจากประจุจุด Q ที่ระยะ r มีขนาดเท่าใด? (k = 1/4πε₀)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ตามแบบจำลองอะตอมของโบร์ อิเล็กตรอนเปลี่ยนระดับพลังงานโดยการ...?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แรงสู่ศูนย์กลางสำหรับวัตถุมวล m เคลื่อนที่เป็นวงกลมรัศมี r ด้วยความเร็ว v มีค่าเท่าใด?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ความจุไฟฟ้า (Capacitance) ของตัวเก็บประจุแบบแผ่นขนาน C = ε₀A/d โดย A, d, ε₀ คืออะไร?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แหล่งกำเนิดเสียงเคลื่อนที่เข้าหาผู้สังเกตที่หยุดนิ่ง ผู้สังเกตจะได้ยินเสียงความถี่อย่างไร?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นิวเคลียสที่เสถียรที่สุดในตารางนิวไคลด์คือธาตุใด?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วัตถุเคลื่อนที่จากจุด A ไป B ด้วยความเร็ว 4 m/s ในเวลา 5 s แล้วกลับจาก B ไป A ด้วยความเร็ว 2 m/s ความเร็วเฉลี่ยทั้งเที่ยวคือเท่าใด?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แรงที่กระทำต่อประจุไฟฟ้า q เคลื่อนที่ด้วยความเร็ว v ในสนามแม่เหล็ก B 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ความเข้มเสียง (Sound intensity) ที่ระยะ r จากแหล่งกำเนิดกำลัง P 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สารกัมมันตรังสีมีค่าครึ่งชีวิต 10 ปี ถ้าเริ่มต้นมีมวล 80 g จะเหลือเท่าใดหลังผ่านไป 30 ปี?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งาน (Work) ที่ทำโดยแรง F ที่ทำมุม θ กับการเคลื่อนที่ระยะ s คืออะไร?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กำลังไฟฟ้า P = IV = I²R = V²/R สูตรใดถูกต้องสำหรับตัวต้านทาน R?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สมการคลื่นแม่เหล็กไฟฟ้าของแสง E = hf หมายความว่าอะไร?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ปฏิกิริยานิวเคลียร์ประเภทใดที่เกิดในดวงอาทิตย์?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ข้อสอบ PAT3 มักให้ค่าคงที่ต่างๆ ในตาราง ถ้าโจทย์ให้มวลอะตอมของอนุภาค แล้วถามหาพลังงานยึดเหนี่ยว ขั้นตอนแรกที่ควรทำคืออะไร?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ทบทวน (Review)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