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B0DBE9">
      <w:pPr>
        <w:pStyle w:val="2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  <w:b/>
          <w:bCs/>
        </w:rPr>
      </w:pPr>
      <w:r>
        <w:rPr>
          <w:rStyle w:val="9"/>
          <w:rFonts w:hint="default" w:ascii="Times New Roman" w:hAnsi="Times New Roman" w:cs="Times New Roman"/>
          <w:b/>
          <w:bCs/>
        </w:rPr>
        <w:t>Spark’s Basic Architecture</w:t>
      </w:r>
    </w:p>
    <w:p w14:paraId="19D8B5C8">
      <w:pPr>
        <w:rPr>
          <w:rStyle w:val="9"/>
          <w:rFonts w:hint="default" w:ascii="Times New Roman" w:hAnsi="Times New Roman" w:cs="Times New Roman"/>
          <w:lang w:val="en-IN"/>
        </w:rPr>
      </w:pPr>
      <w:r>
        <w:rPr>
          <w:rStyle w:val="9"/>
          <w:rFonts w:hint="default" w:ascii="Times New Roman" w:hAnsi="Times New Roman" w:cs="Times New Roman"/>
          <w:lang w:val="en-IN"/>
        </w:rPr>
        <w:t>Name : Theertha N S</w:t>
      </w:r>
    </w:p>
    <w:p w14:paraId="78F7BD42">
      <w:pPr>
        <w:rPr>
          <w:rStyle w:val="9"/>
          <w:rFonts w:hint="default" w:ascii="Times New Roman" w:hAnsi="Times New Roman" w:cs="Times New Roman"/>
          <w:lang w:val="en-IN"/>
        </w:rPr>
      </w:pPr>
      <w:r>
        <w:rPr>
          <w:rStyle w:val="9"/>
          <w:rFonts w:hint="default" w:ascii="Times New Roman" w:hAnsi="Times New Roman" w:cs="Times New Roman"/>
          <w:lang w:val="en-IN"/>
        </w:rPr>
        <w:t>Batch 2 Data Engineer</w:t>
      </w:r>
    </w:p>
    <w:p w14:paraId="3DE5AD0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  <w:b/>
          <w:bCs/>
        </w:rPr>
        <w:t>1. Introduction</w:t>
      </w:r>
    </w:p>
    <w:p w14:paraId="2FA6B6B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Apache Spark is a distributed data processing framework designed for fast and large-scale data processing. It follows a </w:t>
      </w:r>
      <w:r>
        <w:rPr>
          <w:rStyle w:val="9"/>
          <w:rFonts w:hint="default" w:ascii="Times New Roman" w:hAnsi="Times New Roman" w:cs="Times New Roman"/>
        </w:rPr>
        <w:t>master-slave architecture</w:t>
      </w:r>
      <w:r>
        <w:rPr>
          <w:rFonts w:hint="default" w:ascii="Times New Roman" w:hAnsi="Times New Roman" w:cs="Times New Roman"/>
        </w:rPr>
        <w:t>, where tasks are distributed across multiple nodes in a cluster.</w:t>
      </w:r>
    </w:p>
    <w:p w14:paraId="6275DB8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  <w:b/>
          <w:bCs/>
        </w:rPr>
        <w:t>2. Key Components of Spark Architecture</w:t>
      </w:r>
    </w:p>
    <w:p w14:paraId="14BBE90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  <w:b/>
          <w:bCs/>
        </w:rPr>
        <w:t>2.1 Cluster Manager</w:t>
      </w:r>
    </w:p>
    <w:p w14:paraId="42B7398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 </w:t>
      </w:r>
      <w:r>
        <w:rPr>
          <w:rStyle w:val="9"/>
          <w:rFonts w:hint="default" w:ascii="Times New Roman" w:hAnsi="Times New Roman" w:cs="Times New Roman"/>
        </w:rPr>
        <w:t>Cluster Manager</w:t>
      </w:r>
      <w:r>
        <w:rPr>
          <w:rFonts w:hint="default" w:ascii="Times New Roman" w:hAnsi="Times New Roman" w:cs="Times New Roman"/>
        </w:rPr>
        <w:t xml:space="preserve"> is responsible for managing resources across the cluster.</w:t>
      </w:r>
    </w:p>
    <w:p w14:paraId="5F517EC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Functions:</w:t>
      </w:r>
    </w:p>
    <w:p w14:paraId="58EB97F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Allocates CPU, memory, and other resources </w:t>
      </w:r>
    </w:p>
    <w:p w14:paraId="5F976D3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Schedules applications </w:t>
      </w:r>
    </w:p>
    <w:p w14:paraId="0050103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Manages worker nodes </w:t>
      </w:r>
    </w:p>
    <w:p w14:paraId="68C4D2C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Types of Cluster Managers:</w:t>
      </w:r>
    </w:p>
    <w:p w14:paraId="22E5BFC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Standalone (Spark’s built-in) </w:t>
      </w:r>
    </w:p>
    <w:p w14:paraId="252EF6C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Hadoop YARN </w:t>
      </w:r>
    </w:p>
    <w:p w14:paraId="2774AF5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Apache Mesos </w:t>
      </w:r>
    </w:p>
    <w:p w14:paraId="234014D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Kubernetes </w:t>
      </w:r>
    </w:p>
    <w:p w14:paraId="2D72059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  <w:b/>
          <w:bCs/>
        </w:rPr>
        <w:t>2.2 Spark Session</w:t>
      </w:r>
    </w:p>
    <w:p w14:paraId="2657CE1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 </w:t>
      </w:r>
      <w:r>
        <w:rPr>
          <w:rStyle w:val="9"/>
          <w:rFonts w:hint="default" w:ascii="Times New Roman" w:hAnsi="Times New Roman" w:cs="Times New Roman"/>
        </w:rPr>
        <w:t>SparkSession</w:t>
      </w:r>
      <w:r>
        <w:rPr>
          <w:rFonts w:hint="default" w:ascii="Times New Roman" w:hAnsi="Times New Roman" w:cs="Times New Roman"/>
        </w:rPr>
        <w:t xml:space="preserve"> is the entry point for any Spark application.</w:t>
      </w:r>
    </w:p>
    <w:p w14:paraId="758EEAD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Key Points:</w:t>
      </w:r>
    </w:p>
    <w:p w14:paraId="429E082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Introduced in Spark 2.x </w:t>
      </w:r>
    </w:p>
    <w:p w14:paraId="1C48653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Combines functionalities of SQLContext, HiveContext, and SparkContext </w:t>
      </w:r>
    </w:p>
    <w:p w14:paraId="62395A0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Used to read data, process it, and perform queries </w:t>
      </w:r>
    </w:p>
    <w:p w14:paraId="61C8FB3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Example (Python):</w:t>
      </w:r>
    </w:p>
    <w:p w14:paraId="6589A586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from pyspark.sql import SparkSession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spark = SparkSession.builder.appName("Example").getOrCreate()</w:t>
      </w:r>
    </w:p>
    <w:p w14:paraId="661EE3E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>2.3 Spark Context</w:t>
      </w:r>
    </w:p>
    <w:p w14:paraId="09AD8D4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 </w:t>
      </w:r>
      <w:r>
        <w:rPr>
          <w:rStyle w:val="9"/>
          <w:rFonts w:hint="default" w:ascii="Times New Roman" w:hAnsi="Times New Roman" w:cs="Times New Roman"/>
        </w:rPr>
        <w:t>SparkContext</w:t>
      </w:r>
      <w:r>
        <w:rPr>
          <w:rFonts w:hint="default" w:ascii="Times New Roman" w:hAnsi="Times New Roman" w:cs="Times New Roman"/>
        </w:rPr>
        <w:t xml:space="preserve"> is the core engine that connects the application to the cluster.</w:t>
      </w:r>
    </w:p>
    <w:p w14:paraId="7BEBE2C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Functions:</w:t>
      </w:r>
    </w:p>
    <w:p w14:paraId="301E23B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Establishes connection with cluster manager </w:t>
      </w:r>
    </w:p>
    <w:p w14:paraId="55941AC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Allocates resources </w:t>
      </w:r>
    </w:p>
    <w:p w14:paraId="5D1635A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Creates RDDs (Resilient Distributed Datasets) </w:t>
      </w:r>
    </w:p>
    <w:p w14:paraId="1D5B6D2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Note: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SparkSession internally creates SparkContext.</w:t>
      </w:r>
    </w:p>
    <w:p w14:paraId="17B933D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  <w:b/>
          <w:bCs/>
        </w:rPr>
        <w:t>2.4 Driver Node</w:t>
      </w:r>
    </w:p>
    <w:p w14:paraId="4ABBF51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 </w:t>
      </w:r>
      <w:r>
        <w:rPr>
          <w:rStyle w:val="9"/>
          <w:rFonts w:hint="default" w:ascii="Times New Roman" w:hAnsi="Times New Roman" w:cs="Times New Roman"/>
        </w:rPr>
        <w:t>Driver Node</w:t>
      </w:r>
      <w:r>
        <w:rPr>
          <w:rFonts w:hint="default" w:ascii="Times New Roman" w:hAnsi="Times New Roman" w:cs="Times New Roman"/>
        </w:rPr>
        <w:t xml:space="preserve"> is the main control unit of a Spark application.</w:t>
      </w:r>
    </w:p>
    <w:p w14:paraId="41E2D4E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Responsibilities:</w:t>
      </w:r>
    </w:p>
    <w:p w14:paraId="64ECD39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Runs the main program </w:t>
      </w:r>
    </w:p>
    <w:p w14:paraId="66BE63F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Converts user code into tasks </w:t>
      </w:r>
    </w:p>
    <w:p w14:paraId="5A8C6D6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Schedules tasks to executors </w:t>
      </w:r>
    </w:p>
    <w:p w14:paraId="10868D3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Collects results </w:t>
      </w:r>
    </w:p>
    <w:p w14:paraId="6228121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  <w:b/>
          <w:bCs/>
        </w:rPr>
        <w:t>2.5 Worker Node</w:t>
      </w:r>
    </w:p>
    <w:p w14:paraId="173F256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Worker Nodes are machines where actual computation happens.</w:t>
      </w:r>
    </w:p>
    <w:p w14:paraId="1F857E3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Components:</w:t>
      </w:r>
    </w:p>
    <w:p w14:paraId="5B70E93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Executors </w:t>
      </w:r>
    </w:p>
    <w:p w14:paraId="39979BB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Cache and process data </w:t>
      </w:r>
    </w:p>
    <w:p w14:paraId="607B7E0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Functions:</w:t>
      </w:r>
    </w:p>
    <w:p w14:paraId="4E99B1E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Execute tasks assigned by driver </w:t>
      </w:r>
    </w:p>
    <w:p w14:paraId="53A95A9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Store intermediate data </w:t>
      </w:r>
    </w:p>
    <w:p w14:paraId="69F7CA6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  <w:b/>
          <w:bCs/>
        </w:rPr>
        <w:t>2.6 Executors</w:t>
      </w:r>
    </w:p>
    <w:p w14:paraId="677405B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Executors are processes running on worker nodes.</w:t>
      </w:r>
    </w:p>
    <w:p w14:paraId="39A6091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Responsibilities:</w:t>
      </w:r>
    </w:p>
    <w:p w14:paraId="4C74095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Execute tasks </w:t>
      </w:r>
    </w:p>
    <w:p w14:paraId="48978E1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Store data in memory or disk </w:t>
      </w:r>
    </w:p>
    <w:p w14:paraId="6485333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Return results to driver </w:t>
      </w:r>
    </w:p>
    <w:p w14:paraId="1C7167D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  <w:b/>
          <w:bCs/>
        </w:rPr>
        <w:t>3. Execution Flow in Spark</w:t>
      </w:r>
    </w:p>
    <w:p w14:paraId="6FBE8CC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User submits application </w:t>
      </w:r>
    </w:p>
    <w:p w14:paraId="6556986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Driver program starts </w:t>
      </w:r>
    </w:p>
    <w:p w14:paraId="0158EFF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SparkContext connects to Cluster Manager </w:t>
      </w:r>
    </w:p>
    <w:p w14:paraId="746C84F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Cluster Manager allocates resources </w:t>
      </w:r>
    </w:p>
    <w:p w14:paraId="5BCABC1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Executors are launched on Worker Nodes </w:t>
      </w:r>
    </w:p>
    <w:p w14:paraId="5518418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Tasks are distributed and executed </w:t>
      </w:r>
    </w:p>
    <w:p w14:paraId="3513A40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Results are sent back to Driver </w:t>
      </w:r>
    </w:p>
    <w:p w14:paraId="5F34905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  <w:b/>
          <w:bCs/>
        </w:rPr>
        <w:t>4. Client Mode vs Cluster Mode</w:t>
      </w:r>
    </w:p>
    <w:p w14:paraId="0B89F90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  <w:b/>
          <w:bCs/>
        </w:rPr>
        <w:t>4.1 Client Mode</w:t>
      </w:r>
    </w:p>
    <w:p w14:paraId="0958771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Driver runs on the </w:t>
      </w:r>
      <w:r>
        <w:rPr>
          <w:rStyle w:val="9"/>
          <w:rFonts w:hint="default" w:ascii="Times New Roman" w:hAnsi="Times New Roman" w:cs="Times New Roman"/>
        </w:rPr>
        <w:t>client machine</w:t>
      </w:r>
      <w:r>
        <w:rPr>
          <w:rFonts w:hint="default" w:ascii="Times New Roman" w:hAnsi="Times New Roman" w:cs="Times New Roman"/>
        </w:rPr>
        <w:t xml:space="preserve"> </w:t>
      </w:r>
    </w:p>
    <w:p w14:paraId="50171AA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Suitable for development/testing </w:t>
      </w:r>
    </w:p>
    <w:p w14:paraId="236E385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Advantages:</w:t>
      </w:r>
    </w:p>
    <w:p w14:paraId="64F118C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Easy debugging </w:t>
      </w:r>
    </w:p>
    <w:p w14:paraId="0ED54FC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Direct interaction </w:t>
      </w:r>
    </w:p>
    <w:p w14:paraId="7B98000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Disadvantages:</w:t>
      </w:r>
    </w:p>
    <w:p w14:paraId="4FAD1AC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Not fault-tolerant </w:t>
      </w:r>
    </w:p>
    <w:p w14:paraId="4281F47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Depends on client machine </w:t>
      </w:r>
    </w:p>
    <w:p w14:paraId="16624EC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  <w:b/>
          <w:bCs/>
        </w:rPr>
        <w:t>4.2 Cluster Mode</w:t>
      </w:r>
    </w:p>
    <w:p w14:paraId="1FCB776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Driver runs inside the </w:t>
      </w:r>
      <w:r>
        <w:rPr>
          <w:rStyle w:val="9"/>
          <w:rFonts w:hint="default" w:ascii="Times New Roman" w:hAnsi="Times New Roman" w:cs="Times New Roman"/>
        </w:rPr>
        <w:t>cluster</w:t>
      </w:r>
      <w:r>
        <w:rPr>
          <w:rFonts w:hint="default" w:ascii="Times New Roman" w:hAnsi="Times New Roman" w:cs="Times New Roman"/>
        </w:rPr>
        <w:t xml:space="preserve"> </w:t>
      </w:r>
    </w:p>
    <w:p w14:paraId="1B1D7A2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Suitable for production </w:t>
      </w:r>
    </w:p>
    <w:p w14:paraId="6240AA8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Advantages:</w:t>
      </w:r>
    </w:p>
    <w:p w14:paraId="50304FD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Fault-tolerant </w:t>
      </w:r>
    </w:p>
    <w:p w14:paraId="4C287BA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Better performance </w:t>
      </w:r>
    </w:p>
    <w:p w14:paraId="7300C19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Disadvantages:</w:t>
      </w:r>
    </w:p>
    <w:p w14:paraId="2FDE278C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Harder to debug </w:t>
      </w:r>
    </w:p>
    <w:p w14:paraId="5904555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  <w:b/>
          <w:bCs/>
        </w:rPr>
        <w:t>5. Summary Table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82"/>
        <w:gridCol w:w="1975"/>
      </w:tblGrid>
      <w:tr w14:paraId="05D835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F28414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Component</w:t>
            </w:r>
          </w:p>
        </w:tc>
        <w:tc>
          <w:tcPr>
            <w:tcW w:w="0" w:type="auto"/>
            <w:shd w:val="clear"/>
            <w:vAlign w:val="center"/>
          </w:tcPr>
          <w:p w14:paraId="2015D92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Role</w:t>
            </w:r>
          </w:p>
        </w:tc>
      </w:tr>
      <w:tr w14:paraId="62B3F0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9607F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Cluster Manager</w:t>
            </w:r>
          </w:p>
        </w:tc>
        <w:tc>
          <w:tcPr>
            <w:tcW w:w="0" w:type="auto"/>
            <w:shd w:val="clear"/>
            <w:vAlign w:val="center"/>
          </w:tcPr>
          <w:p w14:paraId="016555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Resource allocation</w:t>
            </w:r>
          </w:p>
        </w:tc>
      </w:tr>
      <w:tr w14:paraId="33D71A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6EA8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Spark Session</w:t>
            </w:r>
          </w:p>
        </w:tc>
        <w:tc>
          <w:tcPr>
            <w:tcW w:w="0" w:type="auto"/>
            <w:shd w:val="clear"/>
            <w:vAlign w:val="center"/>
          </w:tcPr>
          <w:p w14:paraId="6E9EEA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Entry point</w:t>
            </w:r>
          </w:p>
        </w:tc>
      </w:tr>
      <w:tr w14:paraId="639260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227FC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Spark Context</w:t>
            </w:r>
          </w:p>
        </w:tc>
        <w:tc>
          <w:tcPr>
            <w:tcW w:w="0" w:type="auto"/>
            <w:shd w:val="clear"/>
            <w:vAlign w:val="center"/>
          </w:tcPr>
          <w:p w14:paraId="162841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Cluster connection</w:t>
            </w:r>
          </w:p>
        </w:tc>
      </w:tr>
      <w:tr w14:paraId="7FA381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4F1E2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Driver Node</w:t>
            </w:r>
          </w:p>
        </w:tc>
        <w:tc>
          <w:tcPr>
            <w:tcW w:w="0" w:type="auto"/>
            <w:shd w:val="clear"/>
            <w:vAlign w:val="center"/>
          </w:tcPr>
          <w:p w14:paraId="1CF300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Task scheduling</w:t>
            </w:r>
          </w:p>
        </w:tc>
      </w:tr>
      <w:tr w14:paraId="2565A5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28BE4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Worker Node</w:t>
            </w:r>
          </w:p>
        </w:tc>
        <w:tc>
          <w:tcPr>
            <w:tcW w:w="0" w:type="auto"/>
            <w:shd w:val="clear"/>
            <w:vAlign w:val="center"/>
          </w:tcPr>
          <w:p w14:paraId="4485C8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Task execution</w:t>
            </w:r>
          </w:p>
        </w:tc>
      </w:tr>
      <w:tr w14:paraId="314D3F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E9D76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Executors</w:t>
            </w:r>
          </w:p>
        </w:tc>
        <w:tc>
          <w:tcPr>
            <w:tcW w:w="0" w:type="auto"/>
            <w:shd w:val="clear"/>
            <w:vAlign w:val="center"/>
          </w:tcPr>
          <w:p w14:paraId="49FFCF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Process tasks</w:t>
            </w:r>
          </w:p>
        </w:tc>
      </w:tr>
    </w:tbl>
    <w:p w14:paraId="562396FE">
      <w:pPr>
        <w:pStyle w:val="3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  <w:b/>
          <w:bCs/>
        </w:rPr>
      </w:pPr>
    </w:p>
    <w:p w14:paraId="2F6243C0">
      <w:pPr>
        <w:pStyle w:val="3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  <w:b/>
          <w:bCs/>
        </w:rPr>
      </w:pPr>
    </w:p>
    <w:p w14:paraId="0E7E23B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  <w:b/>
          <w:bCs/>
        </w:rPr>
        <w:t>6. Conclusion</w:t>
      </w:r>
    </w:p>
    <w:p w14:paraId="37A12C5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Spark’s architecture enables efficient distributed processing by dividing tasks across multiple nodes. The coordination between </w:t>
      </w:r>
      <w:r>
        <w:rPr>
          <w:rStyle w:val="9"/>
          <w:rFonts w:hint="default" w:ascii="Times New Roman" w:hAnsi="Times New Roman" w:cs="Times New Roman"/>
        </w:rPr>
        <w:t>Driver, Cluster Manager, and Worker Nodes</w:t>
      </w:r>
      <w:r>
        <w:rPr>
          <w:rFonts w:hint="default" w:ascii="Times New Roman" w:hAnsi="Times New Roman" w:cs="Times New Roman"/>
        </w:rPr>
        <w:t xml:space="preserve"> ensures high performance, scalability, and fault tolerance.</w:t>
      </w:r>
    </w:p>
    <w:p w14:paraId="47C6D759">
      <w:pPr>
        <w:rPr>
          <w:rFonts w:hint="default" w:ascii="Times New Roman" w:hAnsi="Times New Roman" w:cs="Times New Roman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21D27F"/>
    <w:multiLevelType w:val="multilevel"/>
    <w:tmpl w:val="8A21D2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0C3649A"/>
    <w:multiLevelType w:val="multilevel"/>
    <w:tmpl w:val="90C3649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42DC794"/>
    <w:multiLevelType w:val="multilevel"/>
    <w:tmpl w:val="942DC79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9FE41DA9"/>
    <w:multiLevelType w:val="multilevel"/>
    <w:tmpl w:val="9FE41DA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D3F74E62"/>
    <w:multiLevelType w:val="multilevel"/>
    <w:tmpl w:val="D3F74E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E2A3D7BD"/>
    <w:multiLevelType w:val="multilevel"/>
    <w:tmpl w:val="E2A3D7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05EA5979"/>
    <w:multiLevelType w:val="multilevel"/>
    <w:tmpl w:val="05EA597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09EBF3A7"/>
    <w:multiLevelType w:val="multilevel"/>
    <w:tmpl w:val="09EBF3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17B68EAA"/>
    <w:multiLevelType w:val="multilevel"/>
    <w:tmpl w:val="17B68EA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1ED5C1C1"/>
    <w:multiLevelType w:val="multilevel"/>
    <w:tmpl w:val="1ED5C1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3DE6F79D"/>
    <w:multiLevelType w:val="multilevel"/>
    <w:tmpl w:val="3DE6F7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68B3A9CB"/>
    <w:multiLevelType w:val="multilevel"/>
    <w:tmpl w:val="68B3A9C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6D2D236E"/>
    <w:multiLevelType w:val="multilevel"/>
    <w:tmpl w:val="6D2D23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7AA1B865"/>
    <w:multiLevelType w:val="multilevel"/>
    <w:tmpl w:val="7AA1B86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7BA490BE"/>
    <w:multiLevelType w:val="multilevel"/>
    <w:tmpl w:val="7BA490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2"/>
  </w:num>
  <w:num w:numId="2">
    <w:abstractNumId w:val="14"/>
  </w:num>
  <w:num w:numId="3">
    <w:abstractNumId w:val="7"/>
  </w:num>
  <w:num w:numId="4">
    <w:abstractNumId w:val="13"/>
  </w:num>
  <w:num w:numId="5">
    <w:abstractNumId w:val="0"/>
  </w:num>
  <w:num w:numId="6">
    <w:abstractNumId w:val="3"/>
  </w:num>
  <w:num w:numId="7">
    <w:abstractNumId w:val="4"/>
  </w:num>
  <w:num w:numId="8">
    <w:abstractNumId w:val="5"/>
  </w:num>
  <w:num w:numId="9">
    <w:abstractNumId w:val="2"/>
  </w:num>
  <w:num w:numId="10">
    <w:abstractNumId w:val="8"/>
  </w:num>
  <w:num w:numId="11">
    <w:abstractNumId w:val="11"/>
  </w:num>
  <w:num w:numId="12">
    <w:abstractNumId w:val="10"/>
  </w:num>
  <w:num w:numId="13">
    <w:abstractNumId w:val="9"/>
  </w:num>
  <w:num w:numId="14">
    <w:abstractNumId w:val="1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171951"/>
    <w:rsid w:val="3B171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2026-04-22T05:31:00Z</dcterms:created>
  <dc:creator>theer</dc:creator>
  <cp:lastModifiedBy>theertha NS</cp:lastModifiedBy>
  <dcterms:modified xsi:type="dcterms:W3CDTF">2026-04-22T05:34:37Z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FFB4683F38A340C693E3DDF92F239575_11</vt:lpwstr>
  </property>
  <property fmtid="{D5CDD505-2E9C-101B-9397-08002B2CF9AE}" pid="4" name="KSOTemplateDocerSaveRecord">
    <vt:lpwstr>eyJoZGlkIjoiMmMzZmEzZTVkNzRjZjBmYmFlYjVkZWQyNWZiY2JlYzEiLCJ1c2VySWQiOiI1NjcxNTcxMzM5NjcifQ==</vt:lpwstr>
  </property>
</Properties>
</file>