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3793B">
        <w:rPr>
          <w:rFonts w:ascii="Times New Roman" w:hAnsi="Times New Roman"/>
          <w:sz w:val="28"/>
          <w:szCs w:val="28"/>
          <w:u w:val="single"/>
          <w:lang w:val="en-US"/>
        </w:rPr>
        <w:t>SVY</w:t>
      </w:r>
      <w:r w:rsidR="0073793B" w:rsidRPr="00CE5A30">
        <w:rPr>
          <w:rFonts w:ascii="Times New Roman" w:hAnsi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3793B">
        <w:rPr>
          <w:rFonts w:ascii="Times New Roman" w:hAnsi="Times New Roman"/>
          <w:sz w:val="28"/>
          <w:szCs w:val="28"/>
          <w:u w:val="single"/>
        </w:rPr>
        <w:t>Савченко Владислав Юрьевич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3793B">
        <w:rPr>
          <w:rFonts w:ascii="Times New Roman" w:hAnsi="Times New Roman"/>
          <w:sz w:val="28"/>
          <w:szCs w:val="28"/>
          <w:u w:val="single"/>
        </w:rPr>
        <w:tab/>
        <w:t>пр.ст. Пахолко Алена Степановна</w:t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</w:t>
      </w:r>
      <w:r w:rsidR="0073793B">
        <w:rPr>
          <w:rFonts w:ascii="Times New Roman" w:hAnsi="Times New Roman"/>
          <w:sz w:val="28"/>
          <w:szCs w:val="28"/>
          <w:u w:val="single"/>
        </w:rPr>
        <w:tab/>
        <w:t>к.т.н., доц. Пацей Н.В.</w:t>
      </w:r>
      <w:r w:rsidR="0073793B">
        <w:rPr>
          <w:rFonts w:ascii="Times New Roman" w:hAnsi="Times New Roman"/>
          <w:sz w:val="28"/>
          <w:szCs w:val="28"/>
          <w:u w:val="single"/>
        </w:rPr>
        <w:tab/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3793B">
        <w:rPr>
          <w:rFonts w:ascii="Times New Roman" w:hAnsi="Times New Roman"/>
          <w:sz w:val="28"/>
          <w:szCs w:val="28"/>
          <w:u w:val="single"/>
        </w:rPr>
        <w:tab/>
        <w:t>пр.ст. Пахолко Алена Степановна</w:t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73793B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3793B">
        <w:rPr>
          <w:rFonts w:ascii="Times New Roman" w:hAnsi="Times New Roman"/>
          <w:sz w:val="28"/>
          <w:szCs w:val="28"/>
          <w:u w:val="single"/>
        </w:rPr>
        <w:tab/>
        <w:t>пр.ст. Пахолко Алена Степановна</w:t>
      </w:r>
      <w:r w:rsidR="00AB4630">
        <w:rPr>
          <w:rFonts w:ascii="Times New Roman" w:hAnsi="Times New Roman"/>
          <w:sz w:val="28"/>
          <w:szCs w:val="28"/>
          <w:u w:val="single"/>
        </w:rPr>
        <w:tab/>
      </w:r>
      <w:r w:rsidR="00AB4630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3793B">
        <w:rPr>
          <w:rFonts w:ascii="Times New Roman" w:hAnsi="Times New Roman"/>
          <w:sz w:val="28"/>
          <w:szCs w:val="28"/>
        </w:rPr>
        <w:t>20</w:t>
      </w:r>
    </w:p>
    <w:p w:rsidR="008F4C79" w:rsidRPr="00CB1B6A" w:rsidRDefault="009B7463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color w:val="auto"/>
        </w:rPr>
      </w:pPr>
      <w:r w:rsidRPr="00CB1B6A">
        <w:rPr>
          <w:rFonts w:ascii="Times New Roman" w:hAnsi="Times New Roman"/>
          <w:color w:val="auto"/>
        </w:rPr>
        <w:lastRenderedPageBreak/>
        <w:t>Содержание</w:t>
      </w:r>
    </w:p>
    <w:p w:rsidR="00860CC1" w:rsidRDefault="008F4C7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1E6949">
          <w:rPr>
            <w:rStyle w:val="ab"/>
            <w:noProof/>
          </w:rPr>
          <w:t>1.2 Алфавит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</w:t>
        </w:r>
        <w:r w:rsidR="00BC36E2">
          <w:rPr>
            <w:rStyle w:val="ab"/>
            <w:noProof/>
          </w:rPr>
          <w:t xml:space="preserve"> Символы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 xml:space="preserve">1.14 </w:t>
        </w:r>
        <w:r w:rsidR="00BC36E2">
          <w:rPr>
            <w:rStyle w:val="ab"/>
            <w:noProof/>
          </w:rPr>
          <w:t>Программные к</w:t>
        </w:r>
        <w:r w:rsidR="00860CC1" w:rsidRPr="00CF3E12">
          <w:rPr>
            <w:rStyle w:val="ab"/>
            <w:noProof/>
          </w:rPr>
          <w:t>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16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16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25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5" w:history="1">
        <w:r w:rsidR="00860CC1" w:rsidRPr="00CF3E12">
          <w:rPr>
            <w:rStyle w:val="ab"/>
            <w:noProof/>
          </w:rPr>
          <w:t xml:space="preserve">6. </w:t>
        </w:r>
        <w:r w:rsidR="009B7463">
          <w:rPr>
            <w:rStyle w:val="ab"/>
            <w:noProof/>
          </w:rPr>
          <w:t xml:space="preserve">Преобразование </w:t>
        </w:r>
        <w:r w:rsidR="00860CC1" w:rsidRPr="00CF3E12">
          <w:rPr>
            <w:rStyle w:val="ab"/>
            <w:noProof/>
          </w:rPr>
          <w:t>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35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35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35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35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38</w:t>
        </w:r>
        <w:r w:rsidR="00860CC1">
          <w:rPr>
            <w:noProof/>
            <w:webHidden/>
          </w:rPr>
          <w:fldChar w:fldCharType="end"/>
        </w:r>
      </w:hyperlink>
    </w:p>
    <w:p w:rsidR="00860CC1" w:rsidRPr="00BE2525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3" w:history="1">
        <w:r w:rsidR="009B7463">
          <w:rPr>
            <w:rStyle w:val="ab"/>
            <w:noProof/>
          </w:rPr>
          <w:t>Литература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:rsidR="00860CC1" w:rsidRPr="002D5838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CB155D">
          <w:rPr>
            <w:noProof/>
            <w:webHidden/>
            <w:lang w:val="en-US"/>
          </w:rPr>
          <w:t>40</w:t>
        </w:r>
      </w:hyperlink>
    </w:p>
    <w:p w:rsidR="00860CC1" w:rsidRPr="00CB155D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7366BA">
          <w:rPr>
            <w:noProof/>
            <w:webHidden/>
            <w:lang w:val="en-US"/>
          </w:rPr>
          <w:t>4</w:t>
        </w:r>
        <w:bookmarkStart w:id="2" w:name="_GoBack"/>
        <w:bookmarkEnd w:id="2"/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:rsidR="00860CC1" w:rsidRPr="00BA26E8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47</w:t>
        </w:r>
        <w:r w:rsidR="00860CC1">
          <w:rPr>
            <w:noProof/>
            <w:webHidden/>
          </w:rPr>
          <w:fldChar w:fldCharType="end"/>
        </w:r>
      </w:hyperlink>
    </w:p>
    <w:p w:rsidR="00860CC1" w:rsidRPr="00BA26E8" w:rsidRDefault="0063637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54</w:t>
        </w:r>
        <w:r w:rsidR="00860CC1">
          <w:rPr>
            <w:noProof/>
            <w:webHidden/>
          </w:rPr>
          <w:fldChar w:fldCharType="end"/>
        </w:r>
      </w:hyperlink>
    </w:p>
    <w:p w:rsidR="008F4C79" w:rsidRPr="008F4C79" w:rsidRDefault="00636371" w:rsidP="002D5838">
      <w:pPr>
        <w:pStyle w:val="11"/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097A6B">
          <w:rPr>
            <w:rStyle w:val="ab"/>
            <w:noProof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7366BA">
          <w:rPr>
            <w:noProof/>
            <w:webHidden/>
          </w:rPr>
          <w:t>62</w:t>
        </w:r>
        <w:r w:rsidR="00860CC1">
          <w:rPr>
            <w:noProof/>
            <w:webHidden/>
          </w:rPr>
          <w:fldChar w:fldCharType="end"/>
        </w:r>
      </w:hyperlink>
      <w:r w:rsidR="008F4C79" w:rsidRPr="008F4C79">
        <w:rPr>
          <w:b/>
          <w:bCs/>
        </w:rPr>
        <w:fldChar w:fldCharType="end"/>
      </w:r>
    </w:p>
    <w:p w:rsidR="00AD1BEA" w:rsidRPr="009B7463" w:rsidRDefault="00C472CB" w:rsidP="00CB1B6A">
      <w:pPr>
        <w:pStyle w:val="1"/>
        <w:spacing w:before="0" w:after="280"/>
        <w:ind w:left="709"/>
        <w:jc w:val="center"/>
      </w:pPr>
      <w:r>
        <w:br w:type="page"/>
      </w:r>
      <w:bookmarkStart w:id="3" w:name="_Toc532650587"/>
      <w:r w:rsidR="00AD1BEA" w:rsidRPr="009B7463">
        <w:lastRenderedPageBreak/>
        <w:t>Введение</w:t>
      </w:r>
      <w:bookmarkEnd w:id="3"/>
    </w:p>
    <w:p w:rsidR="009B7463" w:rsidRDefault="009B7463" w:rsidP="009B7463">
      <w:pPr>
        <w:ind w:firstLine="709"/>
        <w:jc w:val="both"/>
      </w:pPr>
      <w:r w:rsidRPr="00E43B89">
        <w:t xml:space="preserve">Целью курсового проекта </w:t>
      </w:r>
      <w:r>
        <w:t>поставлена задача разработки компилятора для моего</w:t>
      </w:r>
      <w:r w:rsidRPr="00E43B89">
        <w:t xml:space="preserve"> языка прогр</w:t>
      </w:r>
      <w:r>
        <w:t xml:space="preserve">аммирования </w:t>
      </w:r>
      <w:r w:rsidR="00AD1BEA" w:rsidRPr="00F56A02">
        <w:t xml:space="preserve">– </w:t>
      </w:r>
      <w:r w:rsidR="0073793B">
        <w:rPr>
          <w:lang w:val="en-US"/>
        </w:rPr>
        <w:t>SVY</w:t>
      </w:r>
      <w:r w:rsidR="0073793B" w:rsidRPr="0034568D">
        <w:t>-2020</w:t>
      </w:r>
      <w:r w:rsidR="00AD1BEA" w:rsidRPr="00F56A02">
        <w:t>.</w:t>
      </w:r>
      <w:r>
        <w:t xml:space="preserve"> </w:t>
      </w:r>
      <w:r w:rsidRPr="00E43B89">
        <w:t>Этот язык программирования предназначен для выполнения простейших операций и ариф</w:t>
      </w:r>
      <w:r>
        <w:t>метических действий над числами</w:t>
      </w:r>
      <w:r w:rsidRPr="00E43B89">
        <w:t>.</w:t>
      </w:r>
    </w:p>
    <w:p w:rsidR="009B7463" w:rsidRPr="00E43B89" w:rsidRDefault="009B7463" w:rsidP="009B7463">
      <w:pPr>
        <w:ind w:firstLine="709"/>
        <w:jc w:val="both"/>
        <w:rPr>
          <w:color w:val="000000" w:themeColor="text1"/>
          <w:shd w:val="clear" w:color="auto" w:fill="FFFFFF"/>
        </w:rPr>
      </w:pPr>
      <w:r w:rsidRPr="00E43B89">
        <w:rPr>
          <w:color w:val="000000" w:themeColor="text1"/>
          <w:shd w:val="clear" w:color="auto" w:fill="FFFFFF"/>
        </w:rPr>
        <w:t xml:space="preserve">Компилятор </w:t>
      </w:r>
      <w:r>
        <w:rPr>
          <w:lang w:val="en-US"/>
        </w:rPr>
        <w:t>SVY</w:t>
      </w:r>
      <w:r w:rsidRPr="0034568D">
        <w:t>-2020</w:t>
      </w:r>
      <w:r w:rsidRPr="00E43B89">
        <w:rPr>
          <w:color w:val="000000" w:themeColor="text1"/>
          <w:shd w:val="clear" w:color="auto" w:fill="FFFFFF"/>
        </w:rPr>
        <w:t xml:space="preserve">– это программа, задачей которого является перевод программы, написанной на </w:t>
      </w:r>
      <w:r>
        <w:rPr>
          <w:color w:val="000000" w:themeColor="text1"/>
          <w:shd w:val="clear" w:color="auto" w:fill="FFFFFF"/>
        </w:rPr>
        <w:t xml:space="preserve">языке программирования </w:t>
      </w:r>
      <w:r>
        <w:rPr>
          <w:lang w:val="en-US"/>
        </w:rPr>
        <w:t>SVY</w:t>
      </w:r>
      <w:r w:rsidRPr="0034568D">
        <w:t>-2020</w:t>
      </w:r>
      <w:r>
        <w:t xml:space="preserve"> </w:t>
      </w:r>
      <w:r w:rsidRPr="00E43B89">
        <w:rPr>
          <w:color w:val="000000" w:themeColor="text1"/>
          <w:shd w:val="clear" w:color="auto" w:fill="FFFFFF"/>
        </w:rPr>
        <w:t>в программу на язык ассемблера.</w:t>
      </w:r>
    </w:p>
    <w:p w:rsidR="009B7463" w:rsidRDefault="009B7463" w:rsidP="00CB1B6A">
      <w:pPr>
        <w:ind w:firstLine="708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Транслятор </w:t>
      </w:r>
      <w:r>
        <w:rPr>
          <w:lang w:val="en-US"/>
        </w:rPr>
        <w:t>SVY</w:t>
      </w:r>
      <w:r w:rsidRPr="0034568D">
        <w:t>-2020</w:t>
      </w:r>
      <w:r>
        <w:t xml:space="preserve"> </w:t>
      </w:r>
      <w:r>
        <w:rPr>
          <w:color w:val="000000" w:themeColor="text1"/>
          <w:shd w:val="clear" w:color="auto" w:fill="FFFFFF"/>
        </w:rPr>
        <w:t>состоит</w:t>
      </w:r>
      <w:r w:rsidRPr="00E43B89">
        <w:rPr>
          <w:color w:val="000000" w:themeColor="text1"/>
          <w:shd w:val="clear" w:color="auto" w:fill="FFFFFF"/>
        </w:rPr>
        <w:t xml:space="preserve"> из следующих частей: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>
        <w:rPr>
          <w:color w:val="000000" w:themeColor="text1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hd w:val="clear" w:color="auto" w:fill="FFFFFF"/>
        </w:rPr>
        <w:t>семантический анализатор</w:t>
      </w:r>
      <w:r>
        <w:rPr>
          <w:color w:val="000000" w:themeColor="text1"/>
          <w:shd w:val="clear" w:color="auto" w:fill="FFFFFF"/>
        </w:rPr>
        <w:t>ы</w:t>
      </w:r>
      <w:r w:rsidRPr="00E43B89">
        <w:rPr>
          <w:color w:val="000000" w:themeColor="text1"/>
          <w:shd w:val="clear" w:color="auto" w:fill="FFFFFF"/>
        </w:rPr>
        <w:t>;</w:t>
      </w:r>
    </w:p>
    <w:p w:rsidR="009B7463" w:rsidRDefault="009B7463" w:rsidP="009B7463">
      <w:pPr>
        <w:pStyle w:val="af0"/>
        <w:ind w:left="0" w:firstLine="709"/>
        <w:rPr>
          <w:color w:val="000000" w:themeColor="text1"/>
          <w:shd w:val="clear" w:color="auto" w:fill="FFFFFF"/>
        </w:rPr>
      </w:pPr>
      <w:r w:rsidRPr="00D15BF1">
        <w:t xml:space="preserve">– </w:t>
      </w:r>
      <w:r w:rsidRPr="00E43B89">
        <w:rPr>
          <w:color w:val="000000" w:themeColor="text1"/>
          <w:shd w:val="clear" w:color="auto" w:fill="FFFFFF"/>
        </w:rPr>
        <w:t>синтаксический анализатор;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 w:rsidRPr="00E43B89">
        <w:rPr>
          <w:color w:val="000000" w:themeColor="text1"/>
          <w:shd w:val="clear" w:color="auto" w:fill="FFFFFF"/>
        </w:rPr>
        <w:t xml:space="preserve">генератор </w:t>
      </w:r>
      <w:r>
        <w:rPr>
          <w:color w:val="000000" w:themeColor="text1"/>
          <w:shd w:val="clear" w:color="auto" w:fill="FFFFFF"/>
        </w:rPr>
        <w:t>исходного</w:t>
      </w:r>
      <w:r w:rsidRPr="00E43B89">
        <w:rPr>
          <w:color w:val="000000" w:themeColor="text1"/>
          <w:shd w:val="clear" w:color="auto" w:fill="FFFFFF"/>
        </w:rPr>
        <w:t xml:space="preserve"> кода</w:t>
      </w:r>
      <w:r>
        <w:rPr>
          <w:color w:val="000000" w:themeColor="text1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hd w:val="clear" w:color="auto" w:fill="FFFFFF"/>
        </w:rPr>
        <w:t>.</w:t>
      </w:r>
    </w:p>
    <w:p w:rsidR="009B7463" w:rsidRDefault="009B7463" w:rsidP="009B7463">
      <w:pPr>
        <w:ind w:firstLine="709"/>
        <w:jc w:val="both"/>
        <w:rPr>
          <w:noProof/>
        </w:rPr>
      </w:pPr>
      <w:r w:rsidRPr="00E43B89">
        <w:rPr>
          <w:noProof/>
        </w:rPr>
        <w:t>Исходя из цели курсового проекта, были определены следующие задачи: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 w:rsidRPr="00E43B89">
        <w:rPr>
          <w:noProof/>
        </w:rPr>
        <w:t>разбработка спецификации языка программирования;</w:t>
      </w:r>
    </w:p>
    <w:p w:rsidR="009B7463" w:rsidRDefault="009B7463" w:rsidP="009B7463">
      <w:pPr>
        <w:pStyle w:val="af0"/>
        <w:ind w:left="0" w:firstLine="709"/>
        <w:rPr>
          <w:color w:val="000000" w:themeColor="text1"/>
          <w:shd w:val="clear" w:color="auto" w:fill="FFFFFF"/>
        </w:rPr>
      </w:pPr>
      <w:r w:rsidRPr="00D15BF1">
        <w:t xml:space="preserve">– </w:t>
      </w:r>
      <w:r w:rsidRPr="00E43B89">
        <w:rPr>
          <w:noProof/>
        </w:rPr>
        <w:t>разбратка структуры транслятора;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 w:rsidRPr="00E43B89">
        <w:rPr>
          <w:noProof/>
        </w:rPr>
        <w:t>раз</w:t>
      </w:r>
      <w:r>
        <w:rPr>
          <w:noProof/>
        </w:rPr>
        <w:t>работка лексического и семантического анализаторов</w:t>
      </w:r>
      <w:r w:rsidRPr="00E43B89">
        <w:rPr>
          <w:noProof/>
        </w:rPr>
        <w:t>;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 w:rsidRPr="00E43B89">
        <w:rPr>
          <w:noProof/>
        </w:rPr>
        <w:t>разработка синтаксического анализатора;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 w:rsidRPr="00E43B89">
        <w:rPr>
          <w:noProof/>
        </w:rPr>
        <w:t>преобразование выражений;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 w:rsidRPr="00E43B89">
        <w:rPr>
          <w:noProof/>
        </w:rPr>
        <w:t>генерация кода на язык ассемблера;</w:t>
      </w:r>
    </w:p>
    <w:p w:rsidR="009B7463" w:rsidRPr="00C9722E" w:rsidRDefault="009B7463" w:rsidP="009B7463">
      <w:pPr>
        <w:pStyle w:val="af0"/>
        <w:ind w:left="0" w:firstLine="709"/>
      </w:pPr>
      <w:r w:rsidRPr="00D15BF1">
        <w:t xml:space="preserve">– </w:t>
      </w:r>
      <w:r>
        <w:rPr>
          <w:noProof/>
        </w:rPr>
        <w:t>тестирование транслятора.</w:t>
      </w:r>
    </w:p>
    <w:p w:rsidR="009B7463" w:rsidRDefault="009B7463" w:rsidP="009B7463">
      <w:pPr>
        <w:ind w:firstLine="709"/>
        <w:jc w:val="both"/>
      </w:pPr>
      <w:r w:rsidRPr="00E43B89">
        <w:rPr>
          <w:noProof/>
        </w:rPr>
        <w:t>Решения каждой из поставленных задач буду приведены в соответствующих гла</w:t>
      </w:r>
      <w:r>
        <w:rPr>
          <w:noProof/>
        </w:rPr>
        <w:t>вах курсового проекта.</w:t>
      </w:r>
    </w:p>
    <w:p w:rsidR="00AD1BEA" w:rsidRPr="00F56A02" w:rsidRDefault="00C712F2" w:rsidP="007512D5">
      <w:pPr>
        <w:pStyle w:val="1"/>
      </w:pPr>
      <w:r w:rsidRPr="00C472CB">
        <w:br w:type="page"/>
      </w:r>
      <w:bookmarkStart w:id="4" w:name="_Toc532650588"/>
      <w:r w:rsidR="009B7463" w:rsidRPr="009B7463">
        <w:rPr>
          <w:rStyle w:val="10"/>
          <w:b/>
          <w:color w:val="auto"/>
        </w:rPr>
        <w:lastRenderedPageBreak/>
        <w:t>Глава 1.</w:t>
      </w:r>
      <w:r w:rsidR="009B7463" w:rsidRPr="00396A2F">
        <w:rPr>
          <w:rStyle w:val="10"/>
          <w:color w:val="auto"/>
        </w:rPr>
        <w:t xml:space="preserve"> </w:t>
      </w:r>
      <w:r w:rsidR="00AD1BEA" w:rsidRPr="00F56A02">
        <w:t xml:space="preserve"> Спецификация языка программирования</w:t>
      </w:r>
      <w:bookmarkEnd w:id="4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5" w:name="_2et92p0" w:colFirst="0" w:colLast="0"/>
      <w:bookmarkStart w:id="6" w:name="_Toc532650589"/>
      <w:bookmarkEnd w:id="5"/>
      <w:r w:rsidRPr="00F56A02">
        <w:rPr>
          <w:rFonts w:cs="Times New Roman"/>
        </w:rPr>
        <w:t>1.1 Характеристика языка программирования</w:t>
      </w:r>
      <w:bookmarkEnd w:id="6"/>
    </w:p>
    <w:p w:rsidR="009E1636" w:rsidRPr="00D30817" w:rsidRDefault="009E1636" w:rsidP="009E1636">
      <w:pPr>
        <w:spacing w:before="240"/>
        <w:ind w:firstLine="709"/>
      </w:pPr>
      <w:bookmarkStart w:id="7" w:name="_tyjcwt" w:colFirst="0" w:colLast="0"/>
      <w:bookmarkStart w:id="8" w:name="_Toc532650590"/>
      <w:bookmarkEnd w:id="7"/>
      <w:r>
        <w:t xml:space="preserve">Язык программирования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Pr="00D30817">
        <w:t>является процедурным, универсальным</w:t>
      </w:r>
      <w:r w:rsidR="009B7463">
        <w:t>,</w:t>
      </w:r>
      <w:r>
        <w:t xml:space="preserve"> </w:t>
      </w:r>
      <w:r w:rsidRPr="00D30817">
        <w:t>строго типизированным,</w:t>
      </w:r>
      <w:r w:rsidR="00BA27FE">
        <w:t xml:space="preserve"> компилируемым и не объектно-</w:t>
      </w:r>
      <w:r w:rsidR="009B7463">
        <w:t>ориентированным языком</w:t>
      </w:r>
      <w:r w:rsidRPr="00D30817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>1.2</w:t>
      </w:r>
      <w:bookmarkEnd w:id="8"/>
      <w:r w:rsidR="009B7463">
        <w:rPr>
          <w:rFonts w:cs="Times New Roman"/>
        </w:rPr>
        <w:t xml:space="preserve"> Алфавит языка</w:t>
      </w:r>
    </w:p>
    <w:p w:rsidR="009E1636" w:rsidRDefault="009B7463" w:rsidP="009E1636">
      <w:pPr>
        <w:spacing w:before="240"/>
        <w:ind w:firstLine="709"/>
      </w:pPr>
      <w:r>
        <w:t xml:space="preserve">Алфавит </w:t>
      </w:r>
      <w:r w:rsidR="00621A13">
        <w:t xml:space="preserve">языка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621A13">
        <w:t>основан на таблице</w:t>
      </w:r>
      <w:r w:rsidR="009E1636" w:rsidRPr="00D30817">
        <w:t xml:space="preserve"> символов </w:t>
      </w:r>
      <w:r w:rsidR="009E1636" w:rsidRPr="00D30817">
        <w:rPr>
          <w:lang w:val="en-US"/>
        </w:rPr>
        <w:t>ASCII</w:t>
      </w:r>
      <w:r w:rsidR="009E1636" w:rsidRPr="00D30817">
        <w:t xml:space="preserve">, представленная </w:t>
      </w:r>
      <w:r w:rsidR="00DC5762">
        <w:t>на</w:t>
      </w:r>
      <w:r w:rsidR="009E1636" w:rsidRPr="00D30817">
        <w:t xml:space="preserve"> </w:t>
      </w:r>
      <w:r w:rsidR="009E1636">
        <w:t>рис</w:t>
      </w:r>
      <w:r w:rsidR="009E1636" w:rsidRPr="00D30817">
        <w:t>.1.1.</w:t>
      </w:r>
    </w:p>
    <w:p w:rsidR="00314DC2" w:rsidRDefault="0022209D" w:rsidP="00BA27FE">
      <w:pPr>
        <w:pStyle w:val="ac"/>
        <w:ind w:right="112" w:firstLine="0"/>
      </w:pPr>
      <w:r>
        <w:rPr>
          <w:noProof/>
        </w:rPr>
        <w:drawing>
          <wp:inline distT="0" distB="0" distL="0" distR="0">
            <wp:extent cx="5724525" cy="2128520"/>
            <wp:effectExtent l="19050" t="19050" r="28575" b="24130"/>
            <wp:docPr id="2" name="Рисунок 2" descr="https://upload.wikimedia.org/wikipedia/commons/thumb/4/4f/ASCII_Code_Chart.svg/369px-ASCII_Code_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4/4f/ASCII_Code_Chart.svg/369px-ASCII_Code_Char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89" cy="21701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</w:t>
      </w:r>
      <w:r w:rsidR="002B2737">
        <w:t xml:space="preserve"> –</w:t>
      </w:r>
      <w:r w:rsidR="00AD1BEA" w:rsidRPr="007512D5">
        <w:t xml:space="preserve"> Алфавит входных символов</w:t>
      </w:r>
    </w:p>
    <w:p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532650591"/>
      <w:bookmarkEnd w:id="9"/>
      <w:r w:rsidRPr="00F56A02">
        <w:rPr>
          <w:rFonts w:cs="Times New Roman"/>
        </w:rPr>
        <w:t>1.3</w:t>
      </w:r>
      <w:bookmarkEnd w:id="10"/>
      <w:r w:rsidR="00BA27FE">
        <w:rPr>
          <w:rFonts w:cs="Times New Roman"/>
        </w:rPr>
        <w:t xml:space="preserve"> Символы-c</w:t>
      </w:r>
      <w:r w:rsidR="00621A13">
        <w:rPr>
          <w:rFonts w:cs="Times New Roman"/>
        </w:rPr>
        <w:t>епараторы</w:t>
      </w:r>
    </w:p>
    <w:p w:rsidR="00621A13" w:rsidRDefault="00AD1BEA" w:rsidP="00621A13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621A13">
        <w:rPr>
          <w:rFonts w:ascii="Times New Roman" w:hAnsi="Times New Roman"/>
          <w:sz w:val="28"/>
          <w:szCs w:val="28"/>
        </w:rPr>
        <w:t xml:space="preserve">Символы-сепараторы служат </w:t>
      </w:r>
      <w:r w:rsidR="00437E2A" w:rsidRPr="00621A13">
        <w:rPr>
          <w:rFonts w:ascii="Times New Roman" w:hAnsi="Times New Roman"/>
          <w:sz w:val="28"/>
          <w:szCs w:val="28"/>
        </w:rPr>
        <w:t>с целью разделения на токены</w:t>
      </w:r>
      <w:r w:rsidR="00621A13" w:rsidRPr="00621A13">
        <w:rPr>
          <w:rFonts w:ascii="Times New Roman" w:hAnsi="Times New Roman"/>
          <w:sz w:val="28"/>
          <w:szCs w:val="28"/>
        </w:rPr>
        <w:t xml:space="preserve"> цепочек языка</w:t>
      </w:r>
      <w:r w:rsidR="0022209D" w:rsidRPr="00621A13">
        <w:rPr>
          <w:rFonts w:ascii="Times New Roman" w:hAnsi="Times New Roman"/>
          <w:sz w:val="28"/>
          <w:szCs w:val="28"/>
        </w:rPr>
        <w:t>.</w:t>
      </w:r>
      <w:r w:rsidR="0022209D" w:rsidRPr="0022209D">
        <w:t xml:space="preserve"> </w:t>
      </w:r>
      <w:r w:rsidR="00621A13" w:rsidRPr="00126F78">
        <w:rPr>
          <w:rFonts w:ascii="Times New Roman" w:hAnsi="Times New Roman"/>
          <w:sz w:val="28"/>
          <w:szCs w:val="28"/>
        </w:rPr>
        <w:t>Символы, которые являются сепараторами представле</w:t>
      </w:r>
      <w:r w:rsidR="00621A13">
        <w:rPr>
          <w:rFonts w:ascii="Times New Roman" w:hAnsi="Times New Roman"/>
          <w:sz w:val="28"/>
          <w:szCs w:val="28"/>
        </w:rPr>
        <w:t>ны в таблице 1.1.</w:t>
      </w:r>
    </w:p>
    <w:p w:rsidR="0067786C" w:rsidRDefault="0067786C" w:rsidP="00621A13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7786C" w:rsidRPr="009E1636" w:rsidRDefault="0067786C" w:rsidP="0067786C">
      <w:pPr>
        <w:jc w:val="both"/>
        <w:rPr>
          <w:b/>
        </w:rPr>
      </w:pPr>
      <w:r w:rsidRPr="00313333">
        <w:t>Таблица 1.1</w:t>
      </w:r>
      <w:r w:rsidRPr="00F56A02">
        <w:t xml:space="preserve"> </w:t>
      </w:r>
      <w:r w:rsidR="003E2221">
        <w:rPr>
          <w:lang w:val="en-US"/>
        </w:rPr>
        <w:t>–</w:t>
      </w:r>
      <w:r>
        <w:t xml:space="preserve"> Сепараторы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5006"/>
        <w:gridCol w:w="5009"/>
      </w:tblGrid>
      <w:tr w:rsidR="0067786C" w:rsidTr="00C72224">
        <w:tc>
          <w:tcPr>
            <w:tcW w:w="5006" w:type="dxa"/>
          </w:tcPr>
          <w:p w:rsidR="0067786C" w:rsidRPr="00012226" w:rsidRDefault="0067786C" w:rsidP="006778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t>Сепаратор(ы)</w:t>
            </w:r>
          </w:p>
        </w:tc>
        <w:tc>
          <w:tcPr>
            <w:tcW w:w="5009" w:type="dxa"/>
          </w:tcPr>
          <w:p w:rsidR="0067786C" w:rsidRDefault="0067786C" w:rsidP="0067786C">
            <w:pPr>
              <w:jc w:val="center"/>
              <w:rPr>
                <w:b/>
              </w:rPr>
            </w:pPr>
            <w:r w:rsidRPr="00F56A02">
              <w:t>Назначение</w:t>
            </w:r>
          </w:p>
        </w:tc>
      </w:tr>
      <w:tr w:rsidR="0067786C" w:rsidTr="00C72224">
        <w:tc>
          <w:tcPr>
            <w:tcW w:w="5006" w:type="dxa"/>
          </w:tcPr>
          <w:p w:rsidR="0067786C" w:rsidRDefault="0067786C" w:rsidP="0067786C">
            <w:pPr>
              <w:jc w:val="both"/>
              <w:rPr>
                <w:b/>
              </w:rPr>
            </w:pPr>
            <w:r>
              <w:rPr>
                <w:lang w:val="en-US"/>
              </w:rPr>
              <w:t>‘</w:t>
            </w:r>
            <w:r>
              <w:t xml:space="preserve"> </w:t>
            </w:r>
            <w:r w:rsidRPr="00F56A02">
              <w:t>’</w:t>
            </w:r>
          </w:p>
        </w:tc>
        <w:tc>
          <w:tcPr>
            <w:tcW w:w="5009" w:type="dxa"/>
          </w:tcPr>
          <w:p w:rsidR="0067786C" w:rsidRDefault="0067786C" w:rsidP="0067786C">
            <w:pPr>
              <w:jc w:val="both"/>
              <w:rPr>
                <w:b/>
              </w:rPr>
            </w:pPr>
            <w:r w:rsidRPr="00F56A02">
              <w:t>Разделитель цепочек. Допускается везде кроме идентификаторов и ключевых слов</w:t>
            </w:r>
          </w:p>
        </w:tc>
      </w:tr>
      <w:tr w:rsidR="0067786C" w:rsidTr="00C72224">
        <w:tc>
          <w:tcPr>
            <w:tcW w:w="5006" w:type="dxa"/>
            <w:tcBorders>
              <w:bottom w:val="single" w:sz="4" w:space="0" w:color="auto"/>
            </w:tcBorders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5009" w:type="dxa"/>
            <w:tcBorders>
              <w:bottom w:val="single" w:sz="4" w:space="0" w:color="auto"/>
            </w:tcBorders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67786C" w:rsidTr="00C72224">
        <w:tc>
          <w:tcPr>
            <w:tcW w:w="5006" w:type="dxa"/>
            <w:tcBorders>
              <w:bottom w:val="nil"/>
            </w:tcBorders>
          </w:tcPr>
          <w:p w:rsidR="0067786C" w:rsidRPr="00F56A02" w:rsidRDefault="0067786C" w:rsidP="0067786C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5009" w:type="dxa"/>
            <w:tcBorders>
              <w:bottom w:val="nil"/>
            </w:tcBorders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</w:tbl>
    <w:p w:rsidR="00C72224" w:rsidRPr="00C72224" w:rsidRDefault="00C72224">
      <w:r>
        <w:lastRenderedPageBreak/>
        <w:t>Окончание таблицы 1.1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5006"/>
        <w:gridCol w:w="5009"/>
      </w:tblGrid>
      <w:tr w:rsidR="00C72224" w:rsidTr="00C72224">
        <w:tc>
          <w:tcPr>
            <w:tcW w:w="5006" w:type="dxa"/>
            <w:tcBorders>
              <w:top w:val="single" w:sz="4" w:space="0" w:color="auto"/>
            </w:tcBorders>
          </w:tcPr>
          <w:p w:rsidR="00C72224" w:rsidRPr="00012226" w:rsidRDefault="00C72224" w:rsidP="00C7222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t>Сепаратор(ы)</w:t>
            </w:r>
          </w:p>
        </w:tc>
        <w:tc>
          <w:tcPr>
            <w:tcW w:w="5009" w:type="dxa"/>
            <w:tcBorders>
              <w:top w:val="single" w:sz="4" w:space="0" w:color="auto"/>
            </w:tcBorders>
          </w:tcPr>
          <w:p w:rsidR="00C72224" w:rsidRDefault="00C72224" w:rsidP="00C72224">
            <w:pPr>
              <w:jc w:val="center"/>
              <w:rPr>
                <w:b/>
              </w:rPr>
            </w:pPr>
            <w:r w:rsidRPr="00F56A02">
              <w:t>Назначение</w:t>
            </w:r>
          </w:p>
        </w:tc>
      </w:tr>
      <w:tr w:rsidR="0067786C" w:rsidTr="00C72224">
        <w:tc>
          <w:tcPr>
            <w:tcW w:w="5006" w:type="dxa"/>
            <w:tcBorders>
              <w:top w:val="single" w:sz="4" w:space="0" w:color="auto"/>
            </w:tcBorders>
          </w:tcPr>
          <w:p w:rsidR="0067786C" w:rsidRPr="00012226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5009" w:type="dxa"/>
            <w:tcBorders>
              <w:top w:val="single" w:sz="4" w:space="0" w:color="auto"/>
            </w:tcBorders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67786C" w:rsidTr="00C72224">
        <w:tc>
          <w:tcPr>
            <w:tcW w:w="5006" w:type="dxa"/>
          </w:tcPr>
          <w:p w:rsidR="0067786C" w:rsidRPr="00012A13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5009" w:type="dxa"/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67786C" w:rsidTr="00C72224">
        <w:tc>
          <w:tcPr>
            <w:tcW w:w="5006" w:type="dxa"/>
          </w:tcPr>
          <w:p w:rsidR="0067786C" w:rsidRPr="00F56A02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5009" w:type="dxa"/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67786C" w:rsidTr="00C72224">
        <w:tc>
          <w:tcPr>
            <w:tcW w:w="5006" w:type="dxa"/>
          </w:tcPr>
          <w:p w:rsidR="0067786C" w:rsidRPr="00F56A02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5009" w:type="dxa"/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67786C" w:rsidTr="00C72224">
        <w:tc>
          <w:tcPr>
            <w:tcW w:w="5006" w:type="dxa"/>
          </w:tcPr>
          <w:p w:rsidR="0067786C" w:rsidRPr="00F56A02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5009" w:type="dxa"/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67786C" w:rsidTr="00C72224">
        <w:tc>
          <w:tcPr>
            <w:tcW w:w="5006" w:type="dxa"/>
          </w:tcPr>
          <w:p w:rsidR="0067786C" w:rsidRPr="009E1636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5009" w:type="dxa"/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67786C" w:rsidTr="00C72224">
        <w:tc>
          <w:tcPr>
            <w:tcW w:w="5006" w:type="dxa"/>
          </w:tcPr>
          <w:p w:rsidR="0067786C" w:rsidRPr="00F56A02" w:rsidRDefault="0067786C" w:rsidP="0067786C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5009" w:type="dxa"/>
          </w:tcPr>
          <w:p w:rsidR="0067786C" w:rsidRPr="00F56A02" w:rsidRDefault="0067786C" w:rsidP="0067786C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:rsidR="00AD1BEA" w:rsidRPr="00CB1B6A" w:rsidRDefault="00AD1BEA" w:rsidP="0067786C">
      <w:pPr>
        <w:pStyle w:val="2"/>
        <w:ind w:firstLine="708"/>
        <w:rPr>
          <w:rFonts w:cs="Times New Roman"/>
          <w:lang w:val="en-US"/>
        </w:rPr>
      </w:pPr>
      <w:bookmarkStart w:id="11" w:name="_1t3h5sf" w:colFirst="0" w:colLast="0"/>
      <w:bookmarkStart w:id="12" w:name="_Toc532650592"/>
      <w:bookmarkEnd w:id="11"/>
      <w:r w:rsidRPr="00F56A02">
        <w:rPr>
          <w:rFonts w:cs="Times New Roman"/>
        </w:rPr>
        <w:t>1.4 Применяемые кодировк</w:t>
      </w:r>
      <w:bookmarkEnd w:id="12"/>
      <w:r w:rsidR="00A466D3">
        <w:rPr>
          <w:rFonts w:cs="Times New Roman"/>
        </w:rPr>
        <w:t>и</w:t>
      </w:r>
    </w:p>
    <w:p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>Для написания</w:t>
      </w:r>
      <w:r w:rsidR="00621A13" w:rsidRPr="00621A13">
        <w:t xml:space="preserve"> </w:t>
      </w:r>
      <w:r w:rsidR="00621A13">
        <w:t xml:space="preserve">исходного кода на </w:t>
      </w:r>
      <w:r w:rsidRPr="00F56A02">
        <w:t>язык</w:t>
      </w:r>
      <w:r w:rsidR="00621A13">
        <w:t>е</w:t>
      </w:r>
      <w:r w:rsidRPr="00F56A02">
        <w:t xml:space="preserve">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Pr="00F56A02">
        <w:t>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532650593"/>
      <w:bookmarkEnd w:id="13"/>
      <w:r w:rsidRPr="00F56A02">
        <w:rPr>
          <w:rFonts w:cs="Times New Roman"/>
        </w:rPr>
        <w:t>1.5 Типы данных</w:t>
      </w:r>
      <w:bookmarkEnd w:id="14"/>
    </w:p>
    <w:p w:rsidR="00AD1BEA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621A13">
        <w:t xml:space="preserve">реализованы два </w:t>
      </w:r>
      <w:r w:rsidR="00AD1BEA" w:rsidRPr="00F56A02">
        <w:t xml:space="preserve">типа данных: целочисленный и строковый. </w:t>
      </w:r>
      <w:r w:rsidR="00621A13" w:rsidRPr="00126F78">
        <w:t>Описание типов данных, предусмотренных в данным языке</w:t>
      </w:r>
      <w:r w:rsidR="00621A13">
        <w:t xml:space="preserve"> представлено в    таблице 1.2.</w:t>
      </w:r>
    </w:p>
    <w:p w:rsidR="0067786C" w:rsidRDefault="0067786C" w:rsidP="0067786C">
      <w:pPr>
        <w:pStyle w:val="af1"/>
        <w:jc w:val="both"/>
      </w:pPr>
      <w:r w:rsidRPr="00F56A02">
        <w:t>Таблица 1.2</w:t>
      </w:r>
      <w:r w:rsidR="003E2221" w:rsidRPr="003E2221">
        <w:t xml:space="preserve"> –</w:t>
      </w:r>
      <w:r w:rsidRPr="00F56A02">
        <w:t xml:space="preserve"> Типы данных языка </w:t>
      </w:r>
      <w:r>
        <w:rPr>
          <w:rFonts w:cs="Times New Roman"/>
          <w:szCs w:val="28"/>
          <w:lang w:val="en-US"/>
        </w:rPr>
        <w:t>SVY</w:t>
      </w:r>
      <w:r w:rsidRPr="0034568D">
        <w:rPr>
          <w:rFonts w:cs="Times New Roman"/>
          <w:szCs w:val="28"/>
        </w:rPr>
        <w:t>-2020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5007"/>
        <w:gridCol w:w="5008"/>
      </w:tblGrid>
      <w:tr w:rsidR="0067786C" w:rsidTr="001E303C">
        <w:tc>
          <w:tcPr>
            <w:tcW w:w="5012" w:type="dxa"/>
          </w:tcPr>
          <w:p w:rsidR="0067786C" w:rsidRDefault="0067786C" w:rsidP="00C72224">
            <w:pPr>
              <w:jc w:val="center"/>
            </w:pPr>
            <w:r>
              <w:t>Тип данных</w:t>
            </w:r>
          </w:p>
        </w:tc>
        <w:tc>
          <w:tcPr>
            <w:tcW w:w="5013" w:type="dxa"/>
          </w:tcPr>
          <w:p w:rsidR="0067786C" w:rsidRDefault="0067786C" w:rsidP="00C72224">
            <w:pPr>
              <w:jc w:val="center"/>
            </w:pPr>
            <w:r w:rsidRPr="00126F78">
              <w:t>Описание типа данных</w:t>
            </w:r>
          </w:p>
        </w:tc>
      </w:tr>
      <w:tr w:rsidR="0067786C" w:rsidTr="001E303C">
        <w:tc>
          <w:tcPr>
            <w:tcW w:w="5012" w:type="dxa"/>
          </w:tcPr>
          <w:p w:rsidR="0067786C" w:rsidRPr="00F56A02" w:rsidRDefault="0067786C" w:rsidP="00C72224">
            <w:pPr>
              <w:jc w:val="both"/>
            </w:pPr>
            <w:r w:rsidRPr="00F56A02">
              <w:t xml:space="preserve">Целочисленный тип данных </w:t>
            </w:r>
            <w:r w:rsidRPr="00F37718">
              <w:rPr>
                <w:i/>
              </w:rPr>
              <w:t>number</w:t>
            </w:r>
          </w:p>
          <w:p w:rsidR="0067786C" w:rsidRDefault="0067786C" w:rsidP="00C72224">
            <w:pPr>
              <w:jc w:val="both"/>
            </w:pPr>
          </w:p>
        </w:tc>
        <w:tc>
          <w:tcPr>
            <w:tcW w:w="5013" w:type="dxa"/>
          </w:tcPr>
          <w:p w:rsidR="0067786C" w:rsidRPr="00F56A02" w:rsidRDefault="0067786C" w:rsidP="00C72224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>
              <w:t xml:space="preserve"> Максимальное значение:  127</w:t>
            </w:r>
            <w:r w:rsidRPr="00F56A02">
              <w:t>.</w:t>
            </w:r>
          </w:p>
          <w:p w:rsidR="0067786C" w:rsidRPr="00F56A02" w:rsidRDefault="0067786C" w:rsidP="00C72224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:rsidR="0067786C" w:rsidRDefault="0067786C" w:rsidP="00C72224">
            <w:pPr>
              <w:jc w:val="both"/>
            </w:pPr>
            <w:r w:rsidRPr="00F56A02">
              <w:t>Инициализация по умолчанию: значение 0.</w:t>
            </w:r>
          </w:p>
        </w:tc>
      </w:tr>
      <w:tr w:rsidR="0067786C" w:rsidTr="001E303C">
        <w:tc>
          <w:tcPr>
            <w:tcW w:w="5012" w:type="dxa"/>
          </w:tcPr>
          <w:p w:rsidR="0067786C" w:rsidRDefault="0067786C" w:rsidP="00C72224">
            <w:pPr>
              <w:jc w:val="both"/>
            </w:pPr>
            <w:r w:rsidRPr="00F56A02">
              <w:t xml:space="preserve">Строковый тип данных </w:t>
            </w:r>
            <w:r w:rsidRPr="00F37718">
              <w:rPr>
                <w:i/>
                <w:lang w:val="en-US"/>
              </w:rPr>
              <w:t>string</w:t>
            </w:r>
          </w:p>
        </w:tc>
        <w:tc>
          <w:tcPr>
            <w:tcW w:w="5013" w:type="dxa"/>
          </w:tcPr>
          <w:p w:rsidR="0067786C" w:rsidRDefault="0067786C" w:rsidP="00C7222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/>
                <w:sz w:val="28"/>
                <w:szCs w:val="28"/>
              </w:rPr>
              <w:t>Используется для работы с символами, каждый символ в памяти занимает 1 байт.</w:t>
            </w:r>
          </w:p>
          <w:p w:rsidR="0067786C" w:rsidRDefault="0067786C" w:rsidP="00C7222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символов: 255.</w:t>
            </w:r>
          </w:p>
          <w:p w:rsidR="0067786C" w:rsidRPr="00F56A02" w:rsidRDefault="0067786C" w:rsidP="00C72224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</w:p>
        </w:tc>
      </w:tr>
    </w:tbl>
    <w:p w:rsidR="0067786C" w:rsidRPr="00F56A02" w:rsidRDefault="0067786C" w:rsidP="0021505B">
      <w:pPr>
        <w:spacing w:after="200"/>
        <w:ind w:firstLine="709"/>
        <w:jc w:val="both"/>
      </w:pP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532650594"/>
      <w:r w:rsidRPr="00F56A02">
        <w:rPr>
          <w:rFonts w:cs="Times New Roman"/>
        </w:rPr>
        <w:lastRenderedPageBreak/>
        <w:t>1.6 Преобразование типов данных</w:t>
      </w:r>
      <w:bookmarkEnd w:id="15"/>
    </w:p>
    <w:p w:rsidR="00621A13" w:rsidRPr="00126F78" w:rsidRDefault="00621A13" w:rsidP="00621A13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6" w:name="_17dp8vu" w:colFirst="0" w:colLast="0"/>
      <w:bookmarkStart w:id="17" w:name="_Toc532650595"/>
      <w:bookmarkEnd w:id="16"/>
      <w:r>
        <w:rPr>
          <w:rFonts w:ascii="Times New Roman" w:hAnsi="Times New Roman"/>
          <w:sz w:val="28"/>
          <w:szCs w:val="28"/>
        </w:rPr>
        <w:t xml:space="preserve">Преобразование типов данных в языке </w:t>
      </w:r>
      <w:r>
        <w:rPr>
          <w:rFonts w:ascii="Times New Roman" w:hAnsi="Times New Roman"/>
          <w:sz w:val="28"/>
          <w:szCs w:val="28"/>
          <w:lang w:val="en-US"/>
        </w:rPr>
        <w:t>SVY</w:t>
      </w:r>
      <w:r w:rsidRPr="00621A13">
        <w:rPr>
          <w:rFonts w:ascii="Times New Roman" w:hAnsi="Times New Roman"/>
          <w:sz w:val="28"/>
          <w:szCs w:val="28"/>
        </w:rPr>
        <w:t>-2020</w:t>
      </w:r>
      <w:r>
        <w:rPr>
          <w:rFonts w:ascii="Times New Roman" w:hAnsi="Times New Roman"/>
          <w:sz w:val="28"/>
          <w:szCs w:val="28"/>
        </w:rPr>
        <w:t xml:space="preserve"> не поддерживается, т.е. язык является строго</w:t>
      </w:r>
      <w:r w:rsidRPr="00621A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типизированным.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1.7 Идентификаторы</w:t>
      </w:r>
      <w:bookmarkEnd w:id="17"/>
    </w:p>
    <w:p w:rsidR="00AD1BEA" w:rsidRPr="00F56A02" w:rsidRDefault="0067786C" w:rsidP="00437E2A">
      <w:pPr>
        <w:ind w:firstLine="709"/>
        <w:jc w:val="both"/>
      </w:pPr>
      <w:r w:rsidRPr="00126F78">
        <w:t xml:space="preserve">В имени идентификатора допускаются </w:t>
      </w:r>
      <w:r>
        <w:t xml:space="preserve">только </w:t>
      </w:r>
      <w:r w:rsidRPr="00126F78">
        <w:t>символы латинского алфавита нижнего регистра</w:t>
      </w:r>
      <w:r w:rsidRPr="0067786C">
        <w:t>.</w:t>
      </w:r>
      <w:r w:rsidRPr="00F56A02">
        <w:t xml:space="preserve"> </w:t>
      </w:r>
      <w:r w:rsidR="00AD1BEA" w:rsidRPr="00F56A02">
        <w:t xml:space="preserve">Общее количество идентификаторов ограничено максимальным размером таблицы идентификаторов. </w:t>
      </w:r>
      <w:r w:rsidR="00DB3D3C" w:rsidRPr="00126F78">
        <w:t xml:space="preserve">Максимальная длина имени </w:t>
      </w:r>
      <w:r w:rsidR="00DB3D3C">
        <w:t xml:space="preserve">идентификатора </w:t>
      </w:r>
      <w:r w:rsidR="00DB3D3C" w:rsidRPr="00126F78">
        <w:t xml:space="preserve">- </w:t>
      </w:r>
      <w:r w:rsidR="00DB3D3C">
        <w:t>8</w:t>
      </w:r>
      <w:r w:rsidR="00DB3D3C" w:rsidRPr="00126F78">
        <w:t xml:space="preserve"> символов</w:t>
      </w:r>
      <w:r w:rsidR="00AD1BEA"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="00AD1BEA"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="00AD1BEA"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="00AD1BEA" w:rsidRPr="00F56A02">
        <w:t xml:space="preserve">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532650596"/>
      <w:bookmarkEnd w:id="18"/>
      <w:r w:rsidRPr="00F56A02">
        <w:rPr>
          <w:rFonts w:cs="Times New Roman"/>
        </w:rPr>
        <w:t>1.8 Литералы</w:t>
      </w:r>
      <w:bookmarkEnd w:id="19"/>
    </w:p>
    <w:p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37718">
        <w:rPr>
          <w:i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1572F6">
        <w:t xml:space="preserve"> </w:t>
      </w:r>
      <w:r w:rsidRPr="00F56A02">
        <w:t>представлены в таблице 1.3.</w:t>
      </w:r>
    </w:p>
    <w:p w:rsidR="00AD1BEA" w:rsidRPr="00DB3D3C" w:rsidRDefault="00AD1BEA" w:rsidP="0067786C">
      <w:pPr>
        <w:pStyle w:val="af1"/>
        <w:rPr>
          <w:b/>
          <w:lang w:val="en-US"/>
        </w:rPr>
      </w:pPr>
      <w:r w:rsidRPr="00F56A02">
        <w:t>Таблица 1.3</w:t>
      </w:r>
      <w:r w:rsidR="003E2221">
        <w:rPr>
          <w:lang w:val="en-US"/>
        </w:rPr>
        <w:t xml:space="preserve"> –</w:t>
      </w:r>
      <w:r w:rsidR="00DB3D3C">
        <w:rPr>
          <w:lang w:val="en-US"/>
        </w:rPr>
        <w:t xml:space="preserve"> </w:t>
      </w:r>
      <w:r w:rsidR="00DB3D3C" w:rsidRPr="00126F78">
        <w:rPr>
          <w:rFonts w:cs="Times New Roman"/>
          <w:szCs w:val="28"/>
        </w:rPr>
        <w:t>Описание литералов</w:t>
      </w:r>
    </w:p>
    <w:tbl>
      <w:tblPr>
        <w:tblW w:w="4995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28"/>
        <w:gridCol w:w="6187"/>
      </w:tblGrid>
      <w:tr w:rsidR="00AD1BEA" w:rsidRPr="00F56A02" w:rsidTr="00C72224">
        <w:tc>
          <w:tcPr>
            <w:tcW w:w="3828" w:type="dxa"/>
          </w:tcPr>
          <w:p w:rsidR="00AD1BEA" w:rsidRPr="00F56A02" w:rsidRDefault="00DB3D3C" w:rsidP="00C72224">
            <w:pPr>
              <w:tabs>
                <w:tab w:val="left" w:pos="0"/>
              </w:tabs>
              <w:jc w:val="center"/>
              <w:rPr>
                <w:b/>
              </w:rPr>
            </w:pPr>
            <w:r w:rsidRPr="00126F78">
              <w:t>Тип литерала</w:t>
            </w:r>
          </w:p>
        </w:tc>
        <w:tc>
          <w:tcPr>
            <w:tcW w:w="6187" w:type="dxa"/>
          </w:tcPr>
          <w:p w:rsidR="00AD1BEA" w:rsidRPr="00F56A02" w:rsidRDefault="00DB3D3C" w:rsidP="00C72224">
            <w:pPr>
              <w:tabs>
                <w:tab w:val="left" w:pos="0"/>
              </w:tabs>
              <w:jc w:val="center"/>
              <w:rPr>
                <w:b/>
              </w:rPr>
            </w:pPr>
            <w:r w:rsidRPr="00126F78">
              <w:t>Описание</w:t>
            </w:r>
          </w:p>
        </w:tc>
      </w:tr>
      <w:tr w:rsidR="00AD1BEA" w:rsidRPr="00F56A02" w:rsidTr="00C72224">
        <w:tc>
          <w:tcPr>
            <w:tcW w:w="3828" w:type="dxa"/>
          </w:tcPr>
          <w:p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187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</w:t>
            </w:r>
            <w:r w:rsidR="00DB3D3C">
              <w:t>[</w:t>
            </w:r>
            <w:r w:rsidRPr="00F56A02">
              <w:t>0…9</w:t>
            </w:r>
            <w:r w:rsidR="00DB3D3C" w:rsidRPr="00DB3D3C">
              <w:t>]</w:t>
            </w:r>
            <w:r w:rsidRPr="00F56A02">
              <w:t xml:space="preserve">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:rsidTr="00C72224">
        <w:trPr>
          <w:trHeight w:val="640"/>
        </w:trPr>
        <w:tc>
          <w:tcPr>
            <w:tcW w:w="3828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187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:rsidR="0067786C" w:rsidRDefault="0067786C" w:rsidP="0067786C">
      <w:pPr>
        <w:jc w:val="both"/>
      </w:pPr>
    </w:p>
    <w:p w:rsidR="00AD1BEA" w:rsidRPr="00F56A02" w:rsidRDefault="008B2693" w:rsidP="0067786C">
      <w:pPr>
        <w:ind w:firstLine="708"/>
        <w:jc w:val="both"/>
      </w:pPr>
      <w:r>
        <w:t xml:space="preserve">Ограничения на </w:t>
      </w:r>
      <w:r w:rsidR="00AD1BEA" w:rsidRPr="00F56A02">
        <w:t xml:space="preserve">строковые литералы языка </w:t>
      </w:r>
      <w:r w:rsidR="0073793B">
        <w:rPr>
          <w:lang w:val="en-US"/>
        </w:rPr>
        <w:t>SVY</w:t>
      </w:r>
      <w:r w:rsidR="0073793B" w:rsidRPr="0034568D">
        <w:t>-2020</w:t>
      </w:r>
      <w:r w:rsidR="00AD1BEA"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="00AD1BEA" w:rsidRPr="00F56A02">
        <w:t>Ограничения на целочисленные литералы: не могут начинаться с нуля, если их значение не ноль; если лите</w:t>
      </w:r>
      <w:r w:rsidR="00C72224">
        <w:t>рал отрицательный, после знака «-» не может быть знака ноль</w:t>
      </w:r>
      <w:r w:rsidR="00AD1BEA" w:rsidRPr="00F56A02">
        <w:t>.</w:t>
      </w:r>
    </w:p>
    <w:p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532650597"/>
      <w:bookmarkEnd w:id="20"/>
      <w:r w:rsidRPr="00F8230D">
        <w:rPr>
          <w:rFonts w:cs="Times New Roman"/>
        </w:rPr>
        <w:t>1.9 Объявление данных</w:t>
      </w:r>
      <w:bookmarkEnd w:id="21"/>
    </w:p>
    <w:p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="0022209D" w:rsidRPr="00F37718">
        <w:rPr>
          <w:i/>
        </w:rPr>
        <w:t>no</w:t>
      </w:r>
      <w:r w:rsidRPr="00F37718">
        <w:rPr>
          <w:i/>
        </w:rPr>
        <w:t>w</w:t>
      </w:r>
      <w:r w:rsidRPr="00F56A02">
        <w:t xml:space="preserve">, после которого указывается тип данных и имя идентификатора. Допускается инициализация </w:t>
      </w:r>
      <w:r w:rsidRPr="00F56A02">
        <w:lastRenderedPageBreak/>
        <w:t>при объявлении.</w:t>
      </w:r>
    </w:p>
    <w:p w:rsidR="00AD1BEA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:rsidR="00AD1BEA" w:rsidRPr="002D5838" w:rsidRDefault="0022209D" w:rsidP="0021505B">
      <w:pPr>
        <w:ind w:firstLine="709"/>
        <w:jc w:val="both"/>
      </w:pPr>
      <w:r w:rsidRPr="00F37718">
        <w:rPr>
          <w:i/>
          <w:lang w:val="en-US"/>
        </w:rPr>
        <w:t>no</w:t>
      </w:r>
      <w:r w:rsidR="00AD1BEA" w:rsidRPr="00F37718">
        <w:rPr>
          <w:i/>
          <w:lang w:val="en-US"/>
        </w:rPr>
        <w:t>w</w:t>
      </w:r>
      <w:r w:rsidR="00AD1BEA" w:rsidRPr="002D5838">
        <w:rPr>
          <w:i/>
        </w:rPr>
        <w:t xml:space="preserve"> </w:t>
      </w:r>
      <w:r w:rsidR="00AD1BEA" w:rsidRPr="00F37718">
        <w:rPr>
          <w:i/>
          <w:lang w:val="en-US"/>
        </w:rPr>
        <w:t>number</w:t>
      </w:r>
      <w:r w:rsidRPr="002D5838">
        <w:t xml:space="preserve"> </w:t>
      </w:r>
      <w:r>
        <w:rPr>
          <w:lang w:val="en-US"/>
        </w:rPr>
        <w:t>value</w:t>
      </w:r>
      <w:r w:rsidRPr="002D5838">
        <w:t>1 = -2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:rsidR="00AD1BEA" w:rsidRPr="00F56A02" w:rsidRDefault="0022209D" w:rsidP="0021505B">
      <w:pPr>
        <w:ind w:firstLine="709"/>
        <w:jc w:val="both"/>
        <w:rPr>
          <w:lang w:val="en-US"/>
        </w:rPr>
      </w:pPr>
      <w:r w:rsidRPr="00F37718">
        <w:rPr>
          <w:i/>
          <w:lang w:val="en-US"/>
        </w:rPr>
        <w:t>no</w:t>
      </w:r>
      <w:r w:rsidR="00AD1BEA" w:rsidRPr="00F37718">
        <w:rPr>
          <w:i/>
          <w:lang w:val="en-US"/>
        </w:rPr>
        <w:t>w string</w:t>
      </w:r>
      <w:r w:rsidR="00AD1BEA"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="00AD1BEA"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="00AD1BEA"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="0022209D" w:rsidRPr="00F37718">
        <w:rPr>
          <w:i/>
        </w:rPr>
        <w:t>operation</w:t>
      </w:r>
      <w:r w:rsidRPr="00F37718">
        <w:t>,</w:t>
      </w:r>
      <w:r w:rsidRPr="00F56A02">
        <w:t xml:space="preserve">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37718">
        <w:rPr>
          <w:i/>
        </w:rPr>
        <w:t>proc</w:t>
      </w:r>
      <w:r w:rsidRPr="00F37718">
        <w:rPr>
          <w:i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532650598"/>
      <w:bookmarkEnd w:id="22"/>
      <w:r w:rsidRPr="00F8230D">
        <w:rPr>
          <w:rFonts w:cs="Times New Roman"/>
        </w:rPr>
        <w:t>1.10 Инициализация данных</w:t>
      </w:r>
      <w:bookmarkEnd w:id="23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F37718">
        <w:rPr>
          <w:i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F37718">
        <w:rPr>
          <w:i/>
          <w:lang w:val="en-US"/>
        </w:rPr>
        <w:t>string</w:t>
      </w:r>
      <w:r w:rsidRPr="00F56A02">
        <w:t>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532650599"/>
      <w:bookmarkEnd w:id="24"/>
      <w:r w:rsidRPr="00F8230D">
        <w:rPr>
          <w:rFonts w:cs="Times New Roman"/>
        </w:rPr>
        <w:t>1.11 Инструкции языка</w:t>
      </w:r>
      <w:bookmarkEnd w:id="25"/>
    </w:p>
    <w:p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1E6949">
        <w:t>представлены в таблице 1.4</w:t>
      </w:r>
    </w:p>
    <w:p w:rsidR="00F37718" w:rsidRPr="00F56A02" w:rsidRDefault="00F37718" w:rsidP="00F37718">
      <w:pPr>
        <w:pStyle w:val="af1"/>
      </w:pPr>
      <w:bookmarkStart w:id="26" w:name="_1ksv4uv" w:colFirst="0" w:colLast="0"/>
      <w:bookmarkEnd w:id="26"/>
      <w:r w:rsidRPr="00F56A02">
        <w:t>Таблица 1.4</w:t>
      </w:r>
      <w:r w:rsidR="003E2221">
        <w:rPr>
          <w:lang w:val="en-US"/>
        </w:rPr>
        <w:t xml:space="preserve"> 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>
        <w:rPr>
          <w:rFonts w:cs="Times New Roman"/>
          <w:szCs w:val="28"/>
          <w:lang w:val="en-US"/>
        </w:rPr>
        <w:t>SVY</w:t>
      </w:r>
      <w:r w:rsidRPr="0034568D">
        <w:rPr>
          <w:rFonts w:cs="Times New Roman"/>
          <w:szCs w:val="28"/>
        </w:rPr>
        <w:t>-2020</w:t>
      </w:r>
    </w:p>
    <w:tbl>
      <w:tblPr>
        <w:tblStyle w:val="a8"/>
        <w:tblW w:w="4995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6613"/>
      </w:tblGrid>
      <w:tr w:rsidR="0035466D" w:rsidRPr="00313FFB" w:rsidTr="00C72224">
        <w:trPr>
          <w:trHeight w:val="321"/>
        </w:trPr>
        <w:tc>
          <w:tcPr>
            <w:tcW w:w="3402" w:type="dxa"/>
          </w:tcPr>
          <w:p w:rsidR="0035466D" w:rsidRPr="00A40553" w:rsidRDefault="0035466D" w:rsidP="00DB3D3C">
            <w:pPr>
              <w:jc w:val="center"/>
            </w:pPr>
            <w:r w:rsidRPr="00A40553">
              <w:t>Инструкция</w:t>
            </w:r>
          </w:p>
        </w:tc>
        <w:tc>
          <w:tcPr>
            <w:tcW w:w="6613" w:type="dxa"/>
          </w:tcPr>
          <w:p w:rsidR="0035466D" w:rsidRPr="00313FFB" w:rsidRDefault="00DB3D3C" w:rsidP="00DB3D3C">
            <w:pPr>
              <w:jc w:val="center"/>
              <w:rPr>
                <w:b/>
              </w:rPr>
            </w:pPr>
            <w:r>
              <w:t xml:space="preserve">Запись на языке </w:t>
            </w:r>
            <w:r>
              <w:rPr>
                <w:lang w:val="en-US"/>
              </w:rPr>
              <w:t>SVY</w:t>
            </w:r>
            <w:r w:rsidRPr="0034568D">
              <w:t>-2020</w:t>
            </w:r>
          </w:p>
        </w:tc>
      </w:tr>
      <w:tr w:rsidR="00F37718" w:rsidRPr="00313FFB" w:rsidTr="00C72224">
        <w:trPr>
          <w:trHeight w:val="321"/>
        </w:trPr>
        <w:tc>
          <w:tcPr>
            <w:tcW w:w="3402" w:type="dxa"/>
            <w:vAlign w:val="center"/>
          </w:tcPr>
          <w:p w:rsidR="00F37718" w:rsidRPr="00F56A02" w:rsidRDefault="00F37718" w:rsidP="00F37718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6613" w:type="dxa"/>
          </w:tcPr>
          <w:p w:rsidR="00F37718" w:rsidRPr="00F56A02" w:rsidRDefault="00F37718" w:rsidP="00F37718">
            <w:pPr>
              <w:jc w:val="both"/>
            </w:pPr>
            <w:r w:rsidRPr="00F37718">
              <w:rPr>
                <w:i/>
              </w:rPr>
              <w:t>now</w:t>
            </w:r>
            <w:r w:rsidRPr="00F56A02">
              <w:t xml:space="preserve"> &lt;тип данных&gt;  &lt;идентификатор&gt;;</w:t>
            </w:r>
          </w:p>
        </w:tc>
      </w:tr>
      <w:tr w:rsidR="0035466D" w:rsidRPr="00F56A02" w:rsidTr="00C72224">
        <w:tc>
          <w:tcPr>
            <w:tcW w:w="3402" w:type="dxa"/>
          </w:tcPr>
          <w:p w:rsidR="0035466D" w:rsidRPr="00F56A02" w:rsidRDefault="00F37718" w:rsidP="0073793B">
            <w:pPr>
              <w:jc w:val="both"/>
            </w:pPr>
            <w:r>
              <w:t xml:space="preserve">Объявление переменной </w:t>
            </w:r>
            <w:r w:rsidR="0035466D" w:rsidRPr="00F56A02">
              <w:t xml:space="preserve"> инициализацией</w:t>
            </w:r>
          </w:p>
        </w:tc>
        <w:tc>
          <w:tcPr>
            <w:tcW w:w="6613" w:type="dxa"/>
          </w:tcPr>
          <w:p w:rsidR="0035466D" w:rsidRPr="00F56A02" w:rsidRDefault="0022209D" w:rsidP="0073793B">
            <w:pPr>
              <w:jc w:val="both"/>
            </w:pPr>
            <w:r w:rsidRPr="00F37718">
              <w:rPr>
                <w:i/>
              </w:rPr>
              <w:t>no</w:t>
            </w:r>
            <w:r w:rsidR="0035466D" w:rsidRPr="00F37718">
              <w:rPr>
                <w:i/>
              </w:rPr>
              <w:t>w</w:t>
            </w:r>
            <w:r w:rsidR="0035466D" w:rsidRPr="00F56A02">
              <w:t xml:space="preserve"> &lt;тип данных&gt;  &lt;идентификатор&gt;  = &lt;значение&gt;;</w:t>
            </w:r>
          </w:p>
          <w:p w:rsidR="0035466D" w:rsidRPr="00F56A02" w:rsidRDefault="0035466D" w:rsidP="0073793B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:rsidTr="00C72224">
        <w:tc>
          <w:tcPr>
            <w:tcW w:w="3402" w:type="dxa"/>
          </w:tcPr>
          <w:p w:rsidR="0035466D" w:rsidRPr="004B483D" w:rsidRDefault="0035466D" w:rsidP="0073793B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6613" w:type="dxa"/>
          </w:tcPr>
          <w:p w:rsidR="0035466D" w:rsidRPr="00F56A02" w:rsidRDefault="0035466D" w:rsidP="0073793B">
            <w:pPr>
              <w:jc w:val="both"/>
            </w:pPr>
            <w:r w:rsidRPr="00F56A02">
              <w:t>Для функций, возвращающих значение:</w:t>
            </w:r>
          </w:p>
          <w:p w:rsidR="0035466D" w:rsidRPr="00F56A02" w:rsidRDefault="0022209D" w:rsidP="0073793B">
            <w:pPr>
              <w:jc w:val="both"/>
            </w:pPr>
            <w:r w:rsidRPr="00F37718">
              <w:rPr>
                <w:i/>
                <w:lang w:val="en-US"/>
              </w:rPr>
              <w:t>conclusion</w:t>
            </w:r>
            <w:r w:rsidR="0035466D" w:rsidRPr="00F56A02">
              <w:t xml:space="preserve"> &lt;идентификатор/литерал&gt;;</w:t>
            </w:r>
          </w:p>
          <w:p w:rsidR="0035466D" w:rsidRPr="00F56A02" w:rsidRDefault="0035466D" w:rsidP="0073793B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:rsidR="0035466D" w:rsidRPr="00F56A02" w:rsidRDefault="0022209D" w:rsidP="0073793B">
            <w:pPr>
              <w:jc w:val="both"/>
              <w:rPr>
                <w:b/>
              </w:rPr>
            </w:pPr>
            <w:r w:rsidRPr="00F37718">
              <w:rPr>
                <w:i/>
                <w:lang w:val="en-US"/>
              </w:rPr>
              <w:t>conclusion</w:t>
            </w:r>
            <w:r w:rsidR="0035466D" w:rsidRPr="00F56A02">
              <w:rPr>
                <w:b/>
              </w:rPr>
              <w:t>;</w:t>
            </w:r>
          </w:p>
        </w:tc>
      </w:tr>
      <w:tr w:rsidR="00313FFB" w:rsidTr="00C72224">
        <w:trPr>
          <w:trHeight w:val="377"/>
        </w:trPr>
        <w:tc>
          <w:tcPr>
            <w:tcW w:w="3402" w:type="dxa"/>
          </w:tcPr>
          <w:p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6613" w:type="dxa"/>
          </w:tcPr>
          <w:p w:rsidR="00313FFB" w:rsidRPr="00F56A02" w:rsidRDefault="00F37718" w:rsidP="00A40553">
            <w:pPr>
              <w:jc w:val="both"/>
            </w:pPr>
            <w:r>
              <w:rPr>
                <w:i/>
                <w:lang w:val="en-US"/>
              </w:rPr>
              <w:t>zapishi</w:t>
            </w:r>
            <w:r w:rsidR="00313FFB" w:rsidRPr="00F56A02">
              <w:t>&lt;идентификатор/литерал&gt;;</w:t>
            </w:r>
          </w:p>
        </w:tc>
      </w:tr>
      <w:tr w:rsidR="00313FFB" w:rsidTr="00C72224">
        <w:trPr>
          <w:trHeight w:val="270"/>
        </w:trPr>
        <w:tc>
          <w:tcPr>
            <w:tcW w:w="3402" w:type="dxa"/>
          </w:tcPr>
          <w:p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6613" w:type="dxa"/>
          </w:tcPr>
          <w:p w:rsidR="00313FFB" w:rsidRPr="00F56A02" w:rsidRDefault="00313FFB" w:rsidP="00A40553">
            <w:pPr>
              <w:jc w:val="both"/>
            </w:pPr>
            <w:r w:rsidRPr="00F37718">
              <w:rPr>
                <w:i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:rsidTr="00C72224">
        <w:trPr>
          <w:trHeight w:val="657"/>
        </w:trPr>
        <w:tc>
          <w:tcPr>
            <w:tcW w:w="3402" w:type="dxa"/>
          </w:tcPr>
          <w:p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613" w:type="dxa"/>
          </w:tcPr>
          <w:p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:rsidTr="00C72224">
        <w:trPr>
          <w:trHeight w:val="255"/>
        </w:trPr>
        <w:tc>
          <w:tcPr>
            <w:tcW w:w="3402" w:type="dxa"/>
          </w:tcPr>
          <w:p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6613" w:type="dxa"/>
          </w:tcPr>
          <w:p w:rsidR="00313FFB" w:rsidRPr="00F56A02" w:rsidRDefault="00313FFB" w:rsidP="00A40553">
            <w:pPr>
              <w:jc w:val="both"/>
            </w:pPr>
            <w:r w:rsidRPr="00F37718">
              <w:rPr>
                <w:i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:rsidTr="00C72224">
        <w:trPr>
          <w:trHeight w:val="415"/>
        </w:trPr>
        <w:tc>
          <w:tcPr>
            <w:tcW w:w="3402" w:type="dxa"/>
          </w:tcPr>
          <w:p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6613" w:type="dxa"/>
          </w:tcPr>
          <w:p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</w:tc>
      </w:tr>
    </w:tbl>
    <w:p w:rsidR="00AD1BEA" w:rsidRPr="00F8230D" w:rsidRDefault="00AD1BEA" w:rsidP="00C72224">
      <w:pPr>
        <w:pStyle w:val="2"/>
        <w:spacing w:line="235" w:lineRule="auto"/>
        <w:ind w:firstLine="709"/>
        <w:rPr>
          <w:rFonts w:cs="Times New Roman"/>
        </w:rPr>
      </w:pPr>
      <w:bookmarkStart w:id="27" w:name="_Toc532650600"/>
      <w:r w:rsidRPr="00F8230D">
        <w:rPr>
          <w:rFonts w:cs="Times New Roman"/>
        </w:rPr>
        <w:t>1.12 Операции языка</w:t>
      </w:r>
      <w:bookmarkEnd w:id="27"/>
    </w:p>
    <w:p w:rsidR="00AD1BEA" w:rsidRPr="00F56A02" w:rsidRDefault="0035466D" w:rsidP="00C72224">
      <w:pPr>
        <w:spacing w:line="235" w:lineRule="auto"/>
        <w:ind w:firstLine="709"/>
        <w:jc w:val="both"/>
      </w:pPr>
      <w:r>
        <w:t xml:space="preserve">В 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AD1BEA" w:rsidRPr="00F56A02">
        <w:t>предусмотрены следующие операции с данными. Приоритетность операции умножения</w:t>
      </w:r>
      <w:r w:rsidR="00DB3D3C" w:rsidRPr="00DB3D3C">
        <w:t xml:space="preserve"> </w:t>
      </w:r>
      <w:r w:rsidR="00DB3D3C">
        <w:t>и деления</w:t>
      </w:r>
      <w:r w:rsidR="00AD1BEA" w:rsidRPr="00F56A02">
        <w:t xml:space="preserve"> выше приоритета операций сложения и </w:t>
      </w:r>
      <w:r w:rsidR="00AD1BEA" w:rsidRPr="00F56A02">
        <w:lastRenderedPageBreak/>
        <w:t xml:space="preserve">вычитания. Для установки наивысшего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:rsidR="00AD1BEA" w:rsidRPr="00F56A02" w:rsidRDefault="00AD1BEA" w:rsidP="00C72224">
      <w:pPr>
        <w:pStyle w:val="af1"/>
        <w:spacing w:line="235" w:lineRule="auto"/>
      </w:pPr>
      <w:r w:rsidRPr="00F56A02">
        <w:t>Таб</w:t>
      </w:r>
      <w:r w:rsidR="0035466D">
        <w:t>лица 1.5</w:t>
      </w:r>
      <w:r w:rsidR="003E2221">
        <w:rPr>
          <w:lang w:val="en-US"/>
        </w:rPr>
        <w:t xml:space="preserve"> –</w:t>
      </w:r>
      <w:r w:rsidR="0035466D">
        <w:t xml:space="preserve"> Операции языка </w:t>
      </w:r>
      <w:r w:rsidR="0073793B">
        <w:rPr>
          <w:rFonts w:cs="Times New Roman"/>
          <w:szCs w:val="28"/>
          <w:lang w:val="en-US"/>
        </w:rPr>
        <w:t>SVY</w:t>
      </w:r>
      <w:r w:rsidR="0073793B" w:rsidRPr="0034568D">
        <w:rPr>
          <w:rFonts w:cs="Times New Roman"/>
          <w:szCs w:val="28"/>
        </w:rPr>
        <w:t>-2020</w:t>
      </w:r>
    </w:p>
    <w:tbl>
      <w:tblPr>
        <w:tblW w:w="4995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19"/>
        <w:gridCol w:w="7296"/>
      </w:tblGrid>
      <w:tr w:rsidR="00AD1BEA" w:rsidRPr="00F56A02" w:rsidTr="001E303C">
        <w:tc>
          <w:tcPr>
            <w:tcW w:w="2694" w:type="dxa"/>
          </w:tcPr>
          <w:p w:rsidR="00AD1BEA" w:rsidRPr="00F56A02" w:rsidRDefault="00AD1BEA" w:rsidP="00C72224">
            <w:pPr>
              <w:tabs>
                <w:tab w:val="left" w:pos="0"/>
              </w:tabs>
              <w:spacing w:line="235" w:lineRule="auto"/>
              <w:jc w:val="center"/>
            </w:pPr>
            <w:r w:rsidRPr="00F56A02">
              <w:t>Тип оператора</w:t>
            </w:r>
          </w:p>
        </w:tc>
        <w:tc>
          <w:tcPr>
            <w:tcW w:w="7229" w:type="dxa"/>
          </w:tcPr>
          <w:p w:rsidR="00AD1BEA" w:rsidRPr="00F56A02" w:rsidRDefault="00AD1BEA" w:rsidP="00C72224">
            <w:pPr>
              <w:tabs>
                <w:tab w:val="left" w:pos="0"/>
              </w:tabs>
              <w:spacing w:line="235" w:lineRule="auto"/>
              <w:jc w:val="center"/>
            </w:pPr>
            <w:r w:rsidRPr="00F56A02">
              <w:t>Оператор</w:t>
            </w:r>
          </w:p>
        </w:tc>
      </w:tr>
      <w:tr w:rsidR="00AD1BEA" w:rsidRPr="00F56A02" w:rsidTr="001E303C">
        <w:tc>
          <w:tcPr>
            <w:tcW w:w="2694" w:type="dxa"/>
          </w:tcPr>
          <w:p w:rsidR="00AD1BEA" w:rsidRPr="00F56A02" w:rsidRDefault="00AD1BEA" w:rsidP="00C72224">
            <w:pPr>
              <w:tabs>
                <w:tab w:val="left" w:pos="0"/>
              </w:tabs>
              <w:spacing w:line="235" w:lineRule="auto"/>
              <w:jc w:val="both"/>
            </w:pPr>
            <w:r w:rsidRPr="00F56A02">
              <w:t>Арифметические</w:t>
            </w:r>
          </w:p>
        </w:tc>
        <w:tc>
          <w:tcPr>
            <w:tcW w:w="7229" w:type="dxa"/>
          </w:tcPr>
          <w:p w:rsidR="00AD1BEA" w:rsidRPr="00F56A02" w:rsidRDefault="00AD1BEA" w:rsidP="00C72224">
            <w:pPr>
              <w:numPr>
                <w:ilvl w:val="0"/>
                <w:numId w:val="3"/>
              </w:num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:rsidR="00AD1BEA" w:rsidRPr="00F56A02" w:rsidRDefault="00AD1BEA" w:rsidP="00C72224">
            <w:pPr>
              <w:numPr>
                <w:ilvl w:val="0"/>
                <w:numId w:val="3"/>
              </w:num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 xml:space="preserve">-   – вычитание </w:t>
            </w:r>
          </w:p>
          <w:p w:rsidR="00AD1BEA" w:rsidRPr="00F56A02" w:rsidRDefault="00AD1BEA" w:rsidP="00C72224">
            <w:pPr>
              <w:numPr>
                <w:ilvl w:val="0"/>
                <w:numId w:val="3"/>
              </w:num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>*  – умножение</w:t>
            </w:r>
          </w:p>
          <w:p w:rsidR="00AD1BEA" w:rsidRPr="00F56A02" w:rsidRDefault="00AD1BEA" w:rsidP="00C72224">
            <w:pPr>
              <w:numPr>
                <w:ilvl w:val="0"/>
                <w:numId w:val="3"/>
              </w:num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:rsidR="00AD1BEA" w:rsidRPr="00F56A02" w:rsidRDefault="00AD1BEA" w:rsidP="00C72224">
            <w:pPr>
              <w:numPr>
                <w:ilvl w:val="0"/>
                <w:numId w:val="3"/>
              </w:num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:rsidTr="001E303C">
        <w:tc>
          <w:tcPr>
            <w:tcW w:w="2694" w:type="dxa"/>
          </w:tcPr>
          <w:p w:rsidR="00AD1BEA" w:rsidRPr="00F56A02" w:rsidRDefault="00AD1BEA" w:rsidP="00C72224">
            <w:pPr>
              <w:tabs>
                <w:tab w:val="left" w:pos="0"/>
              </w:tabs>
              <w:spacing w:line="235" w:lineRule="auto"/>
              <w:jc w:val="both"/>
            </w:pPr>
            <w:r w:rsidRPr="00F56A02">
              <w:t>Строковые</w:t>
            </w:r>
          </w:p>
        </w:tc>
        <w:tc>
          <w:tcPr>
            <w:tcW w:w="7229" w:type="dxa"/>
          </w:tcPr>
          <w:p w:rsidR="00AD1BEA" w:rsidRPr="00F56A02" w:rsidRDefault="00AD1BEA" w:rsidP="00C72224">
            <w:pPr>
              <w:numPr>
                <w:ilvl w:val="0"/>
                <w:numId w:val="4"/>
              </w:num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:rsidTr="001E303C">
        <w:tc>
          <w:tcPr>
            <w:tcW w:w="2694" w:type="dxa"/>
          </w:tcPr>
          <w:p w:rsidR="00AD1BEA" w:rsidRPr="00F56A02" w:rsidRDefault="00AD1BEA" w:rsidP="00C72224">
            <w:pPr>
              <w:tabs>
                <w:tab w:val="left" w:pos="0"/>
              </w:tabs>
              <w:spacing w:line="235" w:lineRule="auto"/>
              <w:jc w:val="both"/>
            </w:pPr>
            <w:r w:rsidRPr="00F56A02">
              <w:t>Логические</w:t>
            </w:r>
          </w:p>
        </w:tc>
        <w:tc>
          <w:tcPr>
            <w:tcW w:w="7229" w:type="dxa"/>
          </w:tcPr>
          <w:p w:rsidR="00AD1BEA" w:rsidRPr="00F56A02" w:rsidRDefault="00AD1BEA" w:rsidP="00C72224">
            <w:p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</w:t>
            </w:r>
            <w:r w:rsidR="008B2693">
              <w:rPr>
                <w:lang w:val="en-US"/>
              </w:rPr>
              <w:t xml:space="preserve"> </w:t>
            </w:r>
            <w:r w:rsidRPr="00F56A02">
              <w:t>– больше</w:t>
            </w:r>
          </w:p>
          <w:p w:rsidR="0035466D" w:rsidRDefault="00AD1BEA" w:rsidP="00C72224">
            <w:p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</w:t>
            </w:r>
            <w:r w:rsidR="008B2693">
              <w:rPr>
                <w:lang w:val="en-US"/>
              </w:rPr>
              <w:t xml:space="preserve"> </w:t>
            </w:r>
            <w:r w:rsidRPr="00F56A02">
              <w:t>– меньше</w:t>
            </w:r>
          </w:p>
          <w:p w:rsidR="0035466D" w:rsidRPr="00F56A02" w:rsidRDefault="0035466D" w:rsidP="00C72224">
            <w:p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8B2693">
              <w:t xml:space="preserve"> </w:t>
            </w:r>
            <w:r w:rsidR="008B2693">
              <w:rPr>
                <w:lang w:val="en-US"/>
              </w:rPr>
              <w:t xml:space="preserve"> </w:t>
            </w:r>
            <w:r w:rsidR="00AD1BEA" w:rsidRPr="00F56A02">
              <w:t>– проверка на неравенство</w:t>
            </w:r>
          </w:p>
        </w:tc>
      </w:tr>
      <w:tr w:rsidR="0035466D" w:rsidRPr="00F56A02" w:rsidTr="001E303C">
        <w:tc>
          <w:tcPr>
            <w:tcW w:w="2694" w:type="dxa"/>
          </w:tcPr>
          <w:p w:rsidR="0035466D" w:rsidRPr="0035466D" w:rsidRDefault="0035466D" w:rsidP="00C72224">
            <w:pPr>
              <w:tabs>
                <w:tab w:val="left" w:pos="0"/>
              </w:tabs>
              <w:spacing w:line="235" w:lineRule="auto"/>
              <w:jc w:val="both"/>
            </w:pPr>
            <w:r>
              <w:t>Сдвиговые</w:t>
            </w:r>
          </w:p>
        </w:tc>
        <w:tc>
          <w:tcPr>
            <w:tcW w:w="7229" w:type="dxa"/>
          </w:tcPr>
          <w:p w:rsidR="0035466D" w:rsidRDefault="0035466D" w:rsidP="00C72224">
            <w:p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</w:t>
            </w:r>
            <w:r w:rsidR="008B2693">
              <w:rPr>
                <w:lang w:val="en-US"/>
              </w:rPr>
              <w:t xml:space="preserve"> </w:t>
            </w:r>
            <w:r>
              <w:t>– cдвиг вправо</w:t>
            </w:r>
          </w:p>
          <w:p w:rsidR="0035466D" w:rsidRPr="0035466D" w:rsidRDefault="0035466D" w:rsidP="00C72224">
            <w:pPr>
              <w:tabs>
                <w:tab w:val="left" w:pos="0"/>
              </w:tabs>
              <w:spacing w:line="235" w:lineRule="auto"/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</w:t>
            </w:r>
            <w:r w:rsidR="008B2693">
              <w:rPr>
                <w:lang w:val="en-US"/>
              </w:rPr>
              <w:t xml:space="preserve"> </w:t>
            </w:r>
            <w:r>
              <w:t>– сдвиг влево</w:t>
            </w:r>
          </w:p>
        </w:tc>
      </w:tr>
    </w:tbl>
    <w:p w:rsidR="00AD1BEA" w:rsidRPr="00F8230D" w:rsidRDefault="004E6BF6" w:rsidP="00C72224">
      <w:pPr>
        <w:pStyle w:val="2"/>
        <w:spacing w:line="235" w:lineRule="auto"/>
        <w:ind w:firstLine="709"/>
        <w:rPr>
          <w:rFonts w:cs="Times New Roman"/>
        </w:rPr>
      </w:pPr>
      <w:bookmarkStart w:id="28" w:name="_44sinio" w:colFirst="0" w:colLast="0"/>
      <w:bookmarkStart w:id="29" w:name="_Toc532650601"/>
      <w:bookmarkEnd w:id="28"/>
      <w:r>
        <w:rPr>
          <w:rFonts w:cs="Times New Roman"/>
        </w:rPr>
        <w:t>1.13 Выражения и их вычисле</w:t>
      </w:r>
      <w:r w:rsidR="00AD1BEA" w:rsidRPr="00F8230D">
        <w:rPr>
          <w:rFonts w:cs="Times New Roman"/>
        </w:rPr>
        <w:t>ние</w:t>
      </w:r>
      <w:bookmarkEnd w:id="29"/>
    </w:p>
    <w:p w:rsidR="00AD1BEA" w:rsidRPr="00F56A02" w:rsidRDefault="00AD1BEA" w:rsidP="00C72224">
      <w:pPr>
        <w:spacing w:line="235" w:lineRule="auto"/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:rsidR="00AD1BEA" w:rsidRPr="00F56A02" w:rsidRDefault="00AD1BEA" w:rsidP="00C72224">
      <w:pPr>
        <w:numPr>
          <w:ilvl w:val="0"/>
          <w:numId w:val="5"/>
        </w:numPr>
        <w:spacing w:line="235" w:lineRule="auto"/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:rsidR="00AD1BEA" w:rsidRPr="00F56A02" w:rsidRDefault="00AD1BEA" w:rsidP="00C72224">
      <w:pPr>
        <w:numPr>
          <w:ilvl w:val="0"/>
          <w:numId w:val="5"/>
        </w:numPr>
        <w:spacing w:line="235" w:lineRule="auto"/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:rsidR="00AD1BEA" w:rsidRPr="00F56A02" w:rsidRDefault="00AD1BEA" w:rsidP="00C72224">
      <w:pPr>
        <w:numPr>
          <w:ilvl w:val="0"/>
          <w:numId w:val="5"/>
        </w:numPr>
        <w:spacing w:line="235" w:lineRule="auto"/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:rsidR="00AD1BEA" w:rsidRPr="00F56A02" w:rsidRDefault="00AD1BEA" w:rsidP="00C72224">
      <w:pPr>
        <w:numPr>
          <w:ilvl w:val="0"/>
          <w:numId w:val="5"/>
        </w:numPr>
        <w:spacing w:after="200" w:line="235" w:lineRule="auto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:rsidR="00AD1BEA" w:rsidRPr="00F56A02" w:rsidRDefault="00AD1BEA" w:rsidP="00C72224">
      <w:pPr>
        <w:spacing w:line="235" w:lineRule="auto"/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:rsidR="00AD1BEA" w:rsidRPr="00F8230D" w:rsidRDefault="00AD1BEA" w:rsidP="00C72224">
      <w:pPr>
        <w:pStyle w:val="2"/>
        <w:spacing w:line="235" w:lineRule="auto"/>
        <w:ind w:firstLine="709"/>
        <w:rPr>
          <w:rFonts w:cs="Times New Roman"/>
        </w:rPr>
      </w:pPr>
      <w:bookmarkStart w:id="30" w:name="_2jxsxqh" w:colFirst="0" w:colLast="0"/>
      <w:bookmarkStart w:id="31" w:name="_Toc532650602"/>
      <w:bookmarkEnd w:id="30"/>
      <w:r w:rsidRPr="00F8230D">
        <w:rPr>
          <w:rFonts w:cs="Times New Roman"/>
        </w:rPr>
        <w:t xml:space="preserve">1.14 </w:t>
      </w:r>
      <w:r w:rsidR="004E6BF6">
        <w:rPr>
          <w:rFonts w:cs="Times New Roman"/>
        </w:rPr>
        <w:t>Программные к</w:t>
      </w:r>
      <w:r w:rsidRPr="00F8230D">
        <w:rPr>
          <w:rFonts w:cs="Times New Roman"/>
        </w:rPr>
        <w:t>онструкции языка</w:t>
      </w:r>
      <w:bookmarkEnd w:id="31"/>
    </w:p>
    <w:p w:rsidR="00AD1BEA" w:rsidRPr="00F56A02" w:rsidRDefault="0035466D" w:rsidP="00C72224">
      <w:pPr>
        <w:spacing w:line="235" w:lineRule="auto"/>
        <w:ind w:firstLine="709"/>
        <w:jc w:val="both"/>
      </w:pPr>
      <w:r>
        <w:t xml:space="preserve">Программа на 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AD1BEA" w:rsidRPr="00F56A02">
        <w:t xml:space="preserve">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:rsidR="00F37718" w:rsidRPr="00B71778" w:rsidRDefault="00AD1BEA" w:rsidP="00C72224">
      <w:pPr>
        <w:spacing w:line="235" w:lineRule="auto"/>
        <w:ind w:firstLine="709"/>
        <w:jc w:val="both"/>
      </w:pPr>
      <w:r w:rsidRPr="00F56A02">
        <w:t>Программные конструкции языка представлены в таблице 1.6.</w:t>
      </w:r>
    </w:p>
    <w:p w:rsidR="00AD1BEA" w:rsidRDefault="00AD1BEA" w:rsidP="00C72224">
      <w:pPr>
        <w:pStyle w:val="af1"/>
        <w:spacing w:line="235" w:lineRule="auto"/>
        <w:rPr>
          <w:rFonts w:cs="Times New Roman"/>
          <w:szCs w:val="28"/>
        </w:rPr>
      </w:pPr>
      <w:r w:rsidRPr="00F56A02">
        <w:t>Таблица 1.6</w:t>
      </w:r>
      <w:r w:rsidR="008F4C79">
        <w:t xml:space="preserve"> </w:t>
      </w:r>
      <w:r w:rsidR="003E2221" w:rsidRPr="003E2221">
        <w:t>–</w:t>
      </w:r>
      <w:r w:rsidRPr="00F56A02">
        <w:t xml:space="preserve"> Программные</w:t>
      </w:r>
      <w:r w:rsidR="0035466D">
        <w:t xml:space="preserve"> конструкции языка </w:t>
      </w:r>
      <w:r w:rsidR="0073793B">
        <w:rPr>
          <w:rFonts w:cs="Times New Roman"/>
          <w:szCs w:val="28"/>
          <w:lang w:val="en-US"/>
        </w:rPr>
        <w:t>SVY</w:t>
      </w:r>
      <w:r w:rsidR="0073793B" w:rsidRPr="0034568D">
        <w:rPr>
          <w:rFonts w:cs="Times New Roman"/>
          <w:szCs w:val="28"/>
        </w:rPr>
        <w:t>-2020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5007"/>
        <w:gridCol w:w="5008"/>
      </w:tblGrid>
      <w:tr w:rsidR="00F37718" w:rsidTr="00C72224">
        <w:tc>
          <w:tcPr>
            <w:tcW w:w="5007" w:type="dxa"/>
            <w:tcBorders>
              <w:bottom w:val="single" w:sz="4" w:space="0" w:color="auto"/>
            </w:tcBorders>
            <w:vAlign w:val="center"/>
          </w:tcPr>
          <w:p w:rsidR="00F37718" w:rsidRPr="001C0C2B" w:rsidRDefault="00F37718" w:rsidP="00C72224">
            <w:pPr>
              <w:spacing w:line="235" w:lineRule="auto"/>
              <w:jc w:val="center"/>
            </w:pPr>
            <w:r w:rsidRPr="001C0C2B">
              <w:t>Конструкция</w:t>
            </w: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:rsidR="00F37718" w:rsidRPr="001C0C2B" w:rsidRDefault="00F37718" w:rsidP="00C72224">
            <w:pPr>
              <w:spacing w:line="235" w:lineRule="auto"/>
              <w:jc w:val="center"/>
            </w:pPr>
            <w:r>
              <w:t xml:space="preserve">Запись на языке </w:t>
            </w:r>
            <w:r>
              <w:rPr>
                <w:lang w:val="en-US"/>
              </w:rPr>
              <w:t>SVY</w:t>
            </w:r>
            <w:r w:rsidRPr="0034568D">
              <w:t>-2020</w:t>
            </w:r>
          </w:p>
        </w:tc>
      </w:tr>
      <w:tr w:rsidR="00F37718" w:rsidTr="00C72224">
        <w:tc>
          <w:tcPr>
            <w:tcW w:w="5007" w:type="dxa"/>
            <w:tcBorders>
              <w:bottom w:val="nil"/>
            </w:tcBorders>
            <w:vAlign w:val="center"/>
          </w:tcPr>
          <w:p w:rsidR="00F37718" w:rsidRPr="00F56A02" w:rsidRDefault="00F37718" w:rsidP="00C72224">
            <w:pPr>
              <w:spacing w:line="235" w:lineRule="auto"/>
              <w:jc w:val="both"/>
            </w:pPr>
            <w:r w:rsidRPr="00F56A02">
              <w:t>Главная функция</w:t>
            </w:r>
            <w:r>
              <w:t>(точка входа)</w:t>
            </w:r>
          </w:p>
        </w:tc>
        <w:tc>
          <w:tcPr>
            <w:tcW w:w="5008" w:type="dxa"/>
            <w:tcBorders>
              <w:bottom w:val="nil"/>
            </w:tcBorders>
          </w:tcPr>
          <w:p w:rsidR="00F37718" w:rsidRPr="00F37718" w:rsidRDefault="00F37718" w:rsidP="00C72224">
            <w:pPr>
              <w:spacing w:line="235" w:lineRule="auto"/>
              <w:jc w:val="both"/>
              <w:rPr>
                <w:i/>
                <w:lang w:val="en-US"/>
              </w:rPr>
            </w:pPr>
            <w:r w:rsidRPr="00F37718">
              <w:rPr>
                <w:i/>
              </w:rPr>
              <w:t>poexali</w:t>
            </w:r>
          </w:p>
          <w:p w:rsidR="00F37718" w:rsidRPr="00F37718" w:rsidRDefault="00F37718" w:rsidP="00C72224">
            <w:pPr>
              <w:spacing w:line="235" w:lineRule="auto"/>
              <w:jc w:val="both"/>
            </w:pPr>
            <w:r w:rsidRPr="00F37718">
              <w:t>[</w:t>
            </w:r>
          </w:p>
          <w:p w:rsidR="00F37718" w:rsidRPr="00F37718" w:rsidRDefault="00F37718" w:rsidP="00C72224">
            <w:pPr>
              <w:spacing w:line="235" w:lineRule="auto"/>
              <w:jc w:val="both"/>
            </w:pPr>
            <w:r w:rsidRPr="00F37718">
              <w:t>…</w:t>
            </w:r>
          </w:p>
          <w:p w:rsidR="00F37718" w:rsidRPr="00F56A02" w:rsidRDefault="00F37718" w:rsidP="00C72224">
            <w:pPr>
              <w:spacing w:line="235" w:lineRule="auto"/>
              <w:jc w:val="both"/>
            </w:pPr>
            <w:r w:rsidRPr="00F37718">
              <w:t>]</w:t>
            </w:r>
          </w:p>
        </w:tc>
      </w:tr>
    </w:tbl>
    <w:p w:rsidR="002D5838" w:rsidRDefault="002D5838"/>
    <w:p w:rsidR="002D5838" w:rsidRDefault="002D5838"/>
    <w:p w:rsidR="002D5838" w:rsidRDefault="002D5838"/>
    <w:p w:rsidR="00C72224" w:rsidRDefault="00C72224">
      <w:r>
        <w:lastRenderedPageBreak/>
        <w:t>Окончание таблицы 1.6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5007"/>
        <w:gridCol w:w="5008"/>
      </w:tblGrid>
      <w:tr w:rsidR="00C72224" w:rsidTr="00C72224">
        <w:tc>
          <w:tcPr>
            <w:tcW w:w="5007" w:type="dxa"/>
            <w:vAlign w:val="center"/>
          </w:tcPr>
          <w:p w:rsidR="00C72224" w:rsidRPr="001C0C2B" w:rsidRDefault="00C72224" w:rsidP="00C72224">
            <w:pPr>
              <w:spacing w:line="235" w:lineRule="auto"/>
              <w:jc w:val="center"/>
            </w:pPr>
            <w:r w:rsidRPr="001C0C2B">
              <w:t>Конструкция</w:t>
            </w:r>
          </w:p>
        </w:tc>
        <w:tc>
          <w:tcPr>
            <w:tcW w:w="5008" w:type="dxa"/>
          </w:tcPr>
          <w:p w:rsidR="00C72224" w:rsidRPr="001C0C2B" w:rsidRDefault="00C72224" w:rsidP="00C72224">
            <w:pPr>
              <w:spacing w:line="235" w:lineRule="auto"/>
              <w:jc w:val="center"/>
            </w:pPr>
            <w:r>
              <w:t xml:space="preserve">Запись на языке </w:t>
            </w:r>
            <w:r>
              <w:rPr>
                <w:lang w:val="en-US"/>
              </w:rPr>
              <w:t>SVY</w:t>
            </w:r>
            <w:r w:rsidRPr="0034568D">
              <w:t>-2020</w:t>
            </w:r>
          </w:p>
        </w:tc>
      </w:tr>
      <w:tr w:rsidR="003E2221" w:rsidTr="00C72224">
        <w:tc>
          <w:tcPr>
            <w:tcW w:w="5007" w:type="dxa"/>
            <w:vAlign w:val="center"/>
          </w:tcPr>
          <w:p w:rsidR="003E2221" w:rsidRPr="00F56A02" w:rsidRDefault="003E2221" w:rsidP="003E2221">
            <w:pPr>
              <w:jc w:val="both"/>
            </w:pPr>
            <w:r w:rsidRPr="00F56A02">
              <w:t>Цикл</w:t>
            </w:r>
          </w:p>
        </w:tc>
        <w:tc>
          <w:tcPr>
            <w:tcW w:w="5008" w:type="dxa"/>
          </w:tcPr>
          <w:p w:rsidR="003E2221" w:rsidRPr="0028388C" w:rsidRDefault="003E2221" w:rsidP="003E2221">
            <w:pPr>
              <w:jc w:val="both"/>
            </w:pPr>
            <w:r w:rsidRPr="00F37718">
              <w:rPr>
                <w:i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:rsidR="003E2221" w:rsidRPr="00B71778" w:rsidRDefault="003E2221" w:rsidP="003E2221">
            <w:pPr>
              <w:jc w:val="both"/>
            </w:pPr>
            <w:r w:rsidRPr="00F37718">
              <w:rPr>
                <w:i/>
              </w:rPr>
              <w:t>cicle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:rsidR="003E2221" w:rsidRPr="00F56A02" w:rsidRDefault="003E2221" w:rsidP="003E2221">
            <w:pPr>
              <w:jc w:val="both"/>
            </w:pPr>
          </w:p>
        </w:tc>
      </w:tr>
      <w:tr w:rsidR="003E2221" w:rsidTr="00C72224">
        <w:tc>
          <w:tcPr>
            <w:tcW w:w="5007" w:type="dxa"/>
            <w:vAlign w:val="center"/>
          </w:tcPr>
          <w:p w:rsidR="003E2221" w:rsidRPr="00F56A02" w:rsidRDefault="003E2221" w:rsidP="003E2221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5008" w:type="dxa"/>
          </w:tcPr>
          <w:p w:rsidR="003E2221" w:rsidRPr="00F56A02" w:rsidRDefault="003E2221" w:rsidP="003E2221">
            <w:pPr>
              <w:jc w:val="both"/>
            </w:pPr>
            <w:r w:rsidRPr="00F56A02">
              <w:t xml:space="preserve">&lt;тип данных&gt; </w:t>
            </w:r>
            <w:r w:rsidRPr="00F37718">
              <w:rPr>
                <w:i/>
              </w:rPr>
              <w:t>operation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:rsidR="003E2221" w:rsidRPr="00F37718" w:rsidRDefault="003E2221" w:rsidP="003E2221">
            <w:pPr>
              <w:jc w:val="both"/>
            </w:pPr>
            <w:r w:rsidRPr="00F37718">
              <w:t>[…</w:t>
            </w:r>
          </w:p>
          <w:p w:rsidR="003E2221" w:rsidRPr="00F37718" w:rsidRDefault="003E2221" w:rsidP="003E2221">
            <w:pPr>
              <w:jc w:val="both"/>
            </w:pPr>
            <w:r w:rsidRPr="00F37718">
              <w:rPr>
                <w:i/>
                <w:lang w:val="en-US"/>
              </w:rPr>
              <w:t>conclusion</w:t>
            </w:r>
            <w:r w:rsidRPr="00F37718">
              <w:t xml:space="preserve"> &lt;идентификатор/литерал&gt;;</w:t>
            </w:r>
          </w:p>
          <w:p w:rsidR="003E2221" w:rsidRPr="00F56A02" w:rsidRDefault="003E2221" w:rsidP="003E2221">
            <w:pPr>
              <w:jc w:val="both"/>
              <w:rPr>
                <w:b/>
              </w:rPr>
            </w:pPr>
            <w:r w:rsidRPr="00F37718">
              <w:t xml:space="preserve"> ]</w:t>
            </w:r>
          </w:p>
        </w:tc>
      </w:tr>
      <w:tr w:rsidR="003E2221" w:rsidTr="00C72224">
        <w:tc>
          <w:tcPr>
            <w:tcW w:w="5007" w:type="dxa"/>
            <w:vAlign w:val="center"/>
          </w:tcPr>
          <w:p w:rsidR="003E2221" w:rsidRPr="00F56A02" w:rsidRDefault="003E2221" w:rsidP="003E2221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5008" w:type="dxa"/>
          </w:tcPr>
          <w:p w:rsidR="003E2221" w:rsidRPr="00F37718" w:rsidRDefault="003E2221" w:rsidP="003E2221">
            <w:pPr>
              <w:jc w:val="both"/>
            </w:pPr>
            <w:r w:rsidRPr="00F37718">
              <w:rPr>
                <w:i/>
              </w:rPr>
              <w:t>proc</w:t>
            </w:r>
            <w:r w:rsidRPr="00F37718">
              <w:rPr>
                <w:i/>
                <w:lang w:val="en-US"/>
              </w:rPr>
              <w:t>edure</w:t>
            </w:r>
            <w:r w:rsidRPr="00F37718">
              <w:rPr>
                <w:i/>
              </w:rPr>
              <w:t xml:space="preserve"> operation</w:t>
            </w:r>
            <w:r w:rsidRPr="00F37718">
              <w:t xml:space="preserve"> &lt;идентификатор&gt; ( &lt;тип&gt; &lt;идентификатор&gt;, ...)</w:t>
            </w:r>
          </w:p>
          <w:p w:rsidR="003E2221" w:rsidRPr="00F37718" w:rsidRDefault="003E2221" w:rsidP="003E2221">
            <w:pPr>
              <w:jc w:val="both"/>
            </w:pPr>
            <w:r w:rsidRPr="00F37718">
              <w:t xml:space="preserve">[… </w:t>
            </w:r>
          </w:p>
          <w:p w:rsidR="003E2221" w:rsidRPr="00F37718" w:rsidRDefault="003E2221" w:rsidP="003E2221">
            <w:pPr>
              <w:jc w:val="both"/>
            </w:pPr>
            <w:r w:rsidRPr="00F37718">
              <w:rPr>
                <w:i/>
                <w:lang w:val="en-US"/>
              </w:rPr>
              <w:t>conclusion</w:t>
            </w:r>
            <w:r w:rsidRPr="00F37718">
              <w:t>;</w:t>
            </w:r>
          </w:p>
          <w:p w:rsidR="003E2221" w:rsidRPr="00012226" w:rsidRDefault="003E2221" w:rsidP="003E2221">
            <w:pPr>
              <w:jc w:val="both"/>
              <w:rPr>
                <w:b/>
              </w:rPr>
            </w:pPr>
            <w:r w:rsidRPr="00F37718">
              <w:t>]</w:t>
            </w:r>
          </w:p>
        </w:tc>
      </w:tr>
      <w:tr w:rsidR="003E2221" w:rsidTr="00C72224">
        <w:tc>
          <w:tcPr>
            <w:tcW w:w="5007" w:type="dxa"/>
            <w:vAlign w:val="center"/>
          </w:tcPr>
          <w:p w:rsidR="003E2221" w:rsidRPr="00F56A02" w:rsidRDefault="003E2221" w:rsidP="003E2221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5008" w:type="dxa"/>
          </w:tcPr>
          <w:p w:rsidR="003E2221" w:rsidRPr="00B71778" w:rsidRDefault="003E2221" w:rsidP="003E2221">
            <w:pPr>
              <w:jc w:val="both"/>
            </w:pPr>
            <w:r w:rsidRPr="00F37718">
              <w:rPr>
                <w:i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:rsidR="003E2221" w:rsidRPr="00223847" w:rsidRDefault="003E2221" w:rsidP="003E2221">
            <w:pPr>
              <w:jc w:val="both"/>
            </w:pPr>
            <w:r w:rsidRPr="00F37718">
              <w:rPr>
                <w:i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:rsidR="003E2221" w:rsidRPr="00B71778" w:rsidRDefault="003E2221" w:rsidP="003E2221">
            <w:pPr>
              <w:jc w:val="both"/>
            </w:pPr>
            <w:r w:rsidRPr="00F37718">
              <w:rPr>
                <w:i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:rsidR="003E2221" w:rsidRPr="00F56A02" w:rsidRDefault="003E2221" w:rsidP="003E2221">
            <w:pPr>
              <w:jc w:val="both"/>
            </w:pPr>
            <w:r w:rsidRPr="00F56A02">
              <w:t xml:space="preserve"> При истинности условия выполняется код внутри блока </w:t>
            </w:r>
            <w:r w:rsidRPr="003E2221">
              <w:rPr>
                <w:i/>
                <w:lang w:val="en-US"/>
              </w:rPr>
              <w:t>istrue</w:t>
            </w:r>
            <w:r w:rsidRPr="003E2221">
              <w:rPr>
                <w:i/>
              </w:rPr>
              <w:t>,</w:t>
            </w:r>
            <w:r w:rsidRPr="00F56A02">
              <w:t xml:space="preserve">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3E2221">
              <w:rPr>
                <w:i/>
                <w:lang w:val="en-US"/>
              </w:rPr>
              <w:t>isfalse</w:t>
            </w:r>
            <w:r w:rsidRPr="00F56A02">
              <w:t xml:space="preserve">. </w:t>
            </w:r>
            <w:r>
              <w:t xml:space="preserve">В коде так же представлен </w:t>
            </w:r>
            <w:r w:rsidRPr="00F56A02">
              <w:t xml:space="preserve">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  <w:tr w:rsidR="003E2221" w:rsidTr="00C72224">
        <w:tc>
          <w:tcPr>
            <w:tcW w:w="5007" w:type="dxa"/>
            <w:vAlign w:val="center"/>
          </w:tcPr>
          <w:p w:rsidR="003E2221" w:rsidRPr="00F56A02" w:rsidRDefault="003E2221" w:rsidP="003E2221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5008" w:type="dxa"/>
          </w:tcPr>
          <w:p w:rsidR="003E2221" w:rsidRPr="003E2221" w:rsidRDefault="003E2221" w:rsidP="003E2221">
            <w:pPr>
              <w:jc w:val="both"/>
            </w:pPr>
            <w:r>
              <w:rPr>
                <w:i/>
                <w:lang w:val="en-US"/>
              </w:rPr>
              <w:t>p</w:t>
            </w:r>
            <w:r w:rsidRPr="003E2221">
              <w:rPr>
                <w:i/>
                <w:lang w:val="en-US"/>
              </w:rPr>
              <w:t>rocedure</w:t>
            </w:r>
            <w:r w:rsidRPr="003E2221">
              <w:rPr>
                <w:i/>
              </w:rPr>
              <w:t xml:space="preserve"> </w:t>
            </w:r>
            <w:r w:rsidRPr="003E2221">
              <w:rPr>
                <w:i/>
                <w:lang w:val="en-US"/>
              </w:rPr>
              <w:t>operation</w:t>
            </w:r>
            <w:r w:rsidRPr="003E2221">
              <w:t xml:space="preserve"> &lt;идентификатор&gt; ( &lt;тип&gt; &lt;идентификатор&gt;, ...)</w:t>
            </w:r>
          </w:p>
          <w:p w:rsidR="003E2221" w:rsidRPr="003E2221" w:rsidRDefault="003E2221" w:rsidP="003E2221">
            <w:pPr>
              <w:jc w:val="both"/>
              <w:rPr>
                <w:lang w:val="en-US"/>
              </w:rPr>
            </w:pPr>
            <w:r w:rsidRPr="003E2221">
              <w:rPr>
                <w:lang w:val="en-US"/>
              </w:rPr>
              <w:t>[</w:t>
            </w:r>
          </w:p>
          <w:p w:rsidR="003E2221" w:rsidRPr="003E2221" w:rsidRDefault="003E2221" w:rsidP="003E2221">
            <w:pPr>
              <w:jc w:val="both"/>
              <w:rPr>
                <w:lang w:val="en-US"/>
              </w:rPr>
            </w:pPr>
            <w:r w:rsidRPr="003E2221">
              <w:rPr>
                <w:lang w:val="en-US"/>
              </w:rPr>
              <w:t xml:space="preserve">     …</w:t>
            </w:r>
          </w:p>
          <w:p w:rsidR="003E2221" w:rsidRPr="003E2221" w:rsidRDefault="003E2221" w:rsidP="003E2221">
            <w:pPr>
              <w:jc w:val="both"/>
              <w:rPr>
                <w:lang w:val="en-US"/>
              </w:rPr>
            </w:pPr>
            <w:r w:rsidRPr="003E2221">
              <w:rPr>
                <w:i/>
                <w:lang w:val="en-US"/>
              </w:rPr>
              <w:t xml:space="preserve">     conclusion</w:t>
            </w:r>
            <w:r w:rsidRPr="003E2221">
              <w:rPr>
                <w:lang w:val="en-US"/>
              </w:rPr>
              <w:t>;</w:t>
            </w:r>
          </w:p>
          <w:p w:rsidR="003E2221" w:rsidRPr="003E2221" w:rsidRDefault="003E2221" w:rsidP="003E2221">
            <w:pPr>
              <w:jc w:val="both"/>
              <w:rPr>
                <w:lang w:val="en-US"/>
              </w:rPr>
            </w:pPr>
            <w:r w:rsidRPr="003E2221">
              <w:rPr>
                <w:lang w:val="en-US"/>
              </w:rPr>
              <w:t>]</w:t>
            </w:r>
          </w:p>
        </w:tc>
      </w:tr>
    </w:tbl>
    <w:p w:rsidR="005268DB" w:rsidRPr="0021505B" w:rsidRDefault="00AD1BEA" w:rsidP="00C72224">
      <w:pPr>
        <w:pStyle w:val="2"/>
        <w:ind w:firstLine="709"/>
      </w:pPr>
      <w:bookmarkStart w:id="32" w:name="_Toc532650603"/>
      <w:r w:rsidRPr="0021505B">
        <w:t>1.15 Области видимости идентификаторов</w:t>
      </w:r>
      <w:bookmarkEnd w:id="32"/>
    </w:p>
    <w:p w:rsidR="00AD1BEA" w:rsidRPr="00F56A02" w:rsidRDefault="004E6BF6" w:rsidP="0021505B">
      <w:pPr>
        <w:tabs>
          <w:tab w:val="left" w:pos="0"/>
        </w:tabs>
        <w:ind w:firstLine="709"/>
        <w:jc w:val="both"/>
      </w:pPr>
      <w:r w:rsidRPr="00126F78">
        <w:t xml:space="preserve">В языке </w:t>
      </w:r>
      <w:r>
        <w:rPr>
          <w:lang w:val="en-US"/>
        </w:rPr>
        <w:t>SVY</w:t>
      </w:r>
      <w:r w:rsidRPr="004E6BF6">
        <w:t xml:space="preserve">-2020 </w:t>
      </w:r>
      <w:r>
        <w:t xml:space="preserve">все </w:t>
      </w:r>
      <w:r w:rsidRPr="00126F78">
        <w:t xml:space="preserve">переменные </w:t>
      </w:r>
      <w:r>
        <w:t xml:space="preserve">являются локальными. Они </w:t>
      </w:r>
      <w:r w:rsidRPr="00126F78">
        <w:t xml:space="preserve">обязаны находится внутри программного блока функций (по принципу С++). Объявление глобальных переменных не предусмотрено. </w:t>
      </w:r>
      <w:r w:rsidR="005268DB" w:rsidRPr="00F56A02">
        <w:t xml:space="preserve">Каждая переменная или параметр функции получают префикс – название функции, внутри которой они находятся. </w:t>
      </w:r>
    </w:p>
    <w:p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Параметры видны только внутри функции, в которой объявлены.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3" w:name="_3j2qqm3" w:colFirst="0" w:colLast="0"/>
      <w:bookmarkStart w:id="34" w:name="_Toc532650604"/>
      <w:bookmarkEnd w:id="33"/>
      <w:r w:rsidRPr="00F56A02">
        <w:rPr>
          <w:rFonts w:cs="Times New Roman"/>
        </w:rPr>
        <w:lastRenderedPageBreak/>
        <w:t>1.16 Семантические проверки</w:t>
      </w:r>
      <w:bookmarkEnd w:id="34"/>
    </w:p>
    <w:p w:rsidR="00862042" w:rsidRPr="007F265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4E6BF6" w:rsidRPr="004E6BF6">
        <w:t xml:space="preserve"> </w:t>
      </w:r>
      <w:r w:rsidR="007F2652">
        <w:t>приведённых в таблице 1.8</w:t>
      </w:r>
      <w:r w:rsidR="007F2652" w:rsidRPr="007F2652">
        <w:t>.</w:t>
      </w:r>
    </w:p>
    <w:p w:rsidR="00862042" w:rsidRDefault="00862042" w:rsidP="004E6BF6">
      <w:pPr>
        <w:tabs>
          <w:tab w:val="left" w:pos="0"/>
          <w:tab w:val="left" w:pos="993"/>
        </w:tabs>
        <w:ind w:left="709"/>
        <w:jc w:val="both"/>
      </w:pPr>
    </w:p>
    <w:p w:rsidR="004E6BF6" w:rsidRDefault="004E6BF6" w:rsidP="004E6BF6">
      <w:pPr>
        <w:tabs>
          <w:tab w:val="left" w:pos="0"/>
          <w:tab w:val="left" w:pos="993"/>
        </w:tabs>
        <w:jc w:val="both"/>
      </w:pPr>
      <w:r w:rsidRPr="00F56A02">
        <w:t>Таблица 1.8</w:t>
      </w:r>
      <w:r w:rsidR="007F2652">
        <w:t xml:space="preserve"> </w:t>
      </w:r>
      <w:r w:rsidR="007F2652">
        <w:rPr>
          <w:lang w:val="en-US"/>
        </w:rPr>
        <w:t>–</w:t>
      </w:r>
      <w:r>
        <w:t xml:space="preserve"> </w:t>
      </w:r>
      <w:r w:rsidRPr="008D33AB">
        <w:rPr>
          <w:szCs w:val="24"/>
        </w:rPr>
        <w:t>Семантические проверки</w:t>
      </w:r>
      <w:r w:rsidRPr="00F56A02">
        <w:t xml:space="preserve"> </w:t>
      </w:r>
      <w:r>
        <w:t xml:space="preserve"> </w:t>
      </w:r>
    </w:p>
    <w:tbl>
      <w:tblPr>
        <w:tblW w:w="4995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3"/>
        <w:gridCol w:w="8812"/>
      </w:tblGrid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 w:rsidRPr="00E43B89">
              <w:rPr>
                <w:rFonts w:eastAsia="Courier New"/>
              </w:rPr>
              <w:t>Номер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 w:rsidRPr="00E43B89">
              <w:rPr>
                <w:rFonts w:eastAsia="Courier New"/>
              </w:rPr>
              <w:t>Правило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 w:rsidRPr="00E43B89">
              <w:rPr>
                <w:rFonts w:eastAsia="Courier New"/>
              </w:rPr>
              <w:t>1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both"/>
            </w:pPr>
            <w:r w:rsidRPr="005C08C8">
              <w:t>Наличие функции  – точки входа в программу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 w:rsidRPr="00E43B89">
              <w:rPr>
                <w:rFonts w:eastAsia="Courier New"/>
              </w:rPr>
              <w:t>2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both"/>
            </w:pPr>
            <w:r w:rsidRPr="005C08C8">
              <w:t>Единственность точки входа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>
              <w:rPr>
                <w:rFonts w:eastAsia="Courier New"/>
              </w:rPr>
              <w:t>3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both"/>
            </w:pPr>
            <w:r w:rsidRPr="005C08C8">
              <w:t>Переопределение идентификаторов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>
              <w:rPr>
                <w:rFonts w:eastAsia="Courier New"/>
              </w:rPr>
              <w:t>4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both"/>
            </w:pPr>
            <w:r w:rsidRPr="005C08C8">
              <w:t>Использование идентификаторов без их объявления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center"/>
            </w:pPr>
            <w:r>
              <w:rPr>
                <w:rFonts w:eastAsia="Courier New"/>
              </w:rPr>
              <w:t>5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6BF6" w:rsidRPr="00E43B89" w:rsidRDefault="004E6BF6" w:rsidP="004027E2">
            <w:pPr>
              <w:jc w:val="both"/>
            </w:pPr>
            <w:r w:rsidRPr="005C08C8">
              <w:t>Проверка соответствия типа функции и возвращаемого параметра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4E6BF6" w:rsidRDefault="004E6BF6" w:rsidP="004027E2">
            <w:pPr>
              <w:jc w:val="center"/>
              <w:rPr>
                <w:rFonts w:eastAsia="Courier New"/>
                <w:lang w:val="en-US"/>
              </w:rPr>
            </w:pPr>
            <w:r>
              <w:rPr>
                <w:rFonts w:eastAsia="Courier New"/>
                <w:lang w:val="en-US"/>
              </w:rPr>
              <w:t>6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5C08C8" w:rsidRDefault="004E6BF6" w:rsidP="004027E2">
            <w:pPr>
              <w:jc w:val="both"/>
            </w:pPr>
            <w:r w:rsidRPr="005C08C8">
              <w:t>Правильность передаваемых в функцию параметров: количество, типы</w:t>
            </w:r>
          </w:p>
        </w:tc>
      </w:tr>
      <w:tr w:rsidR="004E6BF6" w:rsidRPr="00E43B89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4E6BF6" w:rsidRDefault="004E6BF6" w:rsidP="004027E2">
            <w:pPr>
              <w:jc w:val="center"/>
              <w:rPr>
                <w:rFonts w:eastAsia="Courier New"/>
                <w:lang w:val="en-US"/>
              </w:rPr>
            </w:pPr>
            <w:r>
              <w:rPr>
                <w:rFonts w:eastAsia="Courier New"/>
                <w:lang w:val="en-US"/>
              </w:rPr>
              <w:t>7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5C08C8" w:rsidRDefault="004E6BF6" w:rsidP="004027E2">
            <w:pPr>
              <w:jc w:val="both"/>
            </w:pPr>
            <w:r w:rsidRPr="005C08C8">
              <w:t>Правильность строковых выражений</w:t>
            </w:r>
          </w:p>
        </w:tc>
      </w:tr>
      <w:tr w:rsidR="004E6BF6" w:rsidRPr="005C08C8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4E6BF6" w:rsidRDefault="004E6BF6" w:rsidP="004027E2">
            <w:pPr>
              <w:jc w:val="center"/>
              <w:rPr>
                <w:rFonts w:eastAsia="Courier New"/>
                <w:lang w:val="en-US"/>
              </w:rPr>
            </w:pPr>
            <w:r>
              <w:rPr>
                <w:rFonts w:eastAsia="Courier New"/>
                <w:lang w:val="en-US"/>
              </w:rPr>
              <w:t>8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5C08C8" w:rsidRDefault="004E6BF6" w:rsidP="004027E2">
            <w:pPr>
              <w:jc w:val="both"/>
            </w:pPr>
            <w:r w:rsidRPr="005C08C8">
              <w:t>Превышение размера строковых и числовых литералов</w:t>
            </w:r>
          </w:p>
        </w:tc>
      </w:tr>
      <w:tr w:rsidR="004E6BF6" w:rsidRPr="005C08C8" w:rsidTr="001E303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4E6BF6" w:rsidRDefault="004E6BF6" w:rsidP="004027E2">
            <w:pPr>
              <w:jc w:val="center"/>
              <w:rPr>
                <w:rFonts w:eastAsia="Courier New"/>
                <w:lang w:val="en-US"/>
              </w:rPr>
            </w:pPr>
            <w:r>
              <w:rPr>
                <w:rFonts w:eastAsia="Courier New"/>
                <w:lang w:val="en-US"/>
              </w:rPr>
              <w:t>9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BF6" w:rsidRPr="005C08C8" w:rsidRDefault="004E6BF6" w:rsidP="004027E2">
            <w:pPr>
              <w:jc w:val="both"/>
            </w:pPr>
            <w:r w:rsidRPr="005C08C8">
              <w:t>Правильность составленного условия цикла/условного оператора</w:t>
            </w:r>
          </w:p>
        </w:tc>
      </w:tr>
    </w:tbl>
    <w:p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5" w:name="_1y810tw" w:colFirst="0" w:colLast="0"/>
      <w:bookmarkStart w:id="36" w:name="_Toc532650605"/>
      <w:bookmarkEnd w:id="35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6"/>
    </w:p>
    <w:p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7" w:name="_4i7ojhp" w:colFirst="0" w:colLast="0"/>
      <w:bookmarkStart w:id="38" w:name="_Toc532650606"/>
      <w:bookmarkEnd w:id="37"/>
      <w:r w:rsidRPr="00F56A02">
        <w:rPr>
          <w:rFonts w:cs="Times New Roman"/>
        </w:rPr>
        <w:t>1.18</w:t>
      </w:r>
      <w:r w:rsidR="00A670D9">
        <w:rPr>
          <w:rFonts w:cs="Times New Roman"/>
        </w:rPr>
        <w:t xml:space="preserve"> </w:t>
      </w:r>
      <w:r w:rsidRPr="00F56A02">
        <w:rPr>
          <w:rFonts w:cs="Times New Roman"/>
        </w:rPr>
        <w:t>Стандартная библиотека и её состав</w:t>
      </w:r>
      <w:bookmarkEnd w:id="38"/>
    </w:p>
    <w:p w:rsidR="006A5455" w:rsidRDefault="00EB27B6" w:rsidP="00C40F78">
      <w:pPr>
        <w:ind w:firstLine="709"/>
        <w:jc w:val="both"/>
      </w:pPr>
      <w:r>
        <w:t xml:space="preserve">В 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</w:t>
      </w:r>
      <w:r w:rsidR="00A670D9">
        <w:t>нкций представлено в таблице 1.9</w:t>
      </w:r>
      <w:r w:rsidR="00AD1BEA" w:rsidRPr="00F56A02">
        <w:t>.</w:t>
      </w:r>
      <w:r w:rsidR="006A5455" w:rsidRPr="006A5455">
        <w:t xml:space="preserve"> </w:t>
      </w:r>
    </w:p>
    <w:p w:rsidR="00C61837" w:rsidRDefault="00A670D9" w:rsidP="007512D5">
      <w:pPr>
        <w:pStyle w:val="af1"/>
      </w:pPr>
      <w:r>
        <w:t>Таблица 1.9</w:t>
      </w:r>
      <w:r w:rsidR="006A5455" w:rsidRPr="00F56A02">
        <w:t xml:space="preserve"> </w:t>
      </w:r>
      <w:r w:rsidR="003E2221" w:rsidRPr="00BA27FE">
        <w:t xml:space="preserve">– </w:t>
      </w:r>
      <w:r>
        <w:t>Состав стандартной библиотеки</w:t>
      </w:r>
    </w:p>
    <w:tbl>
      <w:tblPr>
        <w:tblW w:w="499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1"/>
        <w:gridCol w:w="6814"/>
      </w:tblGrid>
      <w:tr w:rsidR="006A5455" w:rsidTr="001E303C">
        <w:tc>
          <w:tcPr>
            <w:tcW w:w="3204" w:type="dxa"/>
            <w:shd w:val="clear" w:color="auto" w:fill="auto"/>
          </w:tcPr>
          <w:p w:rsidR="006A5455" w:rsidRPr="00F56A02" w:rsidRDefault="006A5455" w:rsidP="00C72224">
            <w:pPr>
              <w:jc w:val="center"/>
            </w:pPr>
            <w:r w:rsidRPr="00F56A02">
              <w:t>Функция</w:t>
            </w:r>
          </w:p>
        </w:tc>
        <w:tc>
          <w:tcPr>
            <w:tcW w:w="6826" w:type="dxa"/>
            <w:shd w:val="clear" w:color="auto" w:fill="auto"/>
          </w:tcPr>
          <w:p w:rsidR="006A5455" w:rsidRPr="00F56A02" w:rsidRDefault="006A5455" w:rsidP="00C72224">
            <w:pPr>
              <w:jc w:val="center"/>
            </w:pPr>
            <w:r w:rsidRPr="00F56A02">
              <w:t>Описание</w:t>
            </w:r>
          </w:p>
        </w:tc>
      </w:tr>
      <w:tr w:rsidR="006A5455" w:rsidTr="001E303C">
        <w:tc>
          <w:tcPr>
            <w:tcW w:w="3204" w:type="dxa"/>
            <w:shd w:val="clear" w:color="auto" w:fill="auto"/>
          </w:tcPr>
          <w:p w:rsidR="006A5455" w:rsidRPr="004027E2" w:rsidRDefault="006A5455" w:rsidP="0058237A">
            <w:pPr>
              <w:rPr>
                <w:lang w:val="en-US"/>
              </w:rPr>
            </w:pPr>
            <w:r w:rsidRPr="003E2221">
              <w:rPr>
                <w:i/>
                <w:lang w:val="en-US"/>
              </w:rPr>
              <w:t>string</w:t>
            </w:r>
            <w:r w:rsidR="00734224" w:rsidRPr="004027E2">
              <w:rPr>
                <w:lang w:val="en-US"/>
              </w:rPr>
              <w:t xml:space="preserve"> </w:t>
            </w:r>
            <w:r w:rsidR="00734224" w:rsidRPr="003E2221">
              <w:rPr>
                <w:lang w:val="en-US"/>
              </w:rPr>
              <w:t>concat</w:t>
            </w:r>
            <w:r w:rsidRPr="003E2221">
              <w:rPr>
                <w:lang w:val="en-US"/>
              </w:rPr>
              <w:t>(</w:t>
            </w:r>
            <w:r w:rsidRPr="003E2221">
              <w:rPr>
                <w:i/>
                <w:lang w:val="en-US"/>
              </w:rPr>
              <w:t xml:space="preserve">string </w:t>
            </w:r>
            <w:r w:rsidRPr="003E2221">
              <w:rPr>
                <w:lang w:val="en-US"/>
              </w:rPr>
              <w:t xml:space="preserve">s1, </w:t>
            </w:r>
            <w:r w:rsidRPr="003E2221">
              <w:rPr>
                <w:i/>
                <w:lang w:val="en-US"/>
              </w:rPr>
              <w:t>string</w:t>
            </w:r>
            <w:r w:rsidRPr="003E2221">
              <w:rPr>
                <w:lang w:val="en-US"/>
              </w:rPr>
              <w:t xml:space="preserve"> s2);</w:t>
            </w:r>
          </w:p>
        </w:tc>
        <w:tc>
          <w:tcPr>
            <w:tcW w:w="6826" w:type="dxa"/>
            <w:shd w:val="clear" w:color="auto" w:fill="auto"/>
          </w:tcPr>
          <w:p w:rsidR="006A5455" w:rsidRPr="00F56A02" w:rsidRDefault="006A5455" w:rsidP="00F6134A">
            <w:r w:rsidRPr="00F56A02">
              <w:t>Строковая функция, выполняет объединение стр</w:t>
            </w:r>
            <w:r w:rsidR="00F6134A">
              <w:t>ок s1 и s2 в указанном порядке.</w:t>
            </w:r>
            <w:r w:rsidR="00F6134A" w:rsidRPr="00F6134A">
              <w:t xml:space="preserve"> </w:t>
            </w:r>
            <w:r w:rsidR="00F6134A">
              <w:t xml:space="preserve">Возвращает значение в переменной </w:t>
            </w:r>
            <w:r w:rsidR="00F6134A">
              <w:rPr>
                <w:lang w:val="en-US"/>
              </w:rPr>
              <w:t>buffer.</w:t>
            </w:r>
            <w:r w:rsidRPr="00F56A02">
              <w:t xml:space="preserve"> </w:t>
            </w:r>
          </w:p>
        </w:tc>
      </w:tr>
      <w:tr w:rsidR="00EB27B6" w:rsidTr="001E303C">
        <w:tc>
          <w:tcPr>
            <w:tcW w:w="3204" w:type="dxa"/>
            <w:shd w:val="clear" w:color="auto" w:fill="auto"/>
          </w:tcPr>
          <w:p w:rsidR="00EB27B6" w:rsidRPr="003E2221" w:rsidRDefault="00EB27B6" w:rsidP="0058237A">
            <w:pPr>
              <w:rPr>
                <w:lang w:val="en-US"/>
              </w:rPr>
            </w:pPr>
            <w:r w:rsidRPr="003E2221">
              <w:rPr>
                <w:i/>
                <w:lang w:val="en-US"/>
              </w:rPr>
              <w:t>number</w:t>
            </w:r>
            <w:r w:rsidRPr="003E2221">
              <w:rPr>
                <w:lang w:val="en-US"/>
              </w:rPr>
              <w:t xml:space="preserve"> atoii(</w:t>
            </w:r>
            <w:r w:rsidRPr="003E2221">
              <w:rPr>
                <w:i/>
                <w:lang w:val="en-US"/>
              </w:rPr>
              <w:t>string</w:t>
            </w:r>
            <w:r w:rsidRPr="003E2221">
              <w:rPr>
                <w:lang w:val="en-US"/>
              </w:rPr>
              <w:t xml:space="preserve"> str);</w:t>
            </w:r>
          </w:p>
        </w:tc>
        <w:tc>
          <w:tcPr>
            <w:tcW w:w="6826" w:type="dxa"/>
            <w:shd w:val="clear" w:color="auto" w:fill="auto"/>
          </w:tcPr>
          <w:p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:rsidTr="001E303C">
        <w:tc>
          <w:tcPr>
            <w:tcW w:w="3204" w:type="dxa"/>
            <w:shd w:val="clear" w:color="auto" w:fill="auto"/>
          </w:tcPr>
          <w:p w:rsidR="00154BA5" w:rsidRPr="003E2221" w:rsidRDefault="00154BA5" w:rsidP="0058237A">
            <w:pPr>
              <w:rPr>
                <w:lang w:val="en-US"/>
              </w:rPr>
            </w:pPr>
            <w:r w:rsidRPr="003E2221">
              <w:rPr>
                <w:i/>
                <w:lang w:val="en-US"/>
              </w:rPr>
              <w:t>number</w:t>
            </w:r>
            <w:r w:rsidRPr="003E2221">
              <w:rPr>
                <w:lang w:val="en-US"/>
              </w:rPr>
              <w:t xml:space="preserve"> </w:t>
            </w:r>
            <w:r w:rsidR="00734224" w:rsidRPr="003E2221">
              <w:rPr>
                <w:lang w:val="en-US"/>
              </w:rPr>
              <w:t>lenght</w:t>
            </w:r>
            <w:r w:rsidRPr="003E2221">
              <w:rPr>
                <w:lang w:val="en-US"/>
              </w:rPr>
              <w:t>(</w:t>
            </w:r>
            <w:r w:rsidRPr="003E2221">
              <w:rPr>
                <w:i/>
                <w:lang w:val="en-US"/>
              </w:rPr>
              <w:t>string</w:t>
            </w:r>
            <w:r w:rsidRPr="003E2221">
              <w:rPr>
                <w:lang w:val="en-US"/>
              </w:rPr>
              <w:t xml:space="preserve"> str);</w:t>
            </w:r>
          </w:p>
        </w:tc>
        <w:tc>
          <w:tcPr>
            <w:tcW w:w="6826" w:type="dxa"/>
            <w:shd w:val="clear" w:color="auto" w:fill="auto"/>
          </w:tcPr>
          <w:p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:rsidR="00C72224" w:rsidRDefault="00AD1BEA" w:rsidP="00C40F78">
      <w:pPr>
        <w:spacing w:before="240"/>
        <w:ind w:firstLine="709"/>
        <w:jc w:val="both"/>
      </w:pPr>
      <w:r w:rsidRPr="00F56A02">
        <w:t xml:space="preserve">Стандартная библиотека написана на языке С++, подключается к транслированному коду на этапе генерации кода. </w:t>
      </w:r>
    </w:p>
    <w:p w:rsidR="00AD1BEA" w:rsidRPr="00F56A02" w:rsidRDefault="00AD1BEA" w:rsidP="00C40F78">
      <w:pPr>
        <w:spacing w:before="240"/>
        <w:ind w:firstLine="709"/>
        <w:jc w:val="both"/>
      </w:pPr>
      <w:r w:rsidRPr="00F56A02">
        <w:lastRenderedPageBreak/>
        <w:t>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3E2221" w:rsidRPr="003E2221">
        <w:rPr>
          <w:i/>
          <w:lang w:val="en-US"/>
        </w:rPr>
        <w:t>zapishi</w:t>
      </w:r>
      <w:r w:rsidRPr="00F56A02">
        <w:t>. Эти фу</w:t>
      </w:r>
      <w:r w:rsidR="007F2652">
        <w:t>нкции представлены в таблице 1</w:t>
      </w:r>
      <w:r w:rsidR="00A670D9">
        <w:t>.</w:t>
      </w:r>
      <w:r w:rsidR="007F2652" w:rsidRPr="0067786C">
        <w:t>1</w:t>
      </w:r>
      <w:r w:rsidR="00A670D9">
        <w:t>0</w:t>
      </w:r>
      <w:r w:rsidRPr="00F56A02">
        <w:t>.</w:t>
      </w:r>
    </w:p>
    <w:p w:rsidR="00AD1BEA" w:rsidRPr="00F56A02" w:rsidRDefault="007F2652" w:rsidP="007512D5">
      <w:pPr>
        <w:pStyle w:val="af1"/>
      </w:pPr>
      <w:r>
        <w:t>Таблица 1</w:t>
      </w:r>
      <w:r w:rsidR="00A670D9">
        <w:t>.</w:t>
      </w:r>
      <w:r w:rsidRPr="007F2652">
        <w:t>1</w:t>
      </w:r>
      <w:r>
        <w:t>0</w:t>
      </w:r>
      <w:r w:rsidR="003E2221" w:rsidRPr="003E2221">
        <w:t xml:space="preserve"> –</w:t>
      </w:r>
      <w:r w:rsidR="00AD1BEA" w:rsidRPr="00F56A02">
        <w:t xml:space="preserve"> Дополнительные функции стандартной библиотеки</w:t>
      </w:r>
    </w:p>
    <w:tbl>
      <w:tblPr>
        <w:tblW w:w="4995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26"/>
        <w:gridCol w:w="6889"/>
      </w:tblGrid>
      <w:tr w:rsidR="00AD1BEA" w:rsidRPr="00F56A02" w:rsidTr="001E303C">
        <w:tc>
          <w:tcPr>
            <w:tcW w:w="3141" w:type="dxa"/>
          </w:tcPr>
          <w:p w:rsidR="00AD1BEA" w:rsidRPr="00F56A02" w:rsidRDefault="00AD1BEA" w:rsidP="00C72224">
            <w:pPr>
              <w:jc w:val="center"/>
            </w:pPr>
            <w:r w:rsidRPr="00F56A02">
              <w:t>Функция на языке С++</w:t>
            </w:r>
          </w:p>
        </w:tc>
        <w:tc>
          <w:tcPr>
            <w:tcW w:w="6924" w:type="dxa"/>
          </w:tcPr>
          <w:p w:rsidR="00AD1BEA" w:rsidRPr="00F56A02" w:rsidRDefault="00AD1BEA" w:rsidP="00C72224">
            <w:pPr>
              <w:jc w:val="center"/>
            </w:pPr>
            <w:r w:rsidRPr="00F56A02">
              <w:t>Описание</w:t>
            </w:r>
          </w:p>
        </w:tc>
      </w:tr>
      <w:tr w:rsidR="00AD1BEA" w:rsidRPr="00F56A02" w:rsidTr="001E303C">
        <w:trPr>
          <w:trHeight w:val="740"/>
        </w:trPr>
        <w:tc>
          <w:tcPr>
            <w:tcW w:w="3141" w:type="dxa"/>
          </w:tcPr>
          <w:p w:rsidR="00AD1BEA" w:rsidRPr="00A670D9" w:rsidRDefault="00AD1BEA" w:rsidP="0058237A">
            <w:r w:rsidRPr="00F56A02">
              <w:rPr>
                <w:lang w:val="en-US"/>
              </w:rPr>
              <w:t>void</w:t>
            </w:r>
            <w:r w:rsidRPr="00A670D9">
              <w:t xml:space="preserve">  </w:t>
            </w:r>
            <w:r w:rsidR="00734224">
              <w:rPr>
                <w:lang w:val="en-US"/>
              </w:rPr>
              <w:t>outnum</w:t>
            </w:r>
            <w:r w:rsidRPr="00A670D9">
              <w:t>(</w:t>
            </w:r>
            <w:r w:rsidRPr="00F56A02">
              <w:rPr>
                <w:lang w:val="en-US"/>
              </w:rPr>
              <w:t>int</w:t>
            </w:r>
            <w:r w:rsidRPr="00A670D9">
              <w:t xml:space="preserve"> </w:t>
            </w:r>
            <w:r w:rsidRPr="00F56A02">
              <w:rPr>
                <w:lang w:val="en-US"/>
              </w:rPr>
              <w:t>value</w:t>
            </w:r>
            <w:r w:rsidRPr="00A670D9">
              <w:t>)</w:t>
            </w:r>
          </w:p>
          <w:p w:rsidR="00AD1BEA" w:rsidRPr="00A670D9" w:rsidRDefault="00AD1BEA" w:rsidP="0058237A"/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:rsidTr="001E303C">
        <w:tc>
          <w:tcPr>
            <w:tcW w:w="3141" w:type="dxa"/>
          </w:tcPr>
          <w:p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39" w:name="_2xcytpi" w:colFirst="0" w:colLast="0"/>
      <w:bookmarkStart w:id="40" w:name="_Toc532650607"/>
      <w:bookmarkEnd w:id="39"/>
      <w:r w:rsidRPr="00F56A02">
        <w:rPr>
          <w:rFonts w:cs="Times New Roman"/>
        </w:rPr>
        <w:t>1.19 Ввод и вывод данных</w:t>
      </w:r>
      <w:bookmarkEnd w:id="40"/>
    </w:p>
    <w:p w:rsidR="00AD1BEA" w:rsidRPr="00F56A02" w:rsidRDefault="00A670D9" w:rsidP="0021505B">
      <w:pPr>
        <w:ind w:firstLine="709"/>
        <w:jc w:val="both"/>
      </w:pPr>
      <w:r>
        <w:t>В языке</w:t>
      </w:r>
      <w:r w:rsidRPr="00A670D9">
        <w:t xml:space="preserve"> </w:t>
      </w:r>
      <w:r>
        <w:rPr>
          <w:lang w:val="en-US"/>
        </w:rPr>
        <w:t>SVY</w:t>
      </w:r>
      <w:r w:rsidRPr="0034568D">
        <w:t>-2020</w:t>
      </w:r>
      <w:r w:rsidRPr="0073793B">
        <w:t xml:space="preserve"> </w:t>
      </w:r>
      <w:r>
        <w:t xml:space="preserve">реализованы средства вывода данных с помощью оператора </w:t>
      </w:r>
      <w:r w:rsidR="003E2221" w:rsidRPr="003E2221">
        <w:rPr>
          <w:i/>
          <w:lang w:val="en-US"/>
        </w:rPr>
        <w:t>zapishi</w:t>
      </w:r>
      <w:r w:rsidRPr="00A670D9">
        <w:t>.</w:t>
      </w:r>
      <w:r>
        <w:t xml:space="preserve"> </w:t>
      </w:r>
      <w:r w:rsidR="00AD1BEA" w:rsidRPr="00F56A02">
        <w:t xml:space="preserve">Допускается использование оператора </w:t>
      </w:r>
      <w:r w:rsidR="003E2221" w:rsidRPr="003E2221">
        <w:rPr>
          <w:i/>
          <w:lang w:val="en-US"/>
        </w:rPr>
        <w:t>zapishi</w:t>
      </w:r>
      <w:r w:rsidR="00AD1BEA" w:rsidRPr="00F56A02">
        <w:t xml:space="preserve"> с литералами и идентификаторами.</w:t>
      </w:r>
    </w:p>
    <w:p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3E2221" w:rsidRPr="003E2221">
        <w:rPr>
          <w:i/>
          <w:lang w:val="en-US"/>
        </w:rPr>
        <w:t>zapishi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1" w:name="_1ci93xb" w:colFirst="0" w:colLast="0"/>
      <w:bookmarkStart w:id="42" w:name="_Toc532650608"/>
      <w:bookmarkEnd w:id="41"/>
      <w:r w:rsidRPr="00F56A02">
        <w:rPr>
          <w:rFonts w:cs="Times New Roman"/>
        </w:rPr>
        <w:t>1.20 Точка входа</w:t>
      </w:r>
      <w:bookmarkEnd w:id="42"/>
    </w:p>
    <w:p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="00AD1BEA" w:rsidRPr="00F56A02">
        <w:t>каждая программа должна содержа</w:t>
      </w:r>
      <w:r w:rsidR="00A670D9">
        <w:t xml:space="preserve">ть главную функцию </w:t>
      </w:r>
      <w:r w:rsidR="00AD1BEA" w:rsidRPr="00F56A02">
        <w:t xml:space="preserve"> </w:t>
      </w:r>
      <w:r w:rsidR="001572F6" w:rsidRPr="003E2221">
        <w:rPr>
          <w:i/>
          <w:lang w:val="en-US"/>
        </w:rPr>
        <w:t>poexali</w:t>
      </w:r>
      <w:r w:rsidR="00AD1BEA" w:rsidRPr="00F56A02">
        <w:t>,</w:t>
      </w:r>
      <w:r w:rsidR="00A670D9">
        <w:t xml:space="preserve"> т.е. точку входа,</w:t>
      </w:r>
      <w:r w:rsidR="00AD1BEA" w:rsidRPr="00F56A02">
        <w:t xml:space="preserve"> </w:t>
      </w:r>
      <w:r w:rsidR="00A670D9">
        <w:t>с которой начнется последовательное выполнение программы</w:t>
      </w:r>
      <w:r w:rsidR="00AD1BEA" w:rsidRPr="00F56A02">
        <w:t>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3whwml4" w:colFirst="0" w:colLast="0"/>
      <w:bookmarkStart w:id="44" w:name="_Toc532650609"/>
      <w:bookmarkEnd w:id="43"/>
      <w:r w:rsidRPr="00F56A02">
        <w:rPr>
          <w:rFonts w:cs="Times New Roman"/>
        </w:rPr>
        <w:t>1.21 Препроцессор</w:t>
      </w:r>
      <w:bookmarkEnd w:id="44"/>
    </w:p>
    <w:p w:rsidR="00AD1BEA" w:rsidRPr="00F56A02" w:rsidRDefault="00AD1BEA" w:rsidP="0021505B">
      <w:pPr>
        <w:ind w:firstLine="709"/>
        <w:jc w:val="both"/>
      </w:pPr>
      <w:r w:rsidRPr="00F56A02">
        <w:t>Препроцессор</w:t>
      </w:r>
      <w:r w:rsidR="00EB27B6">
        <w:t xml:space="preserve"> в языке</w:t>
      </w:r>
      <w:r w:rsidR="00A670D9">
        <w:t xml:space="preserve"> программирования</w:t>
      </w:r>
      <w:r w:rsidR="00EB27B6">
        <w:t xml:space="preserve"> </w:t>
      </w:r>
      <w:r w:rsidR="0073793B">
        <w:rPr>
          <w:lang w:val="en-US"/>
        </w:rPr>
        <w:t>SVY</w:t>
      </w:r>
      <w:r w:rsidR="0073793B" w:rsidRPr="0034568D">
        <w:t>-2020</w:t>
      </w:r>
      <w:r w:rsidR="0073793B" w:rsidRPr="0073793B">
        <w:t xml:space="preserve"> </w:t>
      </w:r>
      <w:r w:rsidRPr="00F56A02">
        <w:t>отсутствует.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2bn6wsx" w:colFirst="0" w:colLast="0"/>
      <w:bookmarkStart w:id="46" w:name="_Toc532650610"/>
      <w:bookmarkEnd w:id="45"/>
      <w:r w:rsidRPr="00F56A02">
        <w:rPr>
          <w:rFonts w:cs="Times New Roman"/>
        </w:rPr>
        <w:t>1.22 Соглашения о вызовах</w:t>
      </w:r>
      <w:bookmarkEnd w:id="46"/>
    </w:p>
    <w:p w:rsidR="00A670D9" w:rsidRDefault="00A670D9" w:rsidP="00A670D9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7" w:name="_qsh70q" w:colFirst="0" w:colLast="0"/>
      <w:bookmarkStart w:id="48" w:name="_Toc532650611"/>
      <w:bookmarkEnd w:id="47"/>
      <w:r w:rsidRPr="00126F78">
        <w:rPr>
          <w:rFonts w:ascii="Times New Roman" w:hAnsi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:rsidR="00A670D9" w:rsidRPr="00C9722E" w:rsidRDefault="00A670D9" w:rsidP="00A670D9">
      <w:pPr>
        <w:pStyle w:val="af0"/>
        <w:ind w:left="0" w:firstLine="709"/>
      </w:pPr>
      <w:r w:rsidRPr="00D15BF1">
        <w:t xml:space="preserve">– </w:t>
      </w:r>
      <w:r w:rsidRPr="00126F78">
        <w:t>все параметры функции передаются через стек;</w:t>
      </w:r>
    </w:p>
    <w:p w:rsidR="00A670D9" w:rsidRDefault="00A670D9" w:rsidP="00A670D9">
      <w:pPr>
        <w:pStyle w:val="af0"/>
        <w:ind w:left="0" w:firstLine="709"/>
      </w:pPr>
      <w:r w:rsidRPr="00D15BF1">
        <w:t xml:space="preserve">– </w:t>
      </w:r>
      <w:r w:rsidRPr="00126F78">
        <w:t>память высвобождает вызываемый код;</w:t>
      </w:r>
    </w:p>
    <w:p w:rsidR="00A670D9" w:rsidRPr="00F74CF8" w:rsidRDefault="00A670D9" w:rsidP="00A670D9">
      <w:pPr>
        <w:pStyle w:val="af0"/>
        <w:ind w:left="0" w:firstLine="709"/>
        <w:rPr>
          <w:color w:val="000000" w:themeColor="text1"/>
          <w:shd w:val="clear" w:color="auto" w:fill="FFFFFF"/>
        </w:rPr>
      </w:pPr>
      <w:r w:rsidRPr="00D15BF1">
        <w:t xml:space="preserve">– </w:t>
      </w:r>
      <w:r w:rsidRPr="00126F78">
        <w:t>занесение в стек</w:t>
      </w:r>
      <w:r>
        <w:t xml:space="preserve"> параметров идёт справа налево.</w:t>
      </w:r>
    </w:p>
    <w:p w:rsidR="00AD1BEA" w:rsidRPr="00F6134A" w:rsidRDefault="00AD1BEA" w:rsidP="007512D5">
      <w:pPr>
        <w:pStyle w:val="2"/>
        <w:ind w:firstLine="709"/>
        <w:rPr>
          <w:rFonts w:cs="Times New Roman"/>
        </w:rPr>
      </w:pPr>
      <w:r w:rsidRPr="00F6134A">
        <w:rPr>
          <w:rFonts w:cs="Times New Roman"/>
        </w:rPr>
        <w:t>1.23 Объектный код</w:t>
      </w:r>
      <w:bookmarkEnd w:id="48"/>
    </w:p>
    <w:p w:rsidR="00AD1BEA" w:rsidRPr="00F56A02" w:rsidRDefault="008F0549" w:rsidP="0021505B">
      <w:pPr>
        <w:ind w:firstLine="709"/>
        <w:jc w:val="both"/>
      </w:pPr>
      <w:r w:rsidRPr="00F6134A">
        <w:t xml:space="preserve"> </w:t>
      </w:r>
      <w:r w:rsidR="00223847" w:rsidRPr="00F6134A">
        <w:t>Язык</w:t>
      </w:r>
      <w:r w:rsidR="00EB27B6" w:rsidRPr="00F6134A">
        <w:t xml:space="preserve"> </w:t>
      </w:r>
      <w:r w:rsidR="000F64F9" w:rsidRPr="00F6134A">
        <w:rPr>
          <w:lang w:val="en-US"/>
        </w:rPr>
        <w:t>SVY</w:t>
      </w:r>
      <w:r w:rsidR="000F64F9" w:rsidRPr="00F6134A">
        <w:t xml:space="preserve">-2020 </w:t>
      </w:r>
      <w:r w:rsidR="00AD1BEA" w:rsidRPr="00F6134A">
        <w:t>транслируется в язык ассемблера</w:t>
      </w:r>
      <w:r w:rsidR="00B1167D" w:rsidRPr="00F6134A">
        <w:t>, а затем -</w:t>
      </w:r>
      <w:r w:rsidR="0034093B" w:rsidRPr="00F6134A">
        <w:t xml:space="preserve"> в объектный код.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9" w:name="_3as4poj" w:colFirst="0" w:colLast="0"/>
      <w:bookmarkStart w:id="50" w:name="_Toc532650612"/>
      <w:bookmarkEnd w:id="49"/>
      <w:r w:rsidRPr="00F56A02">
        <w:rPr>
          <w:rFonts w:cs="Times New Roman"/>
        </w:rPr>
        <w:lastRenderedPageBreak/>
        <w:t>1.24 Классификация сообщений транслятора</w:t>
      </w:r>
      <w:bookmarkEnd w:id="50"/>
    </w:p>
    <w:p w:rsidR="00A670D9" w:rsidRPr="00E43B89" w:rsidRDefault="00A670D9" w:rsidP="00A670D9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 xml:space="preserve">В случае возникновения ошибки в коде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SVY</w:t>
      </w:r>
      <w:r w:rsidRPr="00A670D9">
        <w:rPr>
          <w:rFonts w:ascii="Times New Roman" w:hAnsi="Times New Roman"/>
          <w:sz w:val="28"/>
          <w:szCs w:val="28"/>
        </w:rPr>
        <w:t xml:space="preserve">-2020 </w:t>
      </w:r>
      <w:r w:rsidRPr="00126F78">
        <w:rPr>
          <w:rFonts w:ascii="Times New Roman" w:hAnsi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/>
          <w:sz w:val="28"/>
          <w:szCs w:val="28"/>
        </w:rPr>
        <w:t>лассификация с</w:t>
      </w:r>
      <w:r>
        <w:rPr>
          <w:rFonts w:ascii="Times New Roman" w:hAnsi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/>
          <w:sz w:val="28"/>
          <w:szCs w:val="28"/>
        </w:rPr>
        <w:t>.</w:t>
      </w:r>
    </w:p>
    <w:p w:rsidR="00C40F78" w:rsidRDefault="00C40F78" w:rsidP="00C40F78">
      <w:pPr>
        <w:pStyle w:val="af1"/>
        <w:jc w:val="both"/>
      </w:pPr>
      <w:r>
        <w:t>Таблица 1.10</w:t>
      </w:r>
      <w:r w:rsidR="001E303C">
        <w:t xml:space="preserve"> –</w:t>
      </w:r>
      <w:r>
        <w:t xml:space="preserve"> </w:t>
      </w:r>
      <w:r w:rsidR="00A670D9" w:rsidRPr="00B63801">
        <w:rPr>
          <w:rFonts w:cs="Times New Roman"/>
          <w:color w:val="000000" w:themeColor="text1"/>
        </w:rPr>
        <w:t>Классификация сообщений транслятора</w:t>
      </w:r>
    </w:p>
    <w:tbl>
      <w:tblPr>
        <w:tblStyle w:val="a8"/>
        <w:tblW w:w="4995" w:type="pct"/>
        <w:tblInd w:w="108" w:type="dxa"/>
        <w:tblLook w:val="04A0" w:firstRow="1" w:lastRow="0" w:firstColumn="1" w:lastColumn="0" w:noHBand="0" w:noVBand="1"/>
      </w:tblPr>
      <w:tblGrid>
        <w:gridCol w:w="4950"/>
        <w:gridCol w:w="5065"/>
      </w:tblGrid>
      <w:tr w:rsidR="00C40F78" w:rsidTr="001E303C">
        <w:tc>
          <w:tcPr>
            <w:tcW w:w="5017" w:type="dxa"/>
          </w:tcPr>
          <w:p w:rsidR="00C40F78" w:rsidRDefault="00A670D9" w:rsidP="00A670D9">
            <w:pPr>
              <w:tabs>
                <w:tab w:val="left" w:pos="0"/>
              </w:tabs>
              <w:jc w:val="center"/>
            </w:pPr>
            <w:r w:rsidRPr="00E43B89">
              <w:t>Интервал</w:t>
            </w:r>
          </w:p>
        </w:tc>
        <w:tc>
          <w:tcPr>
            <w:tcW w:w="5126" w:type="dxa"/>
          </w:tcPr>
          <w:p w:rsidR="00C40F78" w:rsidRDefault="00A670D9" w:rsidP="00A670D9">
            <w:pPr>
              <w:tabs>
                <w:tab w:val="left" w:pos="0"/>
              </w:tabs>
              <w:jc w:val="center"/>
            </w:pPr>
            <w:r w:rsidRPr="00E43B89">
              <w:t>Описание ошибок</w:t>
            </w:r>
          </w:p>
        </w:tc>
      </w:tr>
      <w:tr w:rsidR="00C40F78" w:rsidTr="001E303C">
        <w:tc>
          <w:tcPr>
            <w:tcW w:w="5017" w:type="dxa"/>
          </w:tcPr>
          <w:p w:rsidR="00C40F78" w:rsidRPr="008652D9" w:rsidRDefault="00C40F78" w:rsidP="00A670D9">
            <w:r w:rsidRPr="008652D9">
              <w:t>0 – 200</w:t>
            </w:r>
          </w:p>
        </w:tc>
        <w:tc>
          <w:tcPr>
            <w:tcW w:w="5126" w:type="dxa"/>
          </w:tcPr>
          <w:p w:rsidR="00C40F78" w:rsidRPr="005361F3" w:rsidRDefault="00C40F78" w:rsidP="00A670D9">
            <w:r w:rsidRPr="005361F3">
              <w:t>Системные ошибки</w:t>
            </w:r>
          </w:p>
        </w:tc>
      </w:tr>
      <w:tr w:rsidR="00C40F78" w:rsidTr="001E303C">
        <w:tc>
          <w:tcPr>
            <w:tcW w:w="5017" w:type="dxa"/>
          </w:tcPr>
          <w:p w:rsidR="00C40F78" w:rsidRPr="008652D9" w:rsidRDefault="00C40F78" w:rsidP="00A670D9">
            <w:r w:rsidRPr="008652D9">
              <w:t>200 – 299</w:t>
            </w:r>
          </w:p>
        </w:tc>
        <w:tc>
          <w:tcPr>
            <w:tcW w:w="5126" w:type="dxa"/>
          </w:tcPr>
          <w:p w:rsidR="00C40F78" w:rsidRPr="005361F3" w:rsidRDefault="00C40F78" w:rsidP="00A670D9">
            <w:r w:rsidRPr="005361F3">
              <w:t>Ошибки лексического анализа</w:t>
            </w:r>
          </w:p>
        </w:tc>
      </w:tr>
      <w:tr w:rsidR="00C40F78" w:rsidTr="001E303C">
        <w:tc>
          <w:tcPr>
            <w:tcW w:w="5017" w:type="dxa"/>
          </w:tcPr>
          <w:p w:rsidR="00C40F78" w:rsidRPr="008652D9" w:rsidRDefault="00C40F78" w:rsidP="00A670D9">
            <w:r w:rsidRPr="008652D9">
              <w:t>300 – 399</w:t>
            </w:r>
          </w:p>
        </w:tc>
        <w:tc>
          <w:tcPr>
            <w:tcW w:w="5126" w:type="dxa"/>
          </w:tcPr>
          <w:p w:rsidR="00C40F78" w:rsidRPr="005361F3" w:rsidRDefault="00C40F78" w:rsidP="00A670D9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:rsidTr="001E303C">
        <w:tc>
          <w:tcPr>
            <w:tcW w:w="5017" w:type="dxa"/>
          </w:tcPr>
          <w:p w:rsidR="00C40F78" w:rsidRPr="008652D9" w:rsidRDefault="00C40F78" w:rsidP="00A670D9">
            <w:r w:rsidRPr="008652D9">
              <w:t>600 – 699</w:t>
            </w:r>
          </w:p>
        </w:tc>
        <w:tc>
          <w:tcPr>
            <w:tcW w:w="5126" w:type="dxa"/>
          </w:tcPr>
          <w:p w:rsidR="00C40F78" w:rsidRPr="005361F3" w:rsidRDefault="00C40F78" w:rsidP="00A670D9">
            <w:r w:rsidRPr="005361F3">
              <w:t>Ошибки синтаксического анализа</w:t>
            </w:r>
          </w:p>
        </w:tc>
      </w:tr>
      <w:tr w:rsidR="00C40F78" w:rsidTr="001E303C">
        <w:tc>
          <w:tcPr>
            <w:tcW w:w="5017" w:type="dxa"/>
          </w:tcPr>
          <w:p w:rsidR="00C40F78" w:rsidRPr="008652D9" w:rsidRDefault="00C40F78" w:rsidP="00A670D9">
            <w:r w:rsidRPr="008652D9">
              <w:t>400-499, 700-999</w:t>
            </w:r>
          </w:p>
        </w:tc>
        <w:tc>
          <w:tcPr>
            <w:tcW w:w="5126" w:type="dxa"/>
          </w:tcPr>
          <w:p w:rsidR="00C40F78" w:rsidRPr="005361F3" w:rsidRDefault="00C40F78" w:rsidP="00A670D9">
            <w:r w:rsidRPr="005361F3">
              <w:t>Зарезервированные коды ошибок</w:t>
            </w:r>
          </w:p>
        </w:tc>
      </w:tr>
    </w:tbl>
    <w:p w:rsidR="00A9679B" w:rsidRDefault="00A9679B" w:rsidP="003046B6">
      <w:pPr>
        <w:pStyle w:val="2"/>
        <w:ind w:firstLine="708"/>
      </w:pPr>
      <w:bookmarkStart w:id="51" w:name="_Toc532650613"/>
      <w:r>
        <w:t>1.25 Контрольный пример</w:t>
      </w:r>
      <w:bookmarkEnd w:id="51"/>
    </w:p>
    <w:p w:rsidR="00A670D9" w:rsidRDefault="00A670D9" w:rsidP="00A670D9">
      <w:pPr>
        <w:ind w:firstLine="709"/>
      </w:pPr>
      <w:r>
        <w:t>Контрольный пример представлен в главе Приложения</w:t>
      </w:r>
      <w:r w:rsidR="003E2221" w:rsidRPr="001E303C">
        <w:t xml:space="preserve"> </w:t>
      </w:r>
      <w:r w:rsidR="003E2221">
        <w:rPr>
          <w:lang w:val="en-US"/>
        </w:rPr>
        <w:t>A</w:t>
      </w:r>
      <w:r>
        <w:t>.</w:t>
      </w:r>
    </w:p>
    <w:p w:rsidR="00A9679B" w:rsidRDefault="00A9679B" w:rsidP="00B077D2">
      <w:pPr>
        <w:tabs>
          <w:tab w:val="left" w:pos="0"/>
        </w:tabs>
        <w:jc w:val="both"/>
      </w:pPr>
    </w:p>
    <w:p w:rsidR="00A9679B" w:rsidRDefault="00A9679B" w:rsidP="00DC5762">
      <w:pPr>
        <w:pStyle w:val="1"/>
        <w:spacing w:line="235" w:lineRule="auto"/>
      </w:pPr>
      <w:r>
        <w:br w:type="page"/>
      </w:r>
      <w:r>
        <w:lastRenderedPageBreak/>
        <w:t xml:space="preserve"> </w:t>
      </w:r>
      <w:bookmarkStart w:id="52" w:name="_Toc532650614"/>
      <w:r>
        <w:t>2</w:t>
      </w:r>
      <w:r w:rsidR="00A670D9" w:rsidRPr="004027E2">
        <w:t>.</w:t>
      </w:r>
      <w:r>
        <w:t xml:space="preserve"> Структура транслятора</w:t>
      </w:r>
      <w:bookmarkEnd w:id="52"/>
    </w:p>
    <w:p w:rsidR="00A9679B" w:rsidRDefault="00A9679B" w:rsidP="00DC5762">
      <w:pPr>
        <w:pStyle w:val="2"/>
        <w:spacing w:line="235" w:lineRule="auto"/>
        <w:ind w:firstLine="708"/>
      </w:pPr>
      <w:bookmarkStart w:id="53" w:name="_2p2csry" w:colFirst="0" w:colLast="0"/>
      <w:bookmarkStart w:id="54" w:name="_Toc532650615"/>
      <w:bookmarkEnd w:id="53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4"/>
    </w:p>
    <w:p w:rsidR="00A9679B" w:rsidRDefault="00650C3D" w:rsidP="00DC5762">
      <w:pPr>
        <w:spacing w:before="280" w:after="280" w:line="235" w:lineRule="auto"/>
        <w:ind w:firstLine="709"/>
        <w:jc w:val="both"/>
        <w:rPr>
          <w:rFonts w:ascii="Calibri" w:eastAsia="Calibri" w:hAnsi="Calibri" w:cs="Calibri"/>
        </w:rPr>
      </w:pPr>
      <w:r w:rsidRPr="00E43B89">
        <w:rPr>
          <w:iCs/>
          <w:color w:val="000000" w:themeColor="text1"/>
          <w:shd w:val="clear" w:color="auto" w:fill="FFFFFF"/>
        </w:rPr>
        <w:t>Транслятор</w:t>
      </w:r>
      <w:r w:rsidRPr="00E43B89">
        <w:rPr>
          <w:color w:val="000000" w:themeColor="text1"/>
          <w:shd w:val="clear" w:color="auto" w:fill="FFFFFF"/>
        </w:rPr>
        <w:t xml:space="preserve"> преобразует программу, написанную на языке </w:t>
      </w:r>
      <w:r>
        <w:rPr>
          <w:color w:val="000000" w:themeColor="text1"/>
          <w:shd w:val="clear" w:color="auto" w:fill="FFFFFF"/>
          <w:lang w:val="en-US"/>
        </w:rPr>
        <w:t>SVY</w:t>
      </w:r>
      <w:r w:rsidRPr="00650C3D">
        <w:rPr>
          <w:color w:val="000000" w:themeColor="text1"/>
          <w:shd w:val="clear" w:color="auto" w:fill="FFFFFF"/>
        </w:rPr>
        <w:t xml:space="preserve">-2020 </w:t>
      </w:r>
      <w:r w:rsidRPr="00E43B89">
        <w:rPr>
          <w:color w:val="000000" w:themeColor="text1"/>
          <w:shd w:val="clear" w:color="auto" w:fill="FFFFFF"/>
        </w:rPr>
        <w:t xml:space="preserve">в программу на языке </w:t>
      </w:r>
      <w:r w:rsidRPr="00624E9A">
        <w:rPr>
          <w:color w:val="000000" w:themeColor="text1"/>
          <w:shd w:val="clear" w:color="auto" w:fill="FFFFFF"/>
        </w:rPr>
        <w:t xml:space="preserve">ассемблера. </w:t>
      </w:r>
      <w:r w:rsidRPr="00624E9A">
        <w:t>Для указания выходных файлов используются входные параметры транслятора, которые описаны в пункте 2.2.</w:t>
      </w:r>
      <w:r>
        <w:t xml:space="preserve"> </w:t>
      </w:r>
      <w:r w:rsidRPr="00E43B89">
        <w:rPr>
          <w:color w:val="000000" w:themeColor="text1"/>
          <w:shd w:val="clear" w:color="auto" w:fill="FFFFFF"/>
        </w:rPr>
        <w:t>Компонентами транслятора являются лексический, синтаксический и семантический анализаторы, а также генератор код</w:t>
      </w:r>
      <w:r w:rsidR="00DC5762">
        <w:rPr>
          <w:color w:val="000000" w:themeColor="text1"/>
          <w:shd w:val="clear" w:color="auto" w:fill="FFFFFF"/>
        </w:rPr>
        <w:t>а на язык ассемблера. Принцип</w:t>
      </w:r>
      <w:r w:rsidRPr="00E43B89">
        <w:rPr>
          <w:color w:val="000000" w:themeColor="text1"/>
          <w:shd w:val="clear" w:color="auto" w:fill="FFFFFF"/>
        </w:rPr>
        <w:t xml:space="preserve"> </w:t>
      </w:r>
      <w:r w:rsidR="00DC5762">
        <w:rPr>
          <w:color w:val="000000" w:themeColor="text1"/>
          <w:shd w:val="clear" w:color="auto" w:fill="FFFFFF"/>
        </w:rPr>
        <w:t>работы</w:t>
      </w:r>
      <w:r w:rsidRPr="00E43B89">
        <w:rPr>
          <w:color w:val="000000" w:themeColor="text1"/>
          <w:shd w:val="clear" w:color="auto" w:fill="FFFFFF"/>
        </w:rPr>
        <w:t xml:space="preserve"> представлен на рисунке 2.</w:t>
      </w:r>
      <w:r>
        <w:rPr>
          <w:color w:val="000000" w:themeColor="text1"/>
          <w:shd w:val="clear" w:color="auto" w:fill="FFFFFF"/>
        </w:rPr>
        <w:t>1.</w:t>
      </w:r>
      <w:r w:rsidR="00903AF2">
        <w:rPr>
          <w:noProof/>
        </w:rPr>
        <w:drawing>
          <wp:inline distT="0" distB="0" distL="0" distR="0" wp14:anchorId="0771C633" wp14:editId="32CD578A">
            <wp:extent cx="6372225" cy="2599055"/>
            <wp:effectExtent l="19050" t="19050" r="28575" b="10795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96" cy="26031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79B" w:rsidRPr="00CB5E88" w:rsidRDefault="004177F3" w:rsidP="00DC5762">
      <w:pPr>
        <w:pStyle w:val="ac"/>
        <w:spacing w:line="235" w:lineRule="auto"/>
      </w:pPr>
      <w:r w:rsidRPr="00CB5E88">
        <w:t>Рисунок</w:t>
      </w:r>
      <w:r w:rsidR="00A9679B" w:rsidRPr="00CB5E88">
        <w:t xml:space="preserve"> 2.1</w:t>
      </w:r>
      <w:r w:rsidR="00DC5762">
        <w:t xml:space="preserve"> –</w:t>
      </w:r>
      <w:r w:rsidR="00A9679B" w:rsidRPr="00CB5E88">
        <w:t xml:space="preserve"> Структура транслятора языка программирования </w:t>
      </w:r>
      <w:r w:rsidR="000F64F9">
        <w:rPr>
          <w:lang w:val="en-US"/>
        </w:rPr>
        <w:t>SVY</w:t>
      </w:r>
      <w:r w:rsidR="000F64F9" w:rsidRPr="0034568D">
        <w:t>-2020</w:t>
      </w:r>
    </w:p>
    <w:p w:rsidR="00DC5762" w:rsidRDefault="00B412EA" w:rsidP="00DC5762">
      <w:pPr>
        <w:spacing w:line="235" w:lineRule="auto"/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DD2256" w:rsidRDefault="00B412EA" w:rsidP="00DC5762">
      <w:pPr>
        <w:spacing w:line="235" w:lineRule="auto"/>
        <w:ind w:firstLine="708"/>
        <w:jc w:val="both"/>
      </w:pPr>
      <w:r>
        <w:t>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EF18C5" w:rsidRDefault="00EF18C5" w:rsidP="00DC5762">
      <w:pPr>
        <w:spacing w:line="235" w:lineRule="auto"/>
        <w:ind w:firstLine="708"/>
        <w:jc w:val="both"/>
      </w:pPr>
      <w:r>
        <w:t>Цели лексического анализатора:</w:t>
      </w:r>
    </w:p>
    <w:p w:rsidR="00EF18C5" w:rsidRDefault="00EF18C5" w:rsidP="00F6134A">
      <w:pPr>
        <w:spacing w:line="235" w:lineRule="auto"/>
        <w:ind w:left="720"/>
        <w:jc w:val="both"/>
      </w:pPr>
      <w:r>
        <w:t xml:space="preserve">− убрать все лишние пробелы; </w:t>
      </w:r>
    </w:p>
    <w:p w:rsidR="00EF18C5" w:rsidRDefault="00EF18C5" w:rsidP="00DC5762">
      <w:pPr>
        <w:spacing w:line="235" w:lineRule="auto"/>
        <w:ind w:firstLine="708"/>
        <w:jc w:val="both"/>
      </w:pPr>
      <w:r>
        <w:t xml:space="preserve">− выполнить распознавание лексем; </w:t>
      </w:r>
    </w:p>
    <w:p w:rsidR="00EF18C5" w:rsidRDefault="00EF18C5" w:rsidP="00DC5762">
      <w:pPr>
        <w:spacing w:line="235" w:lineRule="auto"/>
        <w:ind w:firstLine="708"/>
        <w:jc w:val="both"/>
      </w:pPr>
      <w:r>
        <w:t xml:space="preserve">− построить таблицу лексем и таблицу идентификаторов; </w:t>
      </w:r>
    </w:p>
    <w:p w:rsidR="00EF18C5" w:rsidRDefault="00EF18C5" w:rsidP="00DC5762">
      <w:pPr>
        <w:spacing w:line="235" w:lineRule="auto"/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:rsidR="00DD2256" w:rsidRDefault="00F01E08" w:rsidP="00DC5762">
      <w:pPr>
        <w:spacing w:line="235" w:lineRule="auto"/>
        <w:ind w:firstLine="708"/>
        <w:jc w:val="both"/>
      </w:pPr>
      <w:r>
        <w:lastRenderedPageBreak/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:rsidR="00650C3D" w:rsidRDefault="00650C3D" w:rsidP="00DC5762">
      <w:pPr>
        <w:spacing w:line="235" w:lineRule="auto"/>
        <w:ind w:firstLine="709"/>
        <w:jc w:val="both"/>
        <w:rPr>
          <w:color w:val="000000" w:themeColor="text1"/>
        </w:rPr>
      </w:pPr>
      <w:bookmarkStart w:id="55" w:name="_147n2zr" w:colFirst="0" w:colLast="0"/>
      <w:bookmarkStart w:id="56" w:name="_Toc532650616"/>
      <w:bookmarkEnd w:id="55"/>
      <w:r>
        <w:rPr>
          <w:color w:val="000000" w:themeColor="text1"/>
        </w:rPr>
        <w:t>Семантический анализ</w:t>
      </w:r>
      <w:r w:rsidRPr="00E43B89">
        <w:rPr>
          <w:color w:val="000000" w:themeColor="text1"/>
        </w:rPr>
        <w:t xml:space="preserve"> </w:t>
      </w:r>
      <w:r>
        <w:rPr>
          <w:color w:val="000000" w:themeColor="text1"/>
        </w:rPr>
        <w:t>в свою очередь является проверкой</w:t>
      </w:r>
      <w:r w:rsidRPr="00E43B89">
        <w:rPr>
          <w:color w:val="000000" w:themeColor="text1"/>
        </w:rPr>
        <w:t xml:space="preserve"> исходной программы</w:t>
      </w:r>
      <w:r w:rsidRPr="002701B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SVY</w:t>
      </w:r>
      <w:r w:rsidRPr="00650C3D">
        <w:rPr>
          <w:color w:val="000000" w:themeColor="text1"/>
        </w:rPr>
        <w:t xml:space="preserve">-2020 </w:t>
      </w:r>
      <w:r w:rsidRPr="00E43B89">
        <w:rPr>
          <w:color w:val="000000" w:themeColor="text1"/>
        </w:rPr>
        <w:t>на семантическую согласов</w:t>
      </w:r>
      <w:r>
        <w:rPr>
          <w:color w:val="000000" w:themeColor="text1"/>
        </w:rPr>
        <w:t>анность с определением языка, т.е.</w:t>
      </w:r>
      <w:r w:rsidRPr="00E43B89">
        <w:rPr>
          <w:color w:val="000000" w:themeColor="text1"/>
        </w:rPr>
        <w:t xml:space="preserve"> проверяет правильность текста исходной прог</w:t>
      </w:r>
      <w:r>
        <w:rPr>
          <w:color w:val="000000" w:themeColor="text1"/>
        </w:rPr>
        <w:t>раммы с точки зрения семантики</w:t>
      </w:r>
      <w:r w:rsidRPr="002701B5">
        <w:rPr>
          <w:color w:val="000000" w:themeColor="text1"/>
        </w:rPr>
        <w:t>.</w:t>
      </w:r>
    </w:p>
    <w:p w:rsidR="00650C3D" w:rsidRPr="00E43B89" w:rsidRDefault="00650C3D" w:rsidP="00DC5762">
      <w:pPr>
        <w:spacing w:line="235" w:lineRule="auto"/>
        <w:ind w:firstLine="709"/>
        <w:jc w:val="both"/>
        <w:rPr>
          <w:color w:val="000000" w:themeColor="text1"/>
        </w:rPr>
      </w:pPr>
      <w:r>
        <w:t>Генератор кода – этап транслятора, выполняющий</w:t>
      </w:r>
      <w:r w:rsidRPr="00E43B89">
        <w:t xml:space="preserve"> генерацию ассемблерного кода на основе полученных данных на предыдущих этапах трансляции. </w:t>
      </w:r>
      <w:r w:rsidRPr="00E43B89">
        <w:rPr>
          <w:color w:val="000000" w:themeColor="text1"/>
        </w:rPr>
        <w:t>Генератор кода принимает на вход таблицы идентификаторов и лексем и транслирует код на языке</w:t>
      </w:r>
      <w:r w:rsidRPr="00650C3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SVY</w:t>
      </w:r>
      <w:r>
        <w:rPr>
          <w:color w:val="000000" w:themeColor="text1"/>
        </w:rPr>
        <w:t>-2020</w:t>
      </w:r>
      <w:r w:rsidRPr="00E43B89">
        <w:rPr>
          <w:color w:val="000000" w:themeColor="text1"/>
        </w:rPr>
        <w:t>, прошедший все предыдущие этапы, в код на языке Ассемблера.</w:t>
      </w:r>
    </w:p>
    <w:p w:rsidR="00A9679B" w:rsidRDefault="00A9679B" w:rsidP="00DC5762">
      <w:pPr>
        <w:pStyle w:val="2"/>
        <w:spacing w:line="235" w:lineRule="auto"/>
        <w:ind w:left="708"/>
      </w:pPr>
      <w:r>
        <w:t>2.2 Перечень входных параметров транслятора</w:t>
      </w:r>
      <w:bookmarkEnd w:id="56"/>
    </w:p>
    <w:p w:rsidR="00650C3D" w:rsidRPr="00E43B89" w:rsidRDefault="00650C3D" w:rsidP="00DC5762">
      <w:pPr>
        <w:spacing w:before="120" w:line="235" w:lineRule="auto"/>
        <w:ind w:firstLine="708"/>
        <w:jc w:val="both"/>
      </w:pPr>
      <w:r w:rsidRPr="00E43B89">
        <w:t>Входные параметры представлены в таблице 2.1.</w:t>
      </w:r>
    </w:p>
    <w:p w:rsidR="00A9679B" w:rsidRDefault="00A9679B" w:rsidP="00DC5762">
      <w:pPr>
        <w:pStyle w:val="af1"/>
        <w:spacing w:line="235" w:lineRule="auto"/>
        <w:rPr>
          <w:rFonts w:cs="Times New Roman"/>
          <w:szCs w:val="28"/>
        </w:rPr>
      </w:pPr>
      <w:r>
        <w:t>Таблица 2.1</w:t>
      </w:r>
      <w:r w:rsidR="001E303C" w:rsidRPr="001E303C">
        <w:t xml:space="preserve"> –</w:t>
      </w:r>
      <w:r>
        <w:t xml:space="preserve"> Входные параметры транслятора языка </w:t>
      </w:r>
      <w:r w:rsidR="0073793B">
        <w:rPr>
          <w:rFonts w:cs="Times New Roman"/>
          <w:szCs w:val="28"/>
          <w:lang w:val="en-US"/>
        </w:rPr>
        <w:t>SVY</w:t>
      </w:r>
      <w:r w:rsidR="0073793B" w:rsidRPr="0034568D">
        <w:rPr>
          <w:rFonts w:cs="Times New Roman"/>
          <w:szCs w:val="28"/>
        </w:rPr>
        <w:t>-2020</w:t>
      </w:r>
    </w:p>
    <w:tbl>
      <w:tblPr>
        <w:tblStyle w:val="a8"/>
        <w:tblW w:w="4995" w:type="pct"/>
        <w:tblInd w:w="108" w:type="dxa"/>
        <w:tblLook w:val="04A0" w:firstRow="1" w:lastRow="0" w:firstColumn="1" w:lastColumn="0" w:noHBand="0" w:noVBand="1"/>
      </w:tblPr>
      <w:tblGrid>
        <w:gridCol w:w="2451"/>
        <w:gridCol w:w="5082"/>
        <w:gridCol w:w="2482"/>
      </w:tblGrid>
      <w:tr w:rsidR="00650C3D" w:rsidTr="001E303C">
        <w:tc>
          <w:tcPr>
            <w:tcW w:w="2457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center"/>
            </w:pPr>
            <w:r w:rsidRPr="00E43B89">
              <w:t>Входной параметр</w:t>
            </w:r>
          </w:p>
        </w:tc>
        <w:tc>
          <w:tcPr>
            <w:tcW w:w="5198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center"/>
            </w:pPr>
            <w:r w:rsidRPr="00E43B89">
              <w:t>Описание</w:t>
            </w:r>
          </w:p>
        </w:tc>
        <w:tc>
          <w:tcPr>
            <w:tcW w:w="2488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center"/>
            </w:pPr>
            <w:r w:rsidRPr="00E43B89">
              <w:t>Значение по умолчанию</w:t>
            </w:r>
          </w:p>
        </w:tc>
      </w:tr>
      <w:tr w:rsidR="00650C3D" w:rsidTr="001E303C">
        <w:trPr>
          <w:trHeight w:val="467"/>
        </w:trPr>
        <w:tc>
          <w:tcPr>
            <w:tcW w:w="2457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both"/>
            </w:pPr>
            <w:r w:rsidRPr="00E43B89">
              <w:t>-in:&lt;имя_файла&gt;</w:t>
            </w:r>
          </w:p>
        </w:tc>
        <w:tc>
          <w:tcPr>
            <w:tcW w:w="5198" w:type="dxa"/>
            <w:vAlign w:val="center"/>
          </w:tcPr>
          <w:p w:rsidR="00650C3D" w:rsidRPr="002701B5" w:rsidRDefault="00650C3D" w:rsidP="00DC5762">
            <w:pPr>
              <w:spacing w:line="235" w:lineRule="auto"/>
              <w:jc w:val="both"/>
              <w:rPr>
                <w:color w:val="000000" w:themeColor="text1"/>
              </w:rPr>
            </w:pPr>
            <w:r w:rsidRPr="00E43B89">
              <w:rPr>
                <w:color w:val="000000" w:themeColor="text1"/>
              </w:rPr>
              <w:t>Входной файл с расширением .</w:t>
            </w:r>
            <w:r w:rsidRPr="00E43B89">
              <w:rPr>
                <w:color w:val="000000" w:themeColor="text1"/>
                <w:lang w:val="en-US"/>
              </w:rPr>
              <w:t>txt</w:t>
            </w:r>
            <w:r>
              <w:rPr>
                <w:color w:val="000000" w:themeColor="text1"/>
              </w:rPr>
              <w:t xml:space="preserve">, в котором содержится исходный код на </w:t>
            </w:r>
            <w:r>
              <w:rPr>
                <w:lang w:val="en-US"/>
              </w:rPr>
              <w:t>SVY</w:t>
            </w:r>
            <w:r w:rsidRPr="0034568D">
              <w:t>-2020</w:t>
            </w:r>
            <w:r w:rsidRPr="002701B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Данный параметр должен быть указан обязательно. </w:t>
            </w:r>
            <w:r w:rsidRPr="004D0DDD">
              <w:t xml:space="preserve">В случае если он не будет задан, то выполнение </w:t>
            </w:r>
            <w:r>
              <w:t xml:space="preserve">этапа </w:t>
            </w:r>
            <w:r w:rsidRPr="004D0DDD">
              <w:t>трансляции не начнётся</w:t>
            </w:r>
            <w:r>
              <w:t>.</w:t>
            </w:r>
          </w:p>
        </w:tc>
        <w:tc>
          <w:tcPr>
            <w:tcW w:w="2488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both"/>
            </w:pPr>
            <w:r w:rsidRPr="00E43B89">
              <w:t>Не предусмотрено</w:t>
            </w:r>
          </w:p>
        </w:tc>
      </w:tr>
      <w:tr w:rsidR="00650C3D" w:rsidTr="001E303C">
        <w:trPr>
          <w:trHeight w:val="70"/>
        </w:trPr>
        <w:tc>
          <w:tcPr>
            <w:tcW w:w="2457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both"/>
            </w:pPr>
            <w:r w:rsidRPr="00E43B89">
              <w:t>-log:&lt;имя_файла&gt;</w:t>
            </w:r>
          </w:p>
        </w:tc>
        <w:tc>
          <w:tcPr>
            <w:tcW w:w="5198" w:type="dxa"/>
            <w:vAlign w:val="center"/>
          </w:tcPr>
          <w:p w:rsidR="00650C3D" w:rsidRPr="00FE39C6" w:rsidRDefault="00650C3D" w:rsidP="00DC5762">
            <w:pPr>
              <w:spacing w:line="235" w:lineRule="auto"/>
              <w:jc w:val="both"/>
            </w:pPr>
            <w:r>
              <w:rPr>
                <w:color w:val="000000" w:themeColor="text1"/>
              </w:rPr>
              <w:t xml:space="preserve">Файл </w:t>
            </w:r>
            <w:r w:rsidRPr="004D0DDD">
              <w:t xml:space="preserve">содержит в себе краткую информацию об исходном коде на языке </w:t>
            </w:r>
            <w:r>
              <w:rPr>
                <w:lang w:val="en-US"/>
              </w:rPr>
              <w:t>SVY</w:t>
            </w:r>
            <w:r w:rsidRPr="0034568D">
              <w:t>-2020</w:t>
            </w:r>
            <w:r w:rsidRPr="004D0DDD">
              <w:t xml:space="preserve">. </w:t>
            </w:r>
            <w:r>
              <w:t xml:space="preserve">В </w:t>
            </w:r>
            <w:r w:rsidRPr="004D0DDD">
              <w:t>этот файл могут быть выведены таблицы идентификаторов, лексем, а также дерево разбора</w:t>
            </w:r>
            <w:r w:rsidRPr="00FE39C6">
              <w:t>.</w:t>
            </w:r>
          </w:p>
        </w:tc>
        <w:tc>
          <w:tcPr>
            <w:tcW w:w="2488" w:type="dxa"/>
            <w:vAlign w:val="center"/>
          </w:tcPr>
          <w:p w:rsidR="00650C3D" w:rsidRPr="00E43B89" w:rsidRDefault="00650C3D" w:rsidP="00DC5762">
            <w:pPr>
              <w:spacing w:line="235" w:lineRule="auto"/>
              <w:jc w:val="both"/>
            </w:pPr>
            <w:r w:rsidRPr="00E43B89">
              <w:t>&lt;имя_файла&gt;.log</w:t>
            </w:r>
          </w:p>
        </w:tc>
      </w:tr>
    </w:tbl>
    <w:p w:rsidR="00A9679B" w:rsidRDefault="00A9679B" w:rsidP="00DC5762">
      <w:pPr>
        <w:pStyle w:val="2"/>
        <w:spacing w:line="235" w:lineRule="auto"/>
        <w:ind w:left="708"/>
      </w:pPr>
      <w:bookmarkStart w:id="57" w:name="_3o7alnk" w:colFirst="0" w:colLast="0"/>
      <w:bookmarkStart w:id="58" w:name="_Toc532650617"/>
      <w:bookmarkEnd w:id="57"/>
      <w:r>
        <w:t>2.3 Перечень протоколов, формируемых транслятором и их содержимое</w:t>
      </w:r>
      <w:bookmarkEnd w:id="58"/>
    </w:p>
    <w:p w:rsidR="00650C3D" w:rsidRDefault="00650C3D" w:rsidP="00DC5762">
      <w:pPr>
        <w:spacing w:after="240" w:line="235" w:lineRule="auto"/>
        <w:ind w:firstLine="709"/>
        <w:jc w:val="both"/>
      </w:pPr>
      <w:r w:rsidRPr="00E43B89">
        <w:t xml:space="preserve">Таблица с перечнем протоколов, формируемых транслятором языка </w:t>
      </w:r>
      <w:r>
        <w:rPr>
          <w:lang w:val="en-US"/>
        </w:rPr>
        <w:t>SVY</w:t>
      </w:r>
      <w:r w:rsidRPr="00650C3D">
        <w:t xml:space="preserve">-2020 </w:t>
      </w:r>
      <w:r w:rsidRPr="00E43B89">
        <w:t>и их назначением представлена в таблице 2.2</w:t>
      </w:r>
      <w:r>
        <w:t>.</w:t>
      </w:r>
    </w:p>
    <w:p w:rsidR="00A9679B" w:rsidRDefault="00A9679B" w:rsidP="00DC5762">
      <w:pPr>
        <w:spacing w:line="235" w:lineRule="auto"/>
        <w:jc w:val="both"/>
      </w:pPr>
      <w:r>
        <w:t xml:space="preserve">Таблица 2.2 </w:t>
      </w:r>
      <w:r w:rsidR="00DC5762">
        <w:t xml:space="preserve">– </w:t>
      </w:r>
      <w:r>
        <w:t xml:space="preserve">Протоколы, формируемые транслятором языка </w:t>
      </w:r>
      <w:r w:rsidR="0073793B">
        <w:rPr>
          <w:lang w:val="en-US"/>
        </w:rPr>
        <w:t>SVY</w:t>
      </w:r>
      <w:r w:rsidR="0073793B" w:rsidRPr="0034568D">
        <w:t>-2020</w:t>
      </w:r>
    </w:p>
    <w:tbl>
      <w:tblPr>
        <w:tblW w:w="4995" w:type="pct"/>
        <w:tblInd w:w="98" w:type="dxa"/>
        <w:tblLayout w:type="fixed"/>
        <w:tblLook w:val="0000" w:firstRow="0" w:lastRow="0" w:firstColumn="0" w:lastColumn="0" w:noHBand="0" w:noVBand="0"/>
      </w:tblPr>
      <w:tblGrid>
        <w:gridCol w:w="3725"/>
        <w:gridCol w:w="6290"/>
      </w:tblGrid>
      <w:tr w:rsidR="00A9679B" w:rsidTr="00DC5762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DC5762">
            <w:pPr>
              <w:spacing w:line="235" w:lineRule="auto"/>
              <w:jc w:val="center"/>
            </w:pPr>
            <w:r>
              <w:t>Формируемый протокол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DC5762">
            <w:pPr>
              <w:spacing w:line="235" w:lineRule="auto"/>
              <w:jc w:val="center"/>
            </w:pPr>
            <w:r>
              <w:t>Описание протокола</w:t>
            </w:r>
          </w:p>
        </w:tc>
      </w:tr>
      <w:tr w:rsidR="00650C3D" w:rsidTr="00DC5762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0C3D" w:rsidRDefault="00650C3D" w:rsidP="00DC5762">
            <w:pPr>
              <w:spacing w:line="235" w:lineRule="auto"/>
            </w:pPr>
            <w:r>
              <w:t>Файл журнала, заданный параметром "-log:"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50C3D" w:rsidRPr="005A332B" w:rsidRDefault="00650C3D" w:rsidP="00DC5762">
            <w:pPr>
              <w:spacing w:line="235" w:lineRule="auto"/>
              <w:jc w:val="both"/>
            </w:pPr>
            <w:r w:rsidRPr="005A332B">
              <w:rPr>
                <w:color w:val="000000" w:themeColor="text1"/>
              </w:rPr>
              <w:t xml:space="preserve">Файл </w:t>
            </w:r>
            <w:r w:rsidRPr="005A332B">
              <w:t xml:space="preserve">содержит в себе краткую информацию об исходном коде на языке </w:t>
            </w:r>
            <w:r>
              <w:rPr>
                <w:lang w:val="en-US"/>
              </w:rPr>
              <w:t>SVY</w:t>
            </w:r>
            <w:r w:rsidRPr="0034568D">
              <w:t>-2020</w:t>
            </w:r>
            <w:r w:rsidRPr="005A332B">
              <w:t>. В этот файл могут быть выведены таблицы идентификаторов, лексем, а также дерево разбора.</w:t>
            </w:r>
          </w:p>
        </w:tc>
      </w:tr>
      <w:tr w:rsidR="00650C3D" w:rsidTr="00DC5762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0C3D" w:rsidRDefault="00650C3D" w:rsidP="00DC5762">
            <w:pPr>
              <w:spacing w:line="235" w:lineRule="auto"/>
            </w:pPr>
            <w:r>
              <w:t>Выходной файл, c расширением "</w:t>
            </w:r>
            <w:r w:rsidRPr="00EB27B6">
              <w:t>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0C3D" w:rsidRDefault="00650C3D" w:rsidP="00DC5762">
            <w:pPr>
              <w:spacing w:line="235" w:lineRule="auto"/>
            </w:pPr>
            <w: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F01E08" w:rsidRDefault="00F01E08">
      <w:pPr>
        <w:widowControl/>
        <w:rPr>
          <w:b/>
        </w:rPr>
      </w:pPr>
      <w:r>
        <w:br w:type="page"/>
      </w:r>
    </w:p>
    <w:p w:rsidR="00082D72" w:rsidRDefault="00DD2256" w:rsidP="007512D5">
      <w:pPr>
        <w:pStyle w:val="1"/>
      </w:pPr>
      <w:bookmarkStart w:id="59" w:name="_Toc532650618"/>
      <w:r>
        <w:lastRenderedPageBreak/>
        <w:t>3</w:t>
      </w:r>
      <w:r w:rsidR="00650C3D" w:rsidRPr="004027E2">
        <w:t>.</w:t>
      </w:r>
      <w:r>
        <w:t xml:space="preserve"> Разработка лексического анализатора</w:t>
      </w:r>
      <w:bookmarkEnd w:id="59"/>
    </w:p>
    <w:p w:rsidR="00DD2256" w:rsidRDefault="00DD2256" w:rsidP="00236740">
      <w:pPr>
        <w:pStyle w:val="2"/>
        <w:ind w:firstLine="708"/>
      </w:pPr>
      <w:bookmarkStart w:id="60" w:name="_Toc532650619"/>
      <w:r>
        <w:t>3.1 Структура лексического анализатора</w:t>
      </w:r>
      <w:bookmarkEnd w:id="60"/>
    </w:p>
    <w:p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</w:t>
      </w:r>
      <w:r w:rsidR="007F2652">
        <w:t>и простейшие конструкции языка.</w:t>
      </w:r>
      <w:r w:rsidRPr="005C08C8"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:rsidR="009D2CEF" w:rsidRPr="009D2CEF" w:rsidRDefault="00903AF2" w:rsidP="00DC5762">
      <w:pPr>
        <w:spacing w:before="280" w:after="80"/>
        <w:jc w:val="center"/>
      </w:pPr>
      <w:r>
        <w:rPr>
          <w:noProof/>
          <w:sz w:val="24"/>
          <w:szCs w:val="24"/>
        </w:rPr>
        <w:drawing>
          <wp:inline distT="0" distB="0" distL="0" distR="0" wp14:anchorId="0AA407C7" wp14:editId="51CB0B13">
            <wp:extent cx="4351879" cy="2225407"/>
            <wp:effectExtent l="19050" t="19050" r="10795" b="2286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CEF" w:rsidRDefault="004177F3" w:rsidP="00DC5762">
      <w:pPr>
        <w:pStyle w:val="ac"/>
        <w:ind w:firstLine="0"/>
      </w:pPr>
      <w:bookmarkStart w:id="61" w:name="_32hioqz" w:colFirst="0" w:colLast="0"/>
      <w:bookmarkEnd w:id="61"/>
      <w:r>
        <w:t>Рисунок</w:t>
      </w:r>
      <w:r w:rsidR="009D2CEF">
        <w:t xml:space="preserve"> 3.1 </w:t>
      </w:r>
      <w:r w:rsidR="00DC5762">
        <w:t xml:space="preserve">– </w:t>
      </w:r>
      <w:r w:rsidR="009D2CEF">
        <w:t>Структура лексического анализатора</w:t>
      </w:r>
    </w:p>
    <w:p w:rsidR="009D2CEF" w:rsidRDefault="009D2CEF" w:rsidP="007512D5">
      <w:pPr>
        <w:pStyle w:val="2"/>
        <w:ind w:firstLine="708"/>
        <w:jc w:val="both"/>
      </w:pPr>
      <w:bookmarkStart w:id="62" w:name="_Toc532650620"/>
      <w:r>
        <w:lastRenderedPageBreak/>
        <w:t>3.2. Контроль входных символов</w:t>
      </w:r>
      <w:bookmarkEnd w:id="62"/>
    </w:p>
    <w:p w:rsidR="00813AF6" w:rsidRDefault="00813AF6" w:rsidP="00813AF6">
      <w:pPr>
        <w:ind w:firstLine="709"/>
        <w:jc w:val="both"/>
      </w:pPr>
      <w:r w:rsidRPr="004D0DDD">
        <w:t xml:space="preserve">Исходный код на языке программирования </w:t>
      </w:r>
      <w:r>
        <w:rPr>
          <w:lang w:val="en-US"/>
        </w:rPr>
        <w:t>SVY</w:t>
      </w:r>
      <w:r w:rsidRPr="00813AF6">
        <w:t xml:space="preserve">-2020 </w:t>
      </w:r>
      <w:r w:rsidRPr="004D0DDD">
        <w:t>прежде чем транслироваться проверяется на допустимость символов. То есть изначально из входного файла считывается по одному символу и проверяется является ли он разрешённым.</w:t>
      </w:r>
    </w:p>
    <w:p w:rsidR="00813AF6" w:rsidRPr="00813AF6" w:rsidRDefault="00813AF6" w:rsidP="00813AF6">
      <w:pPr>
        <w:ind w:firstLine="709"/>
        <w:jc w:val="both"/>
      </w:pPr>
      <w:r w:rsidRPr="00E43B89">
        <w:t>Таблица для контроля входных символов представлена на рисунке 3.2</w:t>
      </w:r>
      <w:r>
        <w:t>.</w:t>
      </w:r>
      <w:r w:rsidRPr="00813AF6">
        <w:t xml:space="preserve">, </w:t>
      </w:r>
    </w:p>
    <w:p w:rsidR="009D2CEF" w:rsidRDefault="003046B6" w:rsidP="00C40F78">
      <w:pPr>
        <w:ind w:firstLine="709"/>
        <w:jc w:val="both"/>
      </w:pPr>
      <w:r>
        <w:t>к</w:t>
      </w:r>
      <w:r w:rsidR="009D2CEF">
        <w:t xml:space="preserve">атегории входных символов представлены в таблице 3.1. </w:t>
      </w:r>
    </w:p>
    <w:p w:rsidR="00236740" w:rsidRPr="00B63801" w:rsidRDefault="001E303C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7574B110" wp14:editId="18B9B8DD">
            <wp:extent cx="6372225" cy="2339975"/>
            <wp:effectExtent l="19050" t="19050" r="2857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39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740" w:rsidRPr="00CB5E88" w:rsidRDefault="004177F3" w:rsidP="007512D5">
      <w:pPr>
        <w:pStyle w:val="ac"/>
      </w:pPr>
      <w:bookmarkStart w:id="63" w:name="_Toc532064659"/>
      <w:r w:rsidRPr="00CB5E88">
        <w:t>Рисунок</w:t>
      </w:r>
      <w:r w:rsidR="00236740" w:rsidRPr="00CB5E88">
        <w:t xml:space="preserve"> 3.2. </w:t>
      </w:r>
      <w:r w:rsidR="00DC5762">
        <w:t xml:space="preserve">– </w:t>
      </w:r>
      <w:r w:rsidR="00236740" w:rsidRPr="00CB5E88">
        <w:t>Таблица контроля входных символов</w:t>
      </w:r>
      <w:bookmarkEnd w:id="63"/>
    </w:p>
    <w:p w:rsidR="009D2CEF" w:rsidRDefault="009D2CEF" w:rsidP="007512D5">
      <w:pPr>
        <w:pStyle w:val="af1"/>
      </w:pPr>
      <w:r>
        <w:t>Таблица 3.1</w:t>
      </w:r>
      <w:r w:rsidR="001E303C">
        <w:t xml:space="preserve"> –</w:t>
      </w:r>
      <w:r>
        <w:t xml:space="preserve"> Соответствие символов и их значений в таблице</w:t>
      </w:r>
    </w:p>
    <w:tbl>
      <w:tblPr>
        <w:tblW w:w="499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1"/>
        <w:gridCol w:w="2934"/>
      </w:tblGrid>
      <w:tr w:rsidR="009D2CEF" w:rsidTr="001E303C">
        <w:tc>
          <w:tcPr>
            <w:tcW w:w="7117" w:type="dxa"/>
          </w:tcPr>
          <w:p w:rsidR="009D2CEF" w:rsidRDefault="009D2CEF" w:rsidP="007F2652">
            <w:pPr>
              <w:jc w:val="center"/>
            </w:pPr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2948" w:type="dxa"/>
          </w:tcPr>
          <w:p w:rsidR="009D2CEF" w:rsidRDefault="009D2CEF" w:rsidP="007F2652">
            <w:pPr>
              <w:jc w:val="center"/>
            </w:pPr>
            <w:r>
              <w:t>Символы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:rsidTr="001E303C">
        <w:tc>
          <w:tcPr>
            <w:tcW w:w="7117" w:type="dxa"/>
          </w:tcPr>
          <w:p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2948" w:type="dxa"/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</w:tr>
    </w:tbl>
    <w:p w:rsidR="009D2CEF" w:rsidRDefault="009D2CEF" w:rsidP="007512D5">
      <w:pPr>
        <w:pStyle w:val="2"/>
        <w:ind w:firstLine="708"/>
        <w:jc w:val="both"/>
      </w:pPr>
      <w:bookmarkStart w:id="64" w:name="_1hmsyys" w:colFirst="0" w:colLast="0"/>
      <w:bookmarkStart w:id="65" w:name="_Toc532650621"/>
      <w:bookmarkEnd w:id="64"/>
      <w:r>
        <w:t>3.3 Удаление избыточных символов</w:t>
      </w:r>
      <w:bookmarkEnd w:id="65"/>
    </w:p>
    <w:p w:rsidR="00813AF6" w:rsidRPr="001875FB" w:rsidRDefault="00813AF6" w:rsidP="00813AF6">
      <w:pPr>
        <w:ind w:firstLine="709"/>
        <w:jc w:val="both"/>
      </w:pPr>
      <w:bookmarkStart w:id="66" w:name="_41mghml" w:colFirst="0" w:colLast="0"/>
      <w:bookmarkEnd w:id="66"/>
      <w:r w:rsidRPr="004D0DDD"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>
        <w:rPr>
          <w:lang w:val="en-US"/>
        </w:rPr>
        <w:t>SVY</w:t>
      </w:r>
      <w:r w:rsidRPr="00813AF6">
        <w:t xml:space="preserve">-2020 </w:t>
      </w:r>
      <w:r w:rsidRPr="004D0DDD">
        <w:t>разбивается на токены, которые записываются в очередь.</w:t>
      </w:r>
    </w:p>
    <w:p w:rsidR="00241826" w:rsidRPr="005C08C8" w:rsidRDefault="00241826" w:rsidP="007512D5">
      <w:pPr>
        <w:ind w:firstLine="709"/>
        <w:jc w:val="both"/>
      </w:pPr>
      <w:r w:rsidRPr="001E303C">
        <w:t>Описание алгоритма удаления избыточных символов:</w:t>
      </w:r>
    </w:p>
    <w:p w:rsidR="00241826" w:rsidRDefault="00241826" w:rsidP="00DC5762">
      <w:pPr>
        <w:pStyle w:val="af0"/>
        <w:numPr>
          <w:ilvl w:val="3"/>
          <w:numId w:val="20"/>
        </w:numPr>
        <w:ind w:left="0" w:firstLine="709"/>
        <w:jc w:val="both"/>
      </w:pPr>
      <w:r w:rsidRPr="005C08C8">
        <w:t>Посимвольно считываем файл с исходным кодом программы</w:t>
      </w:r>
      <w:r w:rsidR="00C40F78" w:rsidRPr="005C08C8">
        <w:t>;</w:t>
      </w:r>
    </w:p>
    <w:p w:rsidR="001E303C" w:rsidRPr="005C08C8" w:rsidRDefault="001E303C" w:rsidP="00DC5762">
      <w:pPr>
        <w:pStyle w:val="af0"/>
        <w:numPr>
          <w:ilvl w:val="3"/>
          <w:numId w:val="20"/>
        </w:numPr>
        <w:ind w:left="0" w:firstLine="709"/>
        <w:jc w:val="both"/>
      </w:pPr>
      <w:r w:rsidRPr="005C08C8">
        <w:t>Встреча пробела или знака табуляции является своего рода встречей символа-сепаратора;</w:t>
      </w:r>
    </w:p>
    <w:p w:rsidR="00236740" w:rsidRPr="00236740" w:rsidRDefault="001E303C" w:rsidP="00DC5762">
      <w:pPr>
        <w:pStyle w:val="af0"/>
        <w:numPr>
          <w:ilvl w:val="3"/>
          <w:numId w:val="20"/>
        </w:numPr>
        <w:ind w:left="0" w:firstLine="709"/>
        <w:jc w:val="both"/>
      </w:pPr>
      <w:r w:rsidRPr="005C08C8">
        <w:t>В отличие от других символов-сепараторов не записываем в очередь лексем эти символы, т.е. игнорируем.</w:t>
      </w:r>
    </w:p>
    <w:p w:rsidR="009D2CEF" w:rsidRDefault="009D2CEF" w:rsidP="007512D5">
      <w:pPr>
        <w:pStyle w:val="2"/>
        <w:ind w:firstLine="708"/>
        <w:jc w:val="both"/>
      </w:pPr>
      <w:bookmarkStart w:id="67" w:name="_Toc532650622"/>
      <w:r>
        <w:lastRenderedPageBreak/>
        <w:t>3.4 Перечень ключевых слов</w:t>
      </w:r>
      <w:bookmarkEnd w:id="67"/>
    </w:p>
    <w:p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:rsidR="001E303C" w:rsidRDefault="001E303C" w:rsidP="007512D5">
      <w:pPr>
        <w:ind w:firstLine="708"/>
        <w:jc w:val="both"/>
      </w:pPr>
    </w:p>
    <w:p w:rsidR="001E303C" w:rsidRDefault="001E303C" w:rsidP="001E303C">
      <w:pPr>
        <w:jc w:val="both"/>
      </w:pPr>
      <w:r>
        <w:t>Таблица 3.2 – Соответствие токенов и сепараторов с лексемами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3337"/>
        <w:gridCol w:w="1478"/>
        <w:gridCol w:w="5200"/>
      </w:tblGrid>
      <w:tr w:rsidR="001E303C" w:rsidTr="00DC5762">
        <w:tc>
          <w:tcPr>
            <w:tcW w:w="1666" w:type="pct"/>
          </w:tcPr>
          <w:p w:rsidR="001E303C" w:rsidRDefault="001E303C" w:rsidP="001E303C">
            <w:pPr>
              <w:jc w:val="center"/>
            </w:pPr>
            <w:r>
              <w:t>Токен</w:t>
            </w:r>
          </w:p>
        </w:tc>
        <w:tc>
          <w:tcPr>
            <w:tcW w:w="738" w:type="pct"/>
          </w:tcPr>
          <w:p w:rsidR="001E303C" w:rsidRDefault="001E303C" w:rsidP="001E303C">
            <w:pPr>
              <w:jc w:val="center"/>
            </w:pPr>
            <w:r>
              <w:t>Лексема</w:t>
            </w:r>
          </w:p>
        </w:tc>
        <w:tc>
          <w:tcPr>
            <w:tcW w:w="2596" w:type="pct"/>
          </w:tcPr>
          <w:p w:rsidR="001E303C" w:rsidRDefault="001E303C" w:rsidP="001E303C">
            <w:pPr>
              <w:jc w:val="center"/>
            </w:pPr>
            <w:r>
              <w:t>Пояснение</w:t>
            </w:r>
          </w:p>
        </w:tc>
      </w:tr>
      <w:tr w:rsidR="00311509" w:rsidTr="00DC5762">
        <w:tc>
          <w:tcPr>
            <w:tcW w:w="1666" w:type="pct"/>
          </w:tcPr>
          <w:p w:rsidR="00311509" w:rsidRPr="00DC06A5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poexali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m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Главная функция.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now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n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Объявление переменной.</w:t>
            </w:r>
          </w:p>
        </w:tc>
      </w:tr>
      <w:tr w:rsidR="00311509" w:rsidTr="00DC5762">
        <w:tc>
          <w:tcPr>
            <w:tcW w:w="1666" w:type="pct"/>
          </w:tcPr>
          <w:p w:rsidR="00311509" w:rsidRPr="007F36DA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f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Объявление функции.</w:t>
            </w:r>
          </w:p>
        </w:tc>
      </w:tr>
      <w:tr w:rsidR="00311509" w:rsidTr="00DC5762">
        <w:tc>
          <w:tcPr>
            <w:tcW w:w="1666" w:type="pct"/>
          </w:tcPr>
          <w:p w:rsidR="00311509" w:rsidRPr="00CA77E9" w:rsidRDefault="00311509" w:rsidP="00311509">
            <w:pPr>
              <w:jc w:val="both"/>
              <w:rPr>
                <w:lang w:val="en-US"/>
              </w:rPr>
            </w:pPr>
            <w:r>
              <w:t>proc</w:t>
            </w:r>
            <w:r>
              <w:rPr>
                <w:lang w:val="en-US"/>
              </w:rPr>
              <w:t>edure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p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Указывается перед словом</w:t>
            </w:r>
            <w:r w:rsidRPr="00311509">
              <w:t xml:space="preserve"> </w:t>
            </w:r>
            <w:r>
              <w:rPr>
                <w:lang w:val="en-US"/>
              </w:rPr>
              <w:t>operation</w:t>
            </w:r>
            <w:r>
              <w:t xml:space="preserve">. Ключевое слово для процедур – функций, не возвращающих значения. </w:t>
            </w:r>
          </w:p>
        </w:tc>
      </w:tr>
      <w:tr w:rsidR="00311509" w:rsidTr="00DC5762">
        <w:tc>
          <w:tcPr>
            <w:tcW w:w="1666" w:type="pct"/>
          </w:tcPr>
          <w:p w:rsidR="00311509" w:rsidRPr="00CA77E9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zapishi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@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Ввод данных.</w:t>
            </w:r>
          </w:p>
        </w:tc>
      </w:tr>
      <w:tr w:rsidR="00311509" w:rsidTr="00DC5762">
        <w:tc>
          <w:tcPr>
            <w:tcW w:w="1666" w:type="pct"/>
          </w:tcPr>
          <w:p w:rsidR="00311509" w:rsidRPr="00CA77E9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^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311509" w:rsidTr="00DC5762">
        <w:tc>
          <w:tcPr>
            <w:tcW w:w="1666" w:type="pct"/>
          </w:tcPr>
          <w:p w:rsidR="00311509" w:rsidRPr="00CA77E9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r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Истинная ветвь условного оператора.</w:t>
            </w:r>
          </w:p>
        </w:tc>
      </w:tr>
      <w:tr w:rsidR="00311509" w:rsidTr="00DC5762">
        <w:tc>
          <w:tcPr>
            <w:tcW w:w="1666" w:type="pct"/>
          </w:tcPr>
          <w:p w:rsidR="00311509" w:rsidRPr="00CA77E9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w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Ложная ветвь условного оператора.</w:t>
            </w:r>
          </w:p>
        </w:tc>
      </w:tr>
      <w:tr w:rsidR="00311509" w:rsidTr="00DC5762">
        <w:tc>
          <w:tcPr>
            <w:tcW w:w="1666" w:type="pct"/>
          </w:tcPr>
          <w:p w:rsidR="00311509" w:rsidRPr="00311509" w:rsidRDefault="00311509" w:rsidP="00311509">
            <w:pPr>
              <w:jc w:val="both"/>
            </w:pPr>
            <w:r>
              <w:rPr>
                <w:lang w:val="en-US"/>
              </w:rPr>
              <w:t>n</w:t>
            </w:r>
            <w:r>
              <w:t>umber</w:t>
            </w:r>
            <w:r w:rsidRPr="00311509">
              <w:t xml:space="preserve">, </w:t>
            </w:r>
            <w:r>
              <w:rPr>
                <w:lang w:val="en-US"/>
              </w:rPr>
              <w:t>string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t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Названия типов данных языка.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Идентификатор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i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Длина идентификатора – 8 символов.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 xml:space="preserve">Литерал 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l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Литерал любого доступного типа.</w:t>
            </w:r>
          </w:p>
        </w:tc>
      </w:tr>
      <w:tr w:rsidR="00311509" w:rsidTr="00DC5762">
        <w:tc>
          <w:tcPr>
            <w:tcW w:w="1666" w:type="pct"/>
          </w:tcPr>
          <w:p w:rsidR="00311509" w:rsidRPr="00CA77E9" w:rsidRDefault="00311509" w:rsidP="00311509">
            <w:pPr>
              <w:jc w:val="both"/>
              <w:rPr>
                <w:lang w:val="en-US"/>
              </w:rPr>
            </w:pPr>
            <w:r w:rsidRPr="00DC06A5">
              <w:rPr>
                <w:lang w:val="en-US"/>
              </w:rPr>
              <w:t>conclusion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e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Выход из функции/процедуры.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condition: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?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#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#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;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;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Разделение выражений.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,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,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Разделение параметров функций.</w:t>
            </w:r>
          </w:p>
        </w:tc>
      </w:tr>
      <w:tr w:rsidR="00A63DC4" w:rsidTr="00DC5762">
        <w:tc>
          <w:tcPr>
            <w:tcW w:w="1666" w:type="pct"/>
          </w:tcPr>
          <w:p w:rsidR="00A63DC4" w:rsidRDefault="00A63DC4" w:rsidP="00A63DC4">
            <w:pPr>
              <w:jc w:val="both"/>
            </w:pPr>
            <w:r>
              <w:t>+</w:t>
            </w:r>
          </w:p>
          <w:p w:rsidR="00A63DC4" w:rsidRDefault="00A63DC4" w:rsidP="00A63DC4">
            <w:pPr>
              <w:jc w:val="both"/>
            </w:pPr>
            <w:r>
              <w:t>-</w:t>
            </w:r>
          </w:p>
          <w:p w:rsidR="00A63DC4" w:rsidRDefault="00A63DC4" w:rsidP="00A63DC4">
            <w:pPr>
              <w:jc w:val="both"/>
            </w:pPr>
            <w:r>
              <w:t>*</w:t>
            </w:r>
          </w:p>
          <w:p w:rsidR="00A63DC4" w:rsidRDefault="00A63DC4" w:rsidP="00A63DC4">
            <w:pPr>
              <w:jc w:val="both"/>
            </w:pPr>
            <w:r>
              <w:t>/</w:t>
            </w:r>
          </w:p>
        </w:tc>
        <w:tc>
          <w:tcPr>
            <w:tcW w:w="738" w:type="pct"/>
          </w:tcPr>
          <w:p w:rsidR="00A63DC4" w:rsidRDefault="00A63DC4" w:rsidP="00A63DC4">
            <w:pPr>
              <w:jc w:val="both"/>
            </w:pPr>
            <w:r>
              <w:t>+</w:t>
            </w:r>
          </w:p>
          <w:p w:rsidR="00A63DC4" w:rsidRDefault="00A63DC4" w:rsidP="00A63DC4">
            <w:pPr>
              <w:jc w:val="both"/>
            </w:pPr>
            <w:r>
              <w:t>-</w:t>
            </w:r>
          </w:p>
          <w:p w:rsidR="00A63DC4" w:rsidRDefault="00A63DC4" w:rsidP="00A63DC4">
            <w:pPr>
              <w:jc w:val="both"/>
            </w:pPr>
            <w:r>
              <w:t>*</w:t>
            </w:r>
          </w:p>
          <w:p w:rsidR="00A63DC4" w:rsidRDefault="00A63DC4" w:rsidP="00A63DC4">
            <w:pPr>
              <w:jc w:val="both"/>
            </w:pPr>
            <w:r w:rsidRPr="00A63DC4">
              <w:t>/</w:t>
            </w:r>
          </w:p>
        </w:tc>
        <w:tc>
          <w:tcPr>
            <w:tcW w:w="2596" w:type="pct"/>
          </w:tcPr>
          <w:p w:rsidR="00A63DC4" w:rsidRDefault="00A63DC4" w:rsidP="00A63DC4">
            <w:pPr>
              <w:jc w:val="both"/>
            </w:pPr>
            <w:r>
              <w:t>Знаки операций.</w:t>
            </w:r>
          </w:p>
        </w:tc>
      </w:tr>
      <w:tr w:rsidR="00A63DC4" w:rsidTr="00DC5762">
        <w:tc>
          <w:tcPr>
            <w:tcW w:w="1666" w:type="pct"/>
          </w:tcPr>
          <w:p w:rsidR="00A63DC4" w:rsidRPr="00A63DC4" w:rsidRDefault="00A63DC4" w:rsidP="00A63DC4">
            <w:pPr>
              <w:jc w:val="both"/>
            </w:pPr>
            <w:r w:rsidRPr="00A63DC4">
              <w:t>&gt;</w:t>
            </w:r>
          </w:p>
          <w:p w:rsidR="00A63DC4" w:rsidRPr="00A63DC4" w:rsidRDefault="00A63DC4" w:rsidP="00A63DC4">
            <w:pPr>
              <w:jc w:val="both"/>
            </w:pPr>
            <w:r w:rsidRPr="00A63DC4">
              <w:t>&lt;</w:t>
            </w:r>
          </w:p>
          <w:p w:rsidR="00A63DC4" w:rsidRPr="00A63DC4" w:rsidRDefault="00A63DC4" w:rsidP="00A63DC4">
            <w:pPr>
              <w:jc w:val="both"/>
            </w:pPr>
            <w:r w:rsidRPr="00A63DC4">
              <w:t>!</w:t>
            </w:r>
          </w:p>
        </w:tc>
        <w:tc>
          <w:tcPr>
            <w:tcW w:w="738" w:type="pct"/>
          </w:tcPr>
          <w:p w:rsidR="00A63DC4" w:rsidRPr="00A63DC4" w:rsidRDefault="00A63DC4" w:rsidP="00A63DC4">
            <w:pPr>
              <w:jc w:val="both"/>
            </w:pPr>
            <w:r w:rsidRPr="00A63DC4">
              <w:t>&gt;</w:t>
            </w:r>
          </w:p>
          <w:p w:rsidR="00A63DC4" w:rsidRPr="00A63DC4" w:rsidRDefault="00A63DC4" w:rsidP="00A63DC4">
            <w:pPr>
              <w:jc w:val="both"/>
            </w:pPr>
            <w:r w:rsidRPr="00A63DC4">
              <w:t>&lt;</w:t>
            </w:r>
          </w:p>
          <w:p w:rsidR="00A63DC4" w:rsidRPr="00A63DC4" w:rsidRDefault="00A63DC4" w:rsidP="00A63DC4">
            <w:pPr>
              <w:jc w:val="both"/>
            </w:pPr>
            <w:r w:rsidRPr="00A63DC4">
              <w:t>!</w:t>
            </w:r>
          </w:p>
        </w:tc>
        <w:tc>
          <w:tcPr>
            <w:tcW w:w="2596" w:type="pct"/>
          </w:tcPr>
          <w:p w:rsidR="00A63DC4" w:rsidRPr="00A63DC4" w:rsidRDefault="00A63DC4" w:rsidP="00A63DC4">
            <w:pPr>
              <w:jc w:val="both"/>
            </w:pPr>
            <w:r w:rsidRPr="00A63DC4">
              <w:t>Знаки логических операторов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[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[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Начало блока/тела функции.</w:t>
            </w:r>
          </w:p>
        </w:tc>
      </w:tr>
      <w:tr w:rsidR="00311509" w:rsidTr="00A63DC4">
        <w:tc>
          <w:tcPr>
            <w:tcW w:w="1666" w:type="pct"/>
            <w:tcBorders>
              <w:bottom w:val="single" w:sz="4" w:space="0" w:color="auto"/>
            </w:tcBorders>
          </w:tcPr>
          <w:p w:rsidR="00311509" w:rsidRDefault="00311509" w:rsidP="00311509">
            <w:pPr>
              <w:jc w:val="both"/>
            </w:pPr>
            <w:r>
              <w:t>]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]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Закрытие блока/тела функции.</w:t>
            </w:r>
          </w:p>
        </w:tc>
      </w:tr>
      <w:tr w:rsidR="00311509" w:rsidTr="00A63DC4">
        <w:tc>
          <w:tcPr>
            <w:tcW w:w="1666" w:type="pct"/>
            <w:tcBorders>
              <w:bottom w:val="single" w:sz="4" w:space="0" w:color="auto"/>
            </w:tcBorders>
          </w:tcPr>
          <w:p w:rsidR="00311509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11509" w:rsidRPr="002E79FB" w:rsidRDefault="00311509" w:rsidP="003115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738" w:type="pct"/>
          </w:tcPr>
          <w:p w:rsidR="00A63DC4" w:rsidRDefault="00A63DC4" w:rsidP="00A63D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11509" w:rsidRPr="002E79FB" w:rsidRDefault="00A63DC4" w:rsidP="00A63D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596" w:type="pct"/>
          </w:tcPr>
          <w:p w:rsidR="00311509" w:rsidRPr="002E79FB" w:rsidRDefault="00311509" w:rsidP="00311509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</w:tbl>
    <w:p w:rsidR="00EE66D3" w:rsidRDefault="00EE66D3"/>
    <w:p w:rsidR="002D5838" w:rsidRDefault="002D5838" w:rsidP="00EE66D3">
      <w:pPr>
        <w:pStyle w:val="af1"/>
      </w:pPr>
    </w:p>
    <w:p w:rsidR="00EE66D3" w:rsidRDefault="00EE66D3" w:rsidP="00EE66D3">
      <w:pPr>
        <w:pStyle w:val="af1"/>
      </w:pPr>
      <w:r>
        <w:lastRenderedPageBreak/>
        <w:t>Окончание таблицы 3.2</w:t>
      </w:r>
    </w:p>
    <w:tbl>
      <w:tblPr>
        <w:tblStyle w:val="a8"/>
        <w:tblW w:w="4995" w:type="pct"/>
        <w:tblLook w:val="04A0" w:firstRow="1" w:lastRow="0" w:firstColumn="1" w:lastColumn="0" w:noHBand="0" w:noVBand="1"/>
      </w:tblPr>
      <w:tblGrid>
        <w:gridCol w:w="3337"/>
        <w:gridCol w:w="1478"/>
        <w:gridCol w:w="5200"/>
      </w:tblGrid>
      <w:tr w:rsidR="00EE66D3" w:rsidTr="00A63DC4"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EE66D3" w:rsidRDefault="00EE66D3" w:rsidP="00EE66D3">
            <w:pPr>
              <w:jc w:val="center"/>
            </w:pPr>
            <w:r>
              <w:t>Токен</w:t>
            </w:r>
          </w:p>
        </w:tc>
        <w:tc>
          <w:tcPr>
            <w:tcW w:w="738" w:type="pct"/>
          </w:tcPr>
          <w:p w:rsidR="00EE66D3" w:rsidRDefault="00EE66D3" w:rsidP="00EE66D3">
            <w:pPr>
              <w:jc w:val="center"/>
            </w:pPr>
            <w:r>
              <w:t>Лексема</w:t>
            </w:r>
          </w:p>
        </w:tc>
        <w:tc>
          <w:tcPr>
            <w:tcW w:w="2596" w:type="pct"/>
          </w:tcPr>
          <w:p w:rsidR="00EE66D3" w:rsidRDefault="00EE66D3" w:rsidP="00EE66D3">
            <w:pPr>
              <w:jc w:val="center"/>
            </w:pPr>
            <w:r>
              <w:t>Пояснение</w:t>
            </w:r>
          </w:p>
        </w:tc>
      </w:tr>
      <w:tr w:rsidR="00311509" w:rsidTr="00A63DC4"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311509" w:rsidRDefault="00311509" w:rsidP="00311509">
            <w:pPr>
              <w:jc w:val="both"/>
            </w:pPr>
            <w:r>
              <w:t>(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(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311509" w:rsidTr="00A63DC4">
        <w:tc>
          <w:tcPr>
            <w:tcW w:w="1666" w:type="pct"/>
            <w:tcBorders>
              <w:top w:val="single" w:sz="4" w:space="0" w:color="auto"/>
            </w:tcBorders>
          </w:tcPr>
          <w:p w:rsidR="00311509" w:rsidRDefault="00311509" w:rsidP="00311509">
            <w:pPr>
              <w:jc w:val="both"/>
            </w:pPr>
            <w:r>
              <w:t>)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)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311509" w:rsidTr="00DC5762">
        <w:tc>
          <w:tcPr>
            <w:tcW w:w="1666" w:type="pct"/>
          </w:tcPr>
          <w:p w:rsidR="00311509" w:rsidRDefault="00311509" w:rsidP="00311509">
            <w:pPr>
              <w:jc w:val="both"/>
            </w:pPr>
            <w:r>
              <w:t>=</w:t>
            </w:r>
          </w:p>
        </w:tc>
        <w:tc>
          <w:tcPr>
            <w:tcW w:w="738" w:type="pct"/>
          </w:tcPr>
          <w:p w:rsidR="00311509" w:rsidRDefault="00311509" w:rsidP="00311509">
            <w:pPr>
              <w:jc w:val="both"/>
            </w:pPr>
            <w:r>
              <w:t>=</w:t>
            </w:r>
          </w:p>
        </w:tc>
        <w:tc>
          <w:tcPr>
            <w:tcW w:w="2596" w:type="pct"/>
          </w:tcPr>
          <w:p w:rsidR="00311509" w:rsidRDefault="00311509" w:rsidP="00311509">
            <w:pPr>
              <w:jc w:val="both"/>
            </w:pPr>
            <w:r>
              <w:t>Знак присваивания.</w:t>
            </w:r>
          </w:p>
        </w:tc>
      </w:tr>
    </w:tbl>
    <w:p w:rsidR="002E79FB" w:rsidRDefault="002E79FB" w:rsidP="007512D5">
      <w:pPr>
        <w:ind w:firstLine="708"/>
        <w:jc w:val="both"/>
      </w:pPr>
    </w:p>
    <w:p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:rsidR="00206CDC" w:rsidRDefault="00311509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27F5A81D" wp14:editId="163F325C">
            <wp:extent cx="6372225" cy="4095115"/>
            <wp:effectExtent l="19050" t="19050" r="2857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951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CDC" w:rsidRPr="00CB5E88" w:rsidRDefault="00206CDC" w:rsidP="00DC5762">
      <w:pPr>
        <w:pStyle w:val="ac"/>
        <w:ind w:firstLine="0"/>
      </w:pPr>
      <w:r w:rsidRPr="001E6949">
        <w:t>Рисунок 3.3</w:t>
      </w:r>
      <w:r w:rsidR="00311509">
        <w:rPr>
          <w:lang w:val="en-US"/>
        </w:rPr>
        <w:t xml:space="preserve"> –</w:t>
      </w:r>
      <w:r w:rsidRPr="001E6949">
        <w:t xml:space="preserve"> Структура конечного автомата</w:t>
      </w:r>
    </w:p>
    <w:p w:rsidR="00206CDC" w:rsidRPr="009D4667" w:rsidRDefault="00311509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BB463" wp14:editId="51C3FFF2">
            <wp:extent cx="2647950" cy="14668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CDC" w:rsidRPr="00813AF6" w:rsidRDefault="00206CDC" w:rsidP="007F2652">
      <w:pPr>
        <w:pStyle w:val="ac"/>
        <w:ind w:firstLine="0"/>
      </w:pPr>
      <w:r w:rsidRPr="00206CDC">
        <w:t>Рисунок 3.4</w:t>
      </w:r>
      <w:r w:rsidR="00311509" w:rsidRPr="00311509">
        <w:t xml:space="preserve"> –</w:t>
      </w:r>
      <w:r w:rsidRPr="00206CDC">
        <w:t xml:space="preserve">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="00813AF6" w:rsidRPr="00311509">
        <w:rPr>
          <w:i/>
          <w:lang w:val="en-US"/>
        </w:rPr>
        <w:t>poexali</w:t>
      </w:r>
      <w:r w:rsidR="00813AF6" w:rsidRPr="00311509">
        <w:rPr>
          <w:i/>
        </w:rPr>
        <w:t xml:space="preserve"> </w:t>
      </w:r>
      <w:r w:rsidR="00813AF6" w:rsidRPr="00813AF6">
        <w:rPr>
          <w:b/>
        </w:rPr>
        <w:t>(</w:t>
      </w:r>
      <w:r w:rsidR="00813AF6">
        <w:t>точки входа)</w:t>
      </w:r>
    </w:p>
    <w:p w:rsidR="009D2CEF" w:rsidRDefault="009D2CEF" w:rsidP="007512D5">
      <w:pPr>
        <w:pStyle w:val="2"/>
        <w:ind w:firstLine="708"/>
        <w:jc w:val="both"/>
      </w:pPr>
      <w:bookmarkStart w:id="68" w:name="_2grqrue" w:colFirst="0" w:colLast="0"/>
      <w:bookmarkStart w:id="69" w:name="_Toc532650623"/>
      <w:bookmarkEnd w:id="68"/>
      <w:r>
        <w:t>3.5 Основные структуры данных</w:t>
      </w:r>
      <w:bookmarkEnd w:id="69"/>
    </w:p>
    <w:p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:rsidR="00B750E2" w:rsidRDefault="00B750E2" w:rsidP="007512D5">
      <w:pPr>
        <w:ind w:firstLine="708"/>
        <w:jc w:val="both"/>
      </w:pPr>
    </w:p>
    <w:p w:rsidR="00B750E2" w:rsidRDefault="00F250C3" w:rsidP="00F04548">
      <w:pPr>
        <w:spacing w:before="280" w:after="280"/>
        <w:jc w:val="center"/>
      </w:pPr>
      <w:r>
        <w:rPr>
          <w:noProof/>
        </w:rPr>
        <w:drawing>
          <wp:inline distT="0" distB="0" distL="0" distR="0" wp14:anchorId="673ED9C7" wp14:editId="71359296">
            <wp:extent cx="4343400" cy="26384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38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0E2" w:rsidRDefault="004177F3" w:rsidP="00F04548">
      <w:pPr>
        <w:pStyle w:val="ac"/>
        <w:ind w:firstLine="0"/>
      </w:pPr>
      <w:r w:rsidRPr="00CB5E88">
        <w:t>Рисунок</w:t>
      </w:r>
      <w:r w:rsidR="00B750E2" w:rsidRPr="00CB5E88">
        <w:t xml:space="preserve"> 3.3</w:t>
      </w:r>
      <w:r w:rsidR="00F250C3">
        <w:rPr>
          <w:lang w:val="en-US"/>
        </w:rPr>
        <w:t xml:space="preserve"> –</w:t>
      </w:r>
      <w:r w:rsidR="00B750E2" w:rsidRPr="00CB5E88">
        <w:t xml:space="preserve"> Структура таблицы лексем</w:t>
      </w:r>
    </w:p>
    <w:p w:rsidR="00B750E2" w:rsidRDefault="00F250C3" w:rsidP="00F04548">
      <w:pPr>
        <w:spacing w:before="280" w:after="280"/>
        <w:jc w:val="center"/>
      </w:pPr>
      <w:r>
        <w:rPr>
          <w:noProof/>
        </w:rPr>
        <w:lastRenderedPageBreak/>
        <w:drawing>
          <wp:inline distT="0" distB="0" distL="0" distR="0" wp14:anchorId="2F4588E4" wp14:editId="19A16B2C">
            <wp:extent cx="4286250" cy="45815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81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0E2" w:rsidRPr="00CB5E88" w:rsidRDefault="004177F3" w:rsidP="00F04548">
      <w:pPr>
        <w:pStyle w:val="ac"/>
        <w:ind w:firstLine="0"/>
      </w:pPr>
      <w:r w:rsidRPr="00CB5E88">
        <w:t>Рисунок</w:t>
      </w:r>
      <w:r w:rsidR="00B750E2" w:rsidRPr="00CB5E88">
        <w:t xml:space="preserve"> 3.4</w:t>
      </w:r>
      <w:r w:rsidR="00F250C3" w:rsidRPr="00BA27FE">
        <w:t xml:space="preserve"> –</w:t>
      </w:r>
      <w:r w:rsidR="00B750E2" w:rsidRPr="00CB5E88">
        <w:t xml:space="preserve"> Структура таблицы идентификаторов</w:t>
      </w:r>
    </w:p>
    <w:p w:rsidR="009D2CEF" w:rsidRDefault="009D2CEF" w:rsidP="007512D5">
      <w:pPr>
        <w:pStyle w:val="2"/>
        <w:ind w:firstLine="708"/>
        <w:jc w:val="both"/>
      </w:pPr>
      <w:bookmarkStart w:id="70" w:name="_vx1227" w:colFirst="0" w:colLast="0"/>
      <w:bookmarkStart w:id="71" w:name="_Toc532650624"/>
      <w:bookmarkEnd w:id="70"/>
      <w:r>
        <w:t>3.6 Принцип обработки ошибок</w:t>
      </w:r>
      <w:bookmarkEnd w:id="71"/>
    </w:p>
    <w:p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:rsidR="006E6EF6" w:rsidRDefault="00010B49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60993061" wp14:editId="6FE1D852">
            <wp:extent cx="6372225" cy="12001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00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="00010B49">
        <w:t xml:space="preserve"> 3.5 </w:t>
      </w:r>
      <w:r w:rsidR="00010B49" w:rsidRPr="00BA27FE">
        <w:t>–</w:t>
      </w:r>
      <w:r w:rsidRPr="007512D5">
        <w:t xml:space="preserve"> Сообщения лексического анализатора</w:t>
      </w:r>
    </w:p>
    <w:p w:rsidR="006E6EF6" w:rsidRDefault="009D2CEF" w:rsidP="007512D5">
      <w:pPr>
        <w:pStyle w:val="2"/>
        <w:ind w:firstLine="708"/>
        <w:jc w:val="both"/>
      </w:pPr>
      <w:bookmarkStart w:id="72" w:name="_3fwokq0" w:colFirst="0" w:colLast="0"/>
      <w:bookmarkStart w:id="73" w:name="_Toc532650625"/>
      <w:bookmarkEnd w:id="72"/>
      <w:r>
        <w:lastRenderedPageBreak/>
        <w:t>3.7 Структура и перечень сообщений лексического анализатора</w:t>
      </w:r>
      <w:bookmarkEnd w:id="73"/>
      <w:r w:rsidR="006E6EF6" w:rsidRPr="006E6EF6">
        <w:t xml:space="preserve"> </w:t>
      </w:r>
    </w:p>
    <w:p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:rsidR="009D2CEF" w:rsidRDefault="009D2CEF" w:rsidP="007512D5">
      <w:pPr>
        <w:pStyle w:val="2"/>
        <w:ind w:firstLine="708"/>
        <w:jc w:val="both"/>
      </w:pPr>
      <w:bookmarkStart w:id="74" w:name="_1v1yuxt" w:colFirst="0" w:colLast="0"/>
      <w:bookmarkStart w:id="75" w:name="_Toc532650626"/>
      <w:bookmarkEnd w:id="74"/>
      <w:r>
        <w:t>3.8 Параметры лексического анализатора</w:t>
      </w:r>
      <w:bookmarkEnd w:id="75"/>
      <w:r>
        <w:t xml:space="preserve"> </w:t>
      </w:r>
    </w:p>
    <w:p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:rsidR="009D2CEF" w:rsidRDefault="009D2CEF" w:rsidP="00C07D31">
      <w:pPr>
        <w:pStyle w:val="2"/>
        <w:numPr>
          <w:ilvl w:val="1"/>
          <w:numId w:val="18"/>
        </w:numPr>
        <w:jc w:val="both"/>
      </w:pPr>
      <w:bookmarkStart w:id="76" w:name="_4f1mdlm" w:colFirst="0" w:colLast="0"/>
      <w:bookmarkStart w:id="77" w:name="_Toc532650627"/>
      <w:bookmarkEnd w:id="76"/>
      <w:r>
        <w:t>Алгоритм лексического анализа</w:t>
      </w:r>
      <w:bookmarkEnd w:id="77"/>
    </w:p>
    <w:p w:rsidR="000A7A8C" w:rsidRPr="004E232A" w:rsidRDefault="00C07D31" w:rsidP="00010B49">
      <w:pPr>
        <w:pStyle w:val="af0"/>
        <w:numPr>
          <w:ilvl w:val="3"/>
          <w:numId w:val="21"/>
        </w:numPr>
        <w:jc w:val="both"/>
      </w:pPr>
      <w:r w:rsidRPr="004E232A">
        <w:rPr>
          <w:color w:val="000000" w:themeColor="text1"/>
          <w:shd w:val="clear" w:color="auto" w:fill="FFFFFF"/>
        </w:rPr>
        <w:t>Лексический анализатор производит распознаёт и разбирает цепочки исходного текста программы</w:t>
      </w:r>
      <w:r w:rsidR="000A7A8C" w:rsidRPr="004E232A">
        <w:t>, удаляет лишние пробелы и добавляет сепаратор для вычисления номера строки для каждой лексемы;</w:t>
      </w:r>
    </w:p>
    <w:p w:rsidR="00010B49" w:rsidRPr="004E232A" w:rsidRDefault="00010B49" w:rsidP="00010B49">
      <w:pPr>
        <w:pStyle w:val="af0"/>
        <w:numPr>
          <w:ilvl w:val="3"/>
          <w:numId w:val="21"/>
        </w:numPr>
        <w:jc w:val="both"/>
      </w:pPr>
      <w:r w:rsidRPr="004E232A">
        <w:t xml:space="preserve">для выделенной части входного потока выполняется функция распознавания лексемы; </w:t>
      </w:r>
    </w:p>
    <w:p w:rsidR="00010B49" w:rsidRPr="004E232A" w:rsidRDefault="00010B49" w:rsidP="00010B49">
      <w:pPr>
        <w:pStyle w:val="af0"/>
        <w:numPr>
          <w:ilvl w:val="3"/>
          <w:numId w:val="21"/>
        </w:numPr>
        <w:jc w:val="both"/>
      </w:pPr>
      <w:r w:rsidRPr="004E232A"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010B49" w:rsidRPr="00533725" w:rsidRDefault="00010B49" w:rsidP="00010B49">
      <w:pPr>
        <w:pStyle w:val="af0"/>
        <w:numPr>
          <w:ilvl w:val="3"/>
          <w:numId w:val="21"/>
        </w:numPr>
        <w:jc w:val="both"/>
      </w:pPr>
      <w:r w:rsidRPr="00533725">
        <w:t>при неуспешном распознавании выдается сообщение об ошибке.</w:t>
      </w:r>
    </w:p>
    <w:p w:rsidR="00A21842" w:rsidRPr="00402D02" w:rsidRDefault="009D2CEF" w:rsidP="00010B49">
      <w:pPr>
        <w:ind w:firstLine="708"/>
        <w:jc w:val="both"/>
      </w:pPr>
      <w:r w:rsidRPr="00010B49">
        <w:t>Распознавание цепочек основывается</w:t>
      </w:r>
      <w:r w:rsidR="000A7A8C" w:rsidRPr="00010B49">
        <w:t xml:space="preserve"> на работе конечных автоматов</w:t>
      </w:r>
      <w:r w:rsidRPr="00010B49">
        <w:t>. Работу конечного автомата</w:t>
      </w:r>
      <w:r>
        <w:t xml:space="preserve"> можно проиллюстрировать с помощью графа переходов. Пример графа для цепочки «</w:t>
      </w:r>
      <w:r w:rsidR="000A7A8C" w:rsidRPr="00010B49">
        <w:rPr>
          <w:i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  <w:r w:rsidR="00C07D31" w:rsidRPr="00C07D31">
        <w:rPr>
          <w:noProof/>
        </w:rPr>
        <w:t xml:space="preserve"> </w:t>
      </w:r>
    </w:p>
    <w:p w:rsidR="000A7A8C" w:rsidRPr="008D4393" w:rsidRDefault="000A7A8C" w:rsidP="00C40F78">
      <w:pPr>
        <w:jc w:val="both"/>
      </w:pPr>
    </w:p>
    <w:p w:rsidR="00402D02" w:rsidRPr="00402D02" w:rsidRDefault="00C07D3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4AEE2" wp14:editId="6E25FFEC">
                <wp:simplePos x="0" y="0"/>
                <wp:positionH relativeFrom="column">
                  <wp:posOffset>5561330</wp:posOffset>
                </wp:positionH>
                <wp:positionV relativeFrom="paragraph">
                  <wp:posOffset>85725</wp:posOffset>
                </wp:positionV>
                <wp:extent cx="805180" cy="736600"/>
                <wp:effectExtent l="0" t="0" r="13970" b="2540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C07D3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4AEE2" id="Овал 46" o:spid="_x0000_s1026" style="position:absolute;left:0;text-align:left;margin-left:437.9pt;margin-top:6.75pt;width:63.4pt;height:5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XfvQIAAM8FAAAOAAAAZHJzL2Uyb0RvYy54bWysVEtu2zAQ3RfoHQjuG0mu47hC5MBIkKJA&#10;mgRNiqxpirSJ8leStuUepmcouu0lfKQOqU+cz6rohuJ83gznaWZOzxol0YY5L4yucHGUY8Q0NbXQ&#10;ywp/vb98N8XIB6JrIo1mFd4xj89mb9+cbm3JRmZlZM0cgiDal1tb4VUItswyT1dMEX9kLNNg5MYp&#10;EkB0y6x2ZAvRlcxGeT7JtsbV1hnKvAftRWvEsxSfc0bDDeeeBSQrDG8L6XTpXMQzm52ScumIXQna&#10;PYP8wysUERqSDqEuSCBo7cSLUEpQZ7zh4YgalRnOBWWpBqimyJ9Vc7cilqVagBxvB5r8/wtLrze3&#10;Dom6wuMJRpoo+Ef7n/vf+1/7PwhUwM/W+hLc7uyt6yQP11hsw52KXygDNYnT3cApawKioJzmx8UU&#10;mKdgOnk/meSJ8+wRbJ0PH5lRKF4qzKQU1seqSUk2Vz5ATvDuvaLaGynqSyFlEmKnsHPp0IbAPw7N&#10;KEHlWn02dauDPmmzkhLU0A+tetqrIXzqtxglJXuSQOqXOd1yMWTM81E+6Ys6QELUCM0ifS1h6RZ2&#10;ksWAUn9hHIgHitoXD09oX0coZTqkH5AigXeEcSh7ABap1GdAGYr41wDU+UYYS6MwAPPXgE8zDoiU&#10;1egwgJXQxr0WoP42ZG79++rbmmP5oVk0XRMtTL2D1nOmnUlv6aWADrgiPtwSB0MITQOLJdzAwaXZ&#10;Vth0N4xWxv14TR/9YTbAitEWhrrC/vuaOIaR/KRhaj4U43HcAkkYH5+MQHCHlsWhRa/VuYGeKmCF&#10;WZqu0T/I/sqdUQ+wf+YxK5iIppC7wjS4XjgP7bKBDUbZfJ7cYPItCVf6ztIYPBIc2/u+eSDOdmMQ&#10;YH6uTb8AXoxC6xuR2szXwXCR5iRS3PLaUQ9bI7VCt+HiWjqUk9fjHp79BQAA//8DAFBLAwQUAAYA&#10;CAAAACEALJsj/98AAAALAQAADwAAAGRycy9kb3ducmV2LnhtbEyPwU7DMBBE70j8g7VI3KhNUEKb&#10;xqkQEioS4tACdzd2k6jx2rLdJPw92xO97WpmZ99Um9kObDQh9g4lPC4EMION0z22Er6/3h6WwGJS&#10;qNXg0Ej4NRE29e1NpUrtJtyZcZ9aRiEYSyWhS8mXnMemM1bFhfMGSTu6YFWiNbRcBzVRuB14JkTB&#10;reqRPnTKm9fONKf92RLG1uv+vfgYp6NH9xP853a30lLe380va2DJzOnfDBd8uoGamA7ujDqyQcLy&#10;OSf0RMJTDuxiECIrgB1oylY58Lri1x3qPwAAAP//AwBQSwECLQAUAAYACAAAACEAtoM4kv4AAADh&#10;AQAAEwAAAAAAAAAAAAAAAAAAAAAAW0NvbnRlbnRfVHlwZXNdLnhtbFBLAQItABQABgAIAAAAIQA4&#10;/SH/1gAAAJQBAAALAAAAAAAAAAAAAAAAAC8BAABfcmVscy8ucmVsc1BLAQItABQABgAIAAAAIQAW&#10;BxXfvQIAAM8FAAAOAAAAAAAAAAAAAAAAAC4CAABkcnMvZTJvRG9jLnhtbFBLAQItABQABgAIAAAA&#10;IQAsmyP/3wAAAAsBAAAPAAAAAAAAAAAAAAAAABcFAABkcnMvZG93bnJldi54bWxQSwUGAAAAAAQA&#10;BADzAAAAIwYAAAAA&#10;" fillcolor="#c6d9f1 [671]" strokecolor="#002060" strokeweight="2pt">
                <v:textbox>
                  <w:txbxContent>
                    <w:p w:rsidR="00097A6B" w:rsidRDefault="00097A6B" w:rsidP="00C07D3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D7E92F" wp14:editId="70199201">
                <wp:simplePos x="0" y="0"/>
                <wp:positionH relativeFrom="column">
                  <wp:posOffset>4599305</wp:posOffset>
                </wp:positionH>
                <wp:positionV relativeFrom="paragraph">
                  <wp:posOffset>85725</wp:posOffset>
                </wp:positionV>
                <wp:extent cx="805180" cy="736600"/>
                <wp:effectExtent l="0" t="0" r="13970" b="2540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C07D3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7E92F" id="Овал 45" o:spid="_x0000_s1027" style="position:absolute;left:0;text-align:left;margin-left:362.15pt;margin-top:6.75pt;width:63.4pt;height:5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CovgIAANYFAAAOAAAAZHJzL2Uyb0RvYy54bWysVEtu2zAQ3RfoHQjuG0mu47hC5MBIkKJA&#10;mgRNiqxpirSJ8leStuUepmcouu0lfKQOqU+cz6rohuJ83gznaWZOzxol0YY5L4yucHGUY8Q0NbXQ&#10;ywp/vb98N8XIB6JrIo1mFd4xj89mb9+cbm3JRmZlZM0cgiDal1tb4VUItswyT1dMEX9kLNNg5MYp&#10;EkB0y6x2ZAvRlcxGeT7JtsbV1hnKvAftRWvEsxSfc0bDDeeeBSQrDG8L6XTpXMQzm52ScumIXQna&#10;PYP8wysUERqSDqEuSCBo7cSLUEpQZ7zh4YgalRnOBWWpBqimyJ9Vc7cilqVagBxvB5r8/wtLrze3&#10;Dom6wuNjjDRR8I/2P/e/97/2fxCogJ+t9SW43dlb10kerrHYhjsVv1AGahKnu4FT1gREQTnNj4sp&#10;ME/BdPJ+MskT59kj2DofPjKjULxUmEkprI9Vk5JsrnyAnODde0W1N1LUl0LKJMROYefSoQ2Bfxya&#10;UYLKtfps6lYHfdJmJSWooR9a9bRXQ/jUbzFKSvYkgdQvc7rlYsiY56N80hd1gISoEZpF+lrC0i3s&#10;JIsBpf7COBAPFLUvHp7Qvo5QynSYxB+QIoF3hHEoewAWqdRnQBmKDtT5RhhLozAA89eATzMOiJTV&#10;6DCAldDGvRag/jZkbv376tuaY/mhWTSp25Jn1CxMvYMOdKYdTW/ppYBGuCI+3BIHswi9A/sl3MDB&#10;pdlW2HQ3jFbG/XhNH/1hRMCK0RZmu8L++5o4hpH8pGF4PhTjcVwGSRgfn4xAcIeWxaFFr9W5gdYq&#10;YJNZmq7RP8j+yp1RD7CG5jErmIimkLvCNLheOA/tzoFFRtl8ntxgAVgSrvSdpTF45Dl2+X3zQJzt&#10;piHAGF2bfg+8mIjWNyK1ma+D4SKNyyOv3R+A5ZHaqFt0cTsdysnrcR3P/gIAAP//AwBQSwMEFAAG&#10;AAgAAAAhAJyucc3eAAAACgEAAA8AAABkcnMvZG93bnJldi54bWxMj0FPwzAMhe9I/IfISNxY2o6O&#10;rTSdEBIaEuKwAfes8dqKxomarC3/HnNiR/s9P3+v3M62FyMOoXOkIF0kIJBqZzpqFHx+vNytQYSo&#10;yejeESr4wQDb6vqq1IVxE+1xPMRGcAiFQitoY/SFlKFu0eqwcB6JtZMbrI48Do00g5443PYyS5KV&#10;tLoj/tBqj88t1t+Hs2WMnTfd6+ptnE6e3Nfg33f7jVHq9mZ+egQRcY7/ZvjD5xuomOnozmSC6BU8&#10;ZPdLtrKwzEGwYZ2nKYgjL7JNDrIq5WWF6hcAAP//AwBQSwECLQAUAAYACAAAACEAtoM4kv4AAADh&#10;AQAAEwAAAAAAAAAAAAAAAAAAAAAAW0NvbnRlbnRfVHlwZXNdLnhtbFBLAQItABQABgAIAAAAIQA4&#10;/SH/1gAAAJQBAAALAAAAAAAAAAAAAAAAAC8BAABfcmVscy8ucmVsc1BLAQItABQABgAIAAAAIQCw&#10;+/CovgIAANYFAAAOAAAAAAAAAAAAAAAAAC4CAABkcnMvZTJvRG9jLnhtbFBLAQItABQABgAIAAAA&#10;IQCcrnHN3gAAAAoBAAAPAAAAAAAAAAAAAAAAABgFAABkcnMvZG93bnJldi54bWxQSwUGAAAAAAQA&#10;BADzAAAAIwYAAAAA&#10;" fillcolor="#c6d9f1 [671]" strokecolor="#002060" strokeweight="2pt">
                <v:textbox>
                  <w:txbxContent>
                    <w:p w:rsidR="00097A6B" w:rsidRDefault="00097A6B" w:rsidP="00C07D3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0319B7" wp14:editId="31FE43F1">
                <wp:simplePos x="0" y="0"/>
                <wp:positionH relativeFrom="column">
                  <wp:posOffset>3633470</wp:posOffset>
                </wp:positionH>
                <wp:positionV relativeFrom="paragraph">
                  <wp:posOffset>85725</wp:posOffset>
                </wp:positionV>
                <wp:extent cx="805180" cy="736600"/>
                <wp:effectExtent l="0" t="0" r="13970" b="2540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C07D3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319B7" id="Овал 44" o:spid="_x0000_s1028" style="position:absolute;left:0;text-align:left;margin-left:286.1pt;margin-top:6.75pt;width:63.4pt;height:5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IJwAIAANYFAAAOAAAAZHJzL2Uyb0RvYy54bWysVEtu2zAQ3RfoHQjuG0mu47hC5MBIkKJA&#10;mgRNiqxpirSJ8leStuUepmcouu0lfKQOqU+cz6rohuJ83gznaWZOzxol0YY5L4yucHGUY8Q0NbXQ&#10;ywp/vb98N8XIB6JrIo1mFd4xj89mb9+cbm3JRmZlZM0cgiDal1tb4VUItswyT1dMEX9kLNNg5MYp&#10;EkB0y6x2ZAvRlcxGeT7JtsbV1hnKvAftRWvEsxSfc0bDDeeeBSQrDG8L6XTpXMQzm52ScumIXQna&#10;PYP8wysUERqSDqEuSCBo7cSLUEpQZ7zh4YgalRnOBWWpBqimyJ9Vc7cilqVagBxvB5r8/wtLrze3&#10;Dom6wuMxRpoo+Ef7n/vf+1/7PwhUwM/W+hLc7uyt6yQP11hsw52KXygDNYnT3cApawKioJzmx8UU&#10;mKdgOnk/meSJ8+wRbJ0PH5lRKF4qzKQU1seqSUk2Vz5ATvDuvaLaGynqSyFlEmKnsHPp0IbAPw7N&#10;KEHlWn02dauDPmmzkhLU0A+tetqrIXzqtxglJXuSQOqXOd1yMWTM81E+6Ys6QELUCM0ifS1h6RZ2&#10;ksWAUn9hHIgHitoXD09oX0coZTpM4g9IkcA7wjiUPQCLVOozoAxFB+p8I4ylURiA+WvApxkHRMpq&#10;dBjASmjjXgtQfxsyt/599W3NsfzQLJrUbaO+sxam3kEHOtOOprf0UkAjXBEfbomDWYTegf0SbuDg&#10;0mwrbLobRivjfrymj/4wImDFaAuzXWH/fU0cw0h+0jA8H4rxOC6DJIyPT0YguEPL4tCi1+rcQGsV&#10;sMksTdfoH2R/5c6oB1hD85gVTERTyF1hGlwvnId258Aio2w+T26wACwJV/rO0hg88hy7/L55IM52&#10;0xBgjK5NvwdeTETrG5HazNfBcJHGJTLd8tr9AVgeqY26RRe306GcvB7X8ewvAAAA//8DAFBLAwQU&#10;AAYACAAAACEAA75f7t0AAAAKAQAADwAAAGRycy9kb3ducmV2LnhtbEyPQU/DMAyF70j8h8hI3FhK&#10;UQvtmk4ICQ0Jcdhg96zx2orGiZqsLf8ec2JH+z0/f6/aLHYQE46hd6TgfpWAQGqc6alV8PX5evcE&#10;IkRNRg+OUMEPBtjU11eVLo2baYfTPraCQyiUWkEXoy+lDE2HVoeV80isndxodeRxbKUZ9czhdpBp&#10;kuTS6p74Q6c9vnTYfO/PljG23vRv+fs0nzy5w+g/trvCKHV7szyvQURc4r8Z/vD5BmpmOrozmSAG&#10;BdljmrKVhYcMBBvyouByR16kRQayruRlhfoXAAD//wMAUEsBAi0AFAAGAAgAAAAhALaDOJL+AAAA&#10;4QEAABMAAAAAAAAAAAAAAAAAAAAAAFtDb250ZW50X1R5cGVzXS54bWxQSwECLQAUAAYACAAAACEA&#10;OP0h/9YAAACUAQAACwAAAAAAAAAAAAAAAAAvAQAAX3JlbHMvLnJlbHNQSwECLQAUAAYACAAAACEA&#10;y8eyCcACAADWBQAADgAAAAAAAAAAAAAAAAAuAgAAZHJzL2Uyb0RvYy54bWxQSwECLQAUAAYACAAA&#10;ACEAA75f7t0AAAAKAQAADwAAAAAAAAAAAAAAAAAaBQAAZHJzL2Rvd25yZXYueG1sUEsFBgAAAAAE&#10;AAQA8wAAACQGAAAAAA==&#10;" fillcolor="#c6d9f1 [671]" strokecolor="#002060" strokeweight="2pt">
                <v:textbox>
                  <w:txbxContent>
                    <w:p w:rsidR="00097A6B" w:rsidRDefault="00097A6B" w:rsidP="00C07D3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8152D1" wp14:editId="3652BC5F">
                <wp:simplePos x="0" y="0"/>
                <wp:positionH relativeFrom="column">
                  <wp:posOffset>2684780</wp:posOffset>
                </wp:positionH>
                <wp:positionV relativeFrom="paragraph">
                  <wp:posOffset>76835</wp:posOffset>
                </wp:positionV>
                <wp:extent cx="805180" cy="736600"/>
                <wp:effectExtent l="0" t="0" r="13970" b="2540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C07D3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152D1" id="Овал 43" o:spid="_x0000_s1029" style="position:absolute;left:0;text-align:left;margin-left:211.4pt;margin-top:6.05pt;width:63.4pt;height:5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tsvwIAANYFAAAOAAAAZHJzL2Uyb0RvYy54bWysVEtu2zAQ3RfoHQjuG0mO47pC5MBIkKJA&#10;mgRNiqxpirSJ8leStuQepmcouu0lfKQOKVlxPquiG4rzeTOcp5k5PWuVRBvmvDC6wsVRjhHT1NRC&#10;Lyv89f7y3RQjH4iuiTSaVXjLPD6bvX1z2tiSjczKyJo5BEG0Lxtb4VUItswyT1dMEX9kLNNg5MYp&#10;EkB0y6x2pIHoSmajPJ9kjXG1dYYy70F70RnxLMXnnNFww7lnAckKw9tCOl06F/HMZqekXDpiV4L2&#10;zyD/8ApFhIakQ6gLEghaO/EilBLUGW94OKJGZYZzQVmqAaop8mfV3K2IZakWIMfbgSb//8LS682t&#10;Q6Ku8PgYI00U/KPdz93v3a/dHwQq4KexvgS3O3vresnDNRbbcqfiF8pAbeJ0O3DK2oAoKKf5STEF&#10;5imY3h9PJnniPHsEW+fDR2YUipcKMymF9bFqUpLNlQ+QE7z3XlHtjRT1pZAyCbFT2Ll0aEPgH4d2&#10;lKByrT6butNBn3RZSQlq6IdOPd2rIXzqtxglJXuSQOqXOd1yMWTM81E+2Rd1gISoEZpF+jrC0i1s&#10;JYsBpf7COBAPFHUvHp7QvY5QynSYxB+QIoF3hHEoewAWqdRnQBmKHtT7RhhLozAA89eATzMOiJTV&#10;6DCAldDGvRag/jZk7vz31Xc1x/JDu2hTtw2dtTD1FjrQmW40vaWXAhrhivhwSxzMIvQO7JdwAweX&#10;pqmw6W8YrYz78Zo++sOIgBWjBma7wv77mjiGkfykYXg+FONxXAZJGJ+8H4HgDi2LQ4teq3MDrVXA&#10;JrM0XaN/kPsrd0Y9wBqax6xgIppC7grT4PbCeeh2Diwyyubz5AYLwJJwpe8sjcEjz7HL79sH4mw/&#10;DQHG6Nrs98CLieh8I1Kb+ToYLtK4RKY7Xvs/AMsjtVG/6OJ2OpST1+M6nv0FAAD//wMAUEsDBBQA&#10;BgAIAAAAIQD8rmzI3gAAAAoBAAAPAAAAZHJzL2Rvd25yZXYueG1sTI9BT8MwDIXvSPyHyEjcWNpq&#10;VFvXdEJIaEiIwza4Z43XVmucqMna8u/xTnC03/Pz98rtbHsx4hA6RwrSRQICqXamo0bB1/HtaQUi&#10;RE1G945QwQ8G2Fb3d6UujJtoj+MhNoJDKBRaQRujL6QMdYtWh4XzSKyd3WB15HFopBn0xOG2l1mS&#10;5NLqjvhDqz2+tlhfDlfLGDtvuvf8Y5zOntz34D93+7VR6vFhftmAiDjHPzPc8PkGKmY6uSuZIHoF&#10;yyxj9MhCloJgw/NynYM43RarFGRVyv8Vql8AAAD//wMAUEsBAi0AFAAGAAgAAAAhALaDOJL+AAAA&#10;4QEAABMAAAAAAAAAAAAAAAAAAAAAAFtDb250ZW50X1R5cGVzXS54bWxQSwECLQAUAAYACAAAACEA&#10;OP0h/9YAAACUAQAACwAAAAAAAAAAAAAAAAAvAQAAX3JlbHMvLnJlbHNQSwECLQAUAAYACAAAACEA&#10;Hn37bL8CAADWBQAADgAAAAAAAAAAAAAAAAAuAgAAZHJzL2Uyb0RvYy54bWxQSwECLQAUAAYACAAA&#10;ACEA/K5syN4AAAAKAQAADwAAAAAAAAAAAAAAAAAZBQAAZHJzL2Rvd25yZXYueG1sUEsFBgAAAAAE&#10;AAQA8wAAACQGAAAAAA==&#10;" fillcolor="#c6d9f1 [671]" strokecolor="#002060" strokeweight="2pt">
                <v:textbox>
                  <w:txbxContent>
                    <w:p w:rsidR="00097A6B" w:rsidRDefault="00097A6B" w:rsidP="00C07D3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1154F1" wp14:editId="76F47684">
                <wp:simplePos x="0" y="0"/>
                <wp:positionH relativeFrom="column">
                  <wp:posOffset>1761490</wp:posOffset>
                </wp:positionH>
                <wp:positionV relativeFrom="paragraph">
                  <wp:posOffset>60325</wp:posOffset>
                </wp:positionV>
                <wp:extent cx="805180" cy="736600"/>
                <wp:effectExtent l="0" t="0" r="13970" b="2540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C07D3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154F1" id="Овал 42" o:spid="_x0000_s1030" style="position:absolute;left:0;text-align:left;margin-left:138.7pt;margin-top:4.75pt;width:63.4pt;height:5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uXwAIAANYFAAAOAAAAZHJzL2Uyb0RvYy54bWysVEtu2zAQ3RfoHQjuG0mu47hC5MBIkKJA&#10;mgRNiqxpirSJUiRL0rbcw/QMRbe9hI/UISkpzmdVdENxPm+G8zQzp2dtI9GGWSe0qnBxlGPEFNW1&#10;UMsKf72/fDfFyHmiaiK1YhXeMYfPZm/fnG5NyUZ6pWXNLIIgypVbU+GV96bMMkdXrCHuSBumwMi1&#10;bYgH0S6z2pItRG9kNsrzSbbVtjZWU+YcaC+SEc9ifM4Z9TecO+aRrDC8zcfTxnMRzmx2SsqlJWYl&#10;aPcM8g+vaIhQkHQIdUE8QWsrXoRqBLXaae6PqG4yzbmgLNYA1RT5s2ruVsSwWAuQ48xAk/t/Yen1&#10;5tYiUVd4PMJIkQb+0f7n/vf+1/4PAhXwszWuBLc7c2s7ycE1FNty24QvlIHayOlu4JS1HlFQTvPj&#10;YgrMUzCdvJ9M8sh59gg21vmPTDcoXCrMpBTGhapJSTZXzkNO8O69gtppKepLIWUUQqewc2nRhsA/&#10;9u0oQuW6+azrpIM+SVlJCWroh6Se9moIH/stRInJniSQ6mVOu1wMGfN8lE/6og6QEDVAs0BfIize&#10;/E6yEFCqL4wD8UBRevHwhPQ6QilTfhJ+QIwE3gHGoewBWMRSnwGlLzpQ5xtgLI7CAMxfAz7NOCBi&#10;Vq38AG6E0va1APW3IXPy76tPNYfyfbtoU7f1nbXQ9Q460Oo0ms7QSwGNcEWcvyUWZhF6B/aLv4GD&#10;S72tsO5uGK20/fGaPvjDiIAVoy3MdoXd9zWxDCP5ScHwfCjG47AMojA+PhmBYA8ti0OLWjfnGlqr&#10;gE1maLwGfy/7K7e6eYA1NA9ZwUQUhdwVpt72wrlPOwcWGWXzeXSDBWCIv1J3hobggefQ5fftA7Gm&#10;mwYPY3St+z3wYiKSb0AqPV97zUUcl8B04rX7A7A8Yht1iy5sp0M5ej2u49lfAAAA//8DAFBLAwQU&#10;AAYACAAAACEA+dhxEd4AAAAJAQAADwAAAGRycy9kb3ducmV2LnhtbEyPwU7DMAyG70i8Q2Qkbiyl&#10;ajfWNZ0QEhoS4rAB96zx2mqNEzVZW94ec2JH6//8+3O5nW0vRhxC50jB4yIBgVQ701Gj4Ovz9eEJ&#10;RIiajO4doYIfDLCtbm9KXRg30R7HQ2wEl1AotII2Rl9IGeoWrQ4L55E4O7nB6sjj0Egz6InLbS/T&#10;JFlKqzviC632+NJifT5cLGvsvOnelu/jdPLkvgf/sduvjVL3d/PzBkTEOf7D8KfPO1Cx09FdyATR&#10;K0hXq4xRBescBOdZkqUgjgymeQ6yKuX1B9UvAAAA//8DAFBLAQItABQABgAIAAAAIQC2gziS/gAA&#10;AOEBAAATAAAAAAAAAAAAAAAAAAAAAABbQ29udGVudF9UeXBlc10ueG1sUEsBAi0AFAAGAAgAAAAh&#10;ADj9If/WAAAAlAEAAAsAAAAAAAAAAAAAAAAALwEAAF9yZWxzLy5yZWxzUEsBAi0AFAAGAAgAAAAh&#10;AP7AC5fAAgAA1gUAAA4AAAAAAAAAAAAAAAAALgIAAGRycy9lMm9Eb2MueG1sUEsBAi0AFAAGAAgA&#10;AAAhAPnYcRHeAAAACQEAAA8AAAAAAAAAAAAAAAAAGgUAAGRycy9kb3ducmV2LnhtbFBLBQYAAAAA&#10;BAAEAPMAAAAlBgAAAAA=&#10;" fillcolor="#c6d9f1 [671]" strokecolor="#002060" strokeweight="2pt">
                <v:textbox>
                  <w:txbxContent>
                    <w:p w:rsidR="00097A6B" w:rsidRDefault="00097A6B" w:rsidP="00C07D3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3A569" wp14:editId="3E9D5F92">
                <wp:simplePos x="0" y="0"/>
                <wp:positionH relativeFrom="column">
                  <wp:posOffset>861060</wp:posOffset>
                </wp:positionH>
                <wp:positionV relativeFrom="paragraph">
                  <wp:posOffset>47625</wp:posOffset>
                </wp:positionV>
                <wp:extent cx="805180" cy="736600"/>
                <wp:effectExtent l="0" t="0" r="13970" b="2540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C07D3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3A569" id="Овал 41" o:spid="_x0000_s1031" style="position:absolute;left:0;text-align:left;margin-left:67.8pt;margin-top:3.75pt;width:63.4pt;height:5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71wAIAANYFAAAOAAAAZHJzL2Uyb0RvYy54bWysVEtu2zAQ3RfoHQjuG8mu47hC5MBIkKJA&#10;mgRNiqxpirSJ8leStuQepmcouu0lfKQOqU+cz6roRuIM583ncWZOzxol0ZY5L4wu8egox4hpaiqh&#10;VyX+en/5boaRD0RXRBrNSrxjHp/N3745rW3BxmZtZMUcAifaF7Ut8ToEW2SZp2umiD8ylmm45MYp&#10;EkB0q6xypAbvSmbjPJ9mtXGVdYYy70F70V7iefLPOaPhhnPPApIlhtxC+rr0XcZvNj8lxcoRuxa0&#10;S4P8QxaKCA1BB1cXJBC0ceKFKyWoM97wcESNygzngrJUA1Qzyp9Vc7cmlqVagBxvB5r8/3NLr7e3&#10;DomqxJMRRpooeKP9z/3v/a/9HwQq4Ke2vgCzO3vrOsnDMRbbcKfiH8pATeJ0N3DKmoAoKGf58WgG&#10;zFO4Onk/neaJ8+wRbJ0PH5lRKB5KzKQU1seqSUG2Vz5ATLDuraLaGymqSyFlEmKnsHPp0JbAG4dm&#10;nKByoz6bqtVBn7RRSQFq6IdWPevV4D71W/SSgj0JIPXLmG61HCLm+Tif9kUdIMFrhGaRvpawdAo7&#10;yaJDqb8wDsQDRW3GQwptdoRSpsM0PkDyBNYRxqHsAThKpT4DypBeDUCdbYSxNAoDMH8N+DTigEhR&#10;jQ4DWAlt3GsOqm9D5Na+r76tOZYfmmWTuu2476ylqXbQgc60o+ktvRTQCFfEh1viYBahd2C/hBv4&#10;cGnqEpvuhNHauB+v6aM9jAjcYlTDbJfYf98QxzCSnzQMz4fRZBKXQRImxydjENzhzfLwRm/UuYHW&#10;gvmA7NIx2gfZH7kz6gHW0CJGhSuiKcQuMQ2uF85Du3NgkVG2WCQzWACWhCt9Z2l0HnmOXX7fPBBn&#10;u2kIMEbXpt8DLyaitY1IbRabYLhI4xKZbnntXgCWR2qjbtHF7XQoJ6vHdTz/CwAA//8DAFBLAwQU&#10;AAYACAAAACEAygr91dwAAAAJAQAADwAAAGRycy9kb3ducmV2LnhtbEyPwU7DMBBE70j8g7VI3KhD&#10;SgKEOBVCQkVCHFrg7sbbJCJeW7abhL9nOcFx9GZnZ+rNYkcxYYiDIwXXqwwEUuvMQJ2Cj/fnqzsQ&#10;MWkyenSECr4xwqY5P6t1ZdxMO5z2qRMcQrHSCvqUfCVlbHu0Oq6cR2J2dMHqxDJ00gQ9c7gdZZ5l&#10;pbR6IP7Qa49PPbZf+5PlGltvhpfydZqPntxn8G/b3b1R6vJieXwAkXBJf2b4rc830HCngzuRiWJk&#10;vS5Ktiq4LUAwz8v8BsSBQb4uQDa1/L+g+QEAAP//AwBQSwECLQAUAAYACAAAACEAtoM4kv4AAADh&#10;AQAAEwAAAAAAAAAAAAAAAAAAAAAAW0NvbnRlbnRfVHlwZXNdLnhtbFBLAQItABQABgAIAAAAIQA4&#10;/SH/1gAAAJQBAAALAAAAAAAAAAAAAAAAAC8BAABfcmVscy8ucmVsc1BLAQItABQABgAIAAAAIQCp&#10;Aw71wAIAANYFAAAOAAAAAAAAAAAAAAAAAC4CAABkcnMvZTJvRG9jLnhtbFBLAQItABQABgAIAAAA&#10;IQDKCv3V3AAAAAkBAAAPAAAAAAAAAAAAAAAAABoFAABkcnMvZG93bnJldi54bWxQSwUGAAAAAAQA&#10;BADzAAAAIwYAAAAA&#10;" fillcolor="#c6d9f1 [671]" strokecolor="#002060" strokeweight="2pt">
                <v:textbox>
                  <w:txbxContent>
                    <w:p w:rsidR="00097A6B" w:rsidRDefault="00097A6B" w:rsidP="00C07D3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8473F" wp14:editId="5982023E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6B" w:rsidRDefault="00097A6B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8473F" id="Овал 78" o:spid="_x0000_s1032" style="position:absolute;left:0;text-align:left;margin-left:-5.65pt;margin-top:3.85pt;width:63.4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TAvgIAANYFAAAOAAAAZHJzL2Uyb0RvYy54bWysVEtu2zAQ3RfoHQjuG0lu4rhC5MBIkKJA&#10;mhhNiqxpirSJ8leStuUepmcouu0lfKQOqU+cz6roRuJ83gzfcGbOzhsl0YY5L4yucHGUY8Q0NbXQ&#10;ywp/vb96N8HIB6JrIo1mFd4xj8+nb9+cbW3JRmZlZM0cgiDal1tb4VUItswyT1dMEX9kLNNg5MYp&#10;EkB0y6x2ZAvRlcxGeT7OtsbV1hnKvAftZWvE0xSfc0bDLeeeBSQrDHcL6evSdxG/2fSMlEtH7ErQ&#10;7hrkH26hiNCQdAh1SQJBaydehFKCOuMND0fUqMxwLihLHIBNkT9jc7ciliUuUBxvhzL5/xeW3mzm&#10;Dom6wqfwUpooeKP9z/3v/a/9HwQqqM/W+hLc7uzcdZKHYyTbcKfiH2igJtV0N9SUNQFRUE7yk2IC&#10;ladgOn0/Huep5tkj2DofPjKjUDxUmEkprI+sSUk21z5ATvDuvaLaGynqKyFlEmKnsAvp0IbAG4dm&#10;lKByrT6butVBn7RZSQlq6IdWPenVED71W4ySkj1JIPXLnG65GDLm+Sgf96QOkBA1QrNYvrZg6RR2&#10;ksWAUn9hHAoPJWpvPFyhvR2hlOkwjg+QIoF3hHGgPQCLRPUZUIaiA3W+EcbSKAzA/DXg04wDImU1&#10;OgxgJbRxrwWovw2ZW/+efcs50g/NokndlohFzcLUO+hAZ9rR9JZeCWiEa+LDnDiYRegd2C/hFj5c&#10;mm2FTXfCaGXcj9f00R9GBKwYbWG2K+y/r4ljGMlPGobnQ3F8HJdBEo5PTkcguEPL4tCi1+rCQGsV&#10;sMksTcfoH2R/5M6oB1hDs5gVTERTyF1hGlwvXIR258Aio2w2S26wACwJ1/rO0hg81jl2+X3zQJzt&#10;piHAGN2Yfg+8mIjWNyK1ma2D4SKNy2NduxeA5ZHaqFt0cTsdysnrcR1P/wIAAP//AwBQSwMEFAAG&#10;AAgAAAAhAPrQSxLeAAAACQEAAA8AAABkcnMvZG93bnJldi54bWxMj0FPwzAMhe9I/IfISNy2tJu2&#10;sq7phJDQkBCHDbhnjddWNE7UZG3593gndrP1np+/V+wm24kB+9A6UpDOExBIlTMt1Qq+Pl9nTyBC&#10;1GR05wgV/GKAXXl/V+jcuJEOOBxjLTiEQq4VNDH6XMpQNWh1mDuPxNrZ9VZHXvtaml6PHG47uUiS&#10;tbS6Jf7QaI8vDVY/x4tljL037dv6fRjPntx37z/2h41R6vFhet6CiDjFfzNc8fkGSmY6uQuZIDoF&#10;szRdslVBloG46ulqBeLEw2KZgSwLedug/AMAAP//AwBQSwECLQAUAAYACAAAACEAtoM4kv4AAADh&#10;AQAAEwAAAAAAAAAAAAAAAAAAAAAAW0NvbnRlbnRfVHlwZXNdLnhtbFBLAQItABQABgAIAAAAIQA4&#10;/SH/1gAAAJQBAAALAAAAAAAAAAAAAAAAAC8BAABfcmVscy8ucmVsc1BLAQItABQABgAIAAAAIQDB&#10;soTAvgIAANYFAAAOAAAAAAAAAAAAAAAAAC4CAABkcnMvZTJvRG9jLnhtbFBLAQItABQABgAIAAAA&#10;IQD60EsS3gAAAAkBAAAPAAAAAAAAAAAAAAAAABgFAABkcnMvZG93bnJldi54bWxQSwUGAAAAAAQA&#10;BADzAAAAIwYAAAAA&#10;" fillcolor="#c6d9f1 [671]" strokecolor="#002060" strokeweight="2pt">
                <v:textbox>
                  <w:txbxContent>
                    <w:p w:rsidR="00097A6B" w:rsidRDefault="00097A6B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8" w:name="_Toc532650628"/>
    </w:p>
    <w:p w:rsidR="00402D02" w:rsidRPr="008D4393" w:rsidRDefault="00C07D3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9CF3DD" wp14:editId="7F446256">
                <wp:simplePos x="0" y="0"/>
                <wp:positionH relativeFrom="column">
                  <wp:posOffset>2522220</wp:posOffset>
                </wp:positionH>
                <wp:positionV relativeFrom="paragraph">
                  <wp:posOffset>190500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35A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198.6pt;margin-top:15pt;width:12.65pt;height: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6nNQIAAIMEAAAOAAAAZHJzL2Uyb0RvYy54bWysVMmOEzEQvSPxD5bvpLszmgRF6cwhQ7gg&#10;iNjujttOjLzJNlmOzFyR5hv4gzmANNKw/EL3H1F2d5pVQiD6YFXZVa/qvbJ7erZXEm2Z88LoEheD&#10;HCOmqamEXpf4xfPFvfsY+UB0RaTRrMQH5vHZ7O6d6c5O2NBsjKyYQwCi/WRnS7wJwU6yzNMNU8QP&#10;jGUaDrlxigRw3TqrHNkBupLZMM9H2c64yjpDmfewe94e4lnC55zR8IRzzwKSJYbeQlpdWldxzWZT&#10;Mlk7YjeCdm2Qf+hCEaGhaA91TgJBr534BUoJ6ow3PAyoUZnhXFCWOACbIv+JzbMNsSxxAXG87WXy&#10;/w+WPt4uHRJViYdDjDRRMKP6Xf25/lC/r2/qT/VNcwH2bfMW7OvmCtW33fYVai6bN81Fc1l/gfiP&#10;CABAzZ31EwCd66XrPG+XLkqz504hLoV9CRcliQX00T7N4tDPgu0DorBZjPLR6SlG9HiUtQgRyTof&#10;HjKjUDRKvGI6zI3WMGzjThIy2T7yIc2j6kiR6lWBEVcSxrslEo3Hxck4Ngy4XTRYR+SYKnVcvZGi&#10;Wggpk+PWq7l0CABKvFjk8HUQP4QFIuQDXaFwsCAncc7surCImUWJWlGSFQ6StfWeMg6jiOQTifQI&#10;WF+PUApEix4JomMah976xPzPiV18TGXpgfxNcp+RKhsd+mQltHG/qx72x5Z5G39UoOUdJViZ6pCu&#10;S5IGbnqaSvcq41P63k/p3/4ds68AAAD//wMAUEsDBBQABgAIAAAAIQDifQ0F3AAAAAkBAAAPAAAA&#10;ZHJzL2Rvd25yZXYueG1sTI9BT8MwDIXvSPyHyEjcWLIC2yhNp2kSp3HZQJyzxrTVEqdq0rXw6zHi&#10;wG6239Pz94r15J04Yx/bQBrmMwUCqQq2pVrD+9vL3QpETIascYFQwxdGWJfXV4XJbRhpj+dDqgWH&#10;UMyNhialLpcyVg16E2ehQ2LtM/TeJF77WtrejBzuncyUWkhvWuIPjelw22B1Ogxew2vt2u+d3Y/y&#10;g7CSk1oOi9VO69ubafMMIuGU/s3wi8/oUDLTMQxko3Aa7p+WGVt5UNyJDQ9Z9gji+HeQZSEvG5Q/&#10;AAAA//8DAFBLAQItABQABgAIAAAAIQC2gziS/gAAAOEBAAATAAAAAAAAAAAAAAAAAAAAAABbQ29u&#10;dGVudF9UeXBlc10ueG1sUEsBAi0AFAAGAAgAAAAhADj9If/WAAAAlAEAAAsAAAAAAAAAAAAAAAAA&#10;LwEAAF9yZWxzLy5yZWxzUEsBAi0AFAAGAAgAAAAhAENF3qc1AgAAgwQAAA4AAAAAAAAAAAAAAAAA&#10;LgIAAGRycy9lMm9Eb2MueG1sUEsBAi0AFAAGAAgAAAAhAOJ9DQXcAAAACQEAAA8AAAAAAAAAAAAA&#10;AAAAjwQAAGRycy9kb3ducmV2LnhtbFBLBQYAAAAABAAEAPMAAACYBQAAAAA=&#10;" adj="16662" strokecolor="red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7D8396" wp14:editId="532E058E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DFDD" id="Соединительная линия уступом 25" o:spid="_x0000_s1026" type="#_x0000_t34" style="position:absolute;margin-left:425.05pt;margin-top:18.2pt;width:12.65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nfNAIAAIMEAAAOAAAAZHJzL2Uyb0RvYy54bWysVMmOEzEQvSPxD5bvpLszmgRF6cwhQ7gg&#10;iNjujttOjLzJNlmOzFyR5hv4gzmANNKw/EL3H1F2d5pVQiD6YFXZVa/qvbJ7erZXEm2Z88LoEheD&#10;HCOmqamEXpf4xfPFvfsY+UB0RaTRrMQH5vHZ7O6d6c5O2NBsjKyYQwCi/WRnS7wJwU6yzNMNU8QP&#10;jGUaDrlxigRw3TqrHNkBupLZMM9H2c64yjpDmfewe94e4lnC55zR8IRzzwKSJYbeQlpdWldxzWZT&#10;Mlk7YjeCdm2Qf+hCEaGhaA91TgJBr534BUoJ6ow3PAyoUZnhXFCWOACbIv+JzbMNsSxxAXG87WXy&#10;/w+WPt4uHRJViYenGGmiYEb1u/pz/aF+X9/Un+qb5gLs2+Yt2NfNFapvu+0r1Fw2b5qL5rL+AvEf&#10;EQCAmjvrJwA610vXed4uXZRmz51CXAr7Ei5KEgvoo32axaGfBdsHRGGzGOWjU2iJHo+yFiEiWefD&#10;Q2YUikaJV0yHudEahm3cSUIm20c+pHlUHSlSvSow4krCeLdEovG4OBnHhgG3iwbriBxTpY6rN1JU&#10;CyFlctx6NZcOAUCJF4scvg7ih7BAhHygKxQOFuQkzpldFxYxsyhRK0qywkGytt5TxmEUkXwikR4B&#10;6+sRSoFo0SNBdEzj0FufmP85sYuPqSw9kL9J7jNSZaNDn6yENu531cP+2DJv448KtLyjBCtTHdJ1&#10;SdLATU9T6V5lfErf+yn9279j9hUAAP//AwBQSwMEFAAGAAgAAAAhAJZl7fvbAAAACQEAAA8AAABk&#10;cnMvZG93bnJldi54bWxMj01PwzAMhu9I/IfISNxYMmBd1TWdEBKncdlAnLPGtNUSp2rStfDrMeLA&#10;bv549PpxuZ29E2ccYhdIw3KhQCDVwXbUaHh/e7nLQcRkyBoXCDV8YYRtdX1VmsKGifZ4PqRGcAjF&#10;wmhoU+oLKWPdojdxEXok3n2GwZvE7dBIO5iJw72T90pl0puO+EJrenxusT4dRq/htXHd987uJ/lB&#10;WMtZrccs32l9ezM/bUAknNM/DL/6rA4VOx3DSDYKpyFfqSWjGh6yRxAM5OsVF8e/gaxKeflB9QMA&#10;AP//AwBQSwECLQAUAAYACAAAACEAtoM4kv4AAADhAQAAEwAAAAAAAAAAAAAAAAAAAAAAW0NvbnRl&#10;bnRfVHlwZXNdLnhtbFBLAQItABQABgAIAAAAIQA4/SH/1gAAAJQBAAALAAAAAAAAAAAAAAAAAC8B&#10;AABfcmVscy8ucmVsc1BLAQItABQABgAIAAAAIQC7eInfNAIAAIMEAAAOAAAAAAAAAAAAAAAAAC4C&#10;AABkcnMvZTJvRG9jLnhtbFBLAQItABQABgAIAAAAIQCWZe372wAAAAkBAAAPAAAAAAAAAAAAAAAA&#10;AI4EAABkcnMvZG93bnJldi54bWxQSwUGAAAAAAQABADzAAAAlgUAAAAA&#10;" adj="16662" strokecolor="red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8005D" wp14:editId="0D52B938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51DE" id="Соединительная линия уступом 24" o:spid="_x0000_s1026" type="#_x0000_t34" style="position:absolute;margin-left:349.85pt;margin-top:18.6pt;width:12.6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hGNQIAAIMEAAAOAAAAZHJzL2Uyb0RvYy54bWysVMmOEzEQvSPxD5bvpLszTIKidOaQIVwQ&#10;RGx3x20nRt5kmyxHZq5I8w38AQeQRhqWX+j+I8ruTrNKCEQfrCq76lW9V3ZPz/ZKoi1zXhhd4mKQ&#10;Y8Q0NZXQ6xI/f7a4cw8jH4iuiDSalfjAPD6b3b413dkJG5qNkRVzCEC0n+xsiTch2EmWebphiviB&#10;sUzDITdOkQCuW2eVIztAVzIb5vko2xlXWWco8x52z9tDPEv4nDMaHnPuWUCyxNBbSKtL6yqu2WxK&#10;JmtH7EbQrg3yD10oIjQU7aHOSSDolRO/QClBnfGGhwE1KjOcC8oSB2BT5D+xebohliUuII63vUz+&#10;/8HSR9ulQ6Iq8fAuRpoomFH9tv5cf6jf19f1p/q6uQD7pnkD9rvmCtU33fYVai6b181Fc1l/gfiP&#10;CABAzZ31EwCd66XrPG+XLkqz504hLoV9ARcliQX00T7N4tDPgu0DorBZjPLR6SlG9HiUtQgRyTof&#10;HjCjUDRKvGI6zI3WMGzjThIy2T70Ic2j6kiR6mWBEVcSxrslEo3Hxck4Ngy4XTRYR+SYKnVcvZGi&#10;Wggpk+PWq7l0CABKvFjk8HUQP4QFIuR9XaFwsCAncc7surCImUWJWlGSFQ6StfWeMA6jiOQTifQI&#10;WF+PUApEix4JomMah976xPzPiV18TGXpgfxNcp+RKhsd+mQltHG/qx72x5Z5G39UoOUdJViZ6pCu&#10;S5IGbnqaSvcq41P63k/p3/4ds68AAAD//wMAUEsDBBQABgAIAAAAIQCs6C7s3AAAAAkBAAAPAAAA&#10;ZHJzL2Rvd25yZXYueG1sTI/BTsMwDIbvSHuHyEi7sZROtFtpOk1InMZlA3HOGtNWJE7VpGvh6THi&#10;wI62P/3+/nI3OysuOITOk4L7VQICqfamo0bB2+vz3QZEiJqMtp5QwRcG2FWLm1IXxk90xMspNoJD&#10;KBRaQRtjX0gZ6hadDivfI/Htww9ORx6HRppBTxzurEyTJJNOd8QfWt3jU4v152l0Cl4a230fzHGS&#10;74S1nJN8zDYHpZa38/4RRMQ5/sPwq8/qULHT2Y9kgrAKsu02Z1TBOk9BMJCnD1zu/LeQVSmvG1Q/&#10;AAAA//8DAFBLAQItABQABgAIAAAAIQC2gziS/gAAAOEBAAATAAAAAAAAAAAAAAAAAAAAAABbQ29u&#10;dGVudF9UeXBlc10ueG1sUEsBAi0AFAAGAAgAAAAhADj9If/WAAAAlAEAAAsAAAAAAAAAAAAAAAAA&#10;LwEAAF9yZWxzLy5yZWxzUEsBAi0AFAAGAAgAAAAhAMWo2EY1AgAAgwQAAA4AAAAAAAAAAAAAAAAA&#10;LgIAAGRycy9lMm9Eb2MueG1sUEsBAi0AFAAGAAgAAAAhAKzoLuzcAAAACQEAAA8AAAAAAAAAAAAA&#10;AAAAjwQAAGRycy9kb3ducmV2LnhtbFBLBQYAAAAABAAEAPMAAACYBQAAAAA=&#10;" adj="16662" strokecolor="red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984D1F" wp14:editId="22D36572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A1B1" id="Соединительная линия уступом 23" o:spid="_x0000_s1026" type="#_x0000_t34" style="position:absolute;margin-left:276.2pt;margin-top:21pt;width:12.65pt;height: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8+NQIAAIMEAAAOAAAAZHJzL2Uyb0RvYy54bWysVMmOEzEQvSPxD5bvpLsTTYKidOYwQ7gg&#10;iNjujttOjLzJNlmOzFyR5hv4gzmANNKw/EL3H1F2d5pVQiD6YFXZVa/qvbJ7drpXEm2Z88LoEheD&#10;HCOmqamEXpf4xfPFvfsY+UB0RaTRrMQH5vHp/O6d2c5O2dBsjKyYQwCi/XRnS7wJwU6zzNMNU8QP&#10;jGUaDrlxigRw3TqrHNkBupLZMM/H2c64yjpDmfewe94e4nnC55zR8IRzzwKSJYbeQlpdWldxzeYz&#10;Ml07YjeCdm2Qf+hCEaGhaA91TgJBr534BUoJ6ow3PAyoUZnhXFCWOACbIv+JzbMNsSxxAXG87WXy&#10;/w+WPt4uHRJViYcjjDRRMKP6Xf25/lC/r2/qT/VNcwH2bfMW7OvmCtW33fYVai6bN81Fc1l/gfiP&#10;CABAzZ31UwA900vXed4uXZRmz51CXAr7Ei5KEgvoo32axaGfBdsHRGGzGOfjkxOM6PEoaxEiknU+&#10;PGRGoWiUeMV0ODNaw7CNGyVksn3kQ5pH1ZEi1asCI64kjHdLJJpMitEkNgy4XTRYR+SYKnVcvZGi&#10;Wggpk+PWqzPpEACUeLHI4esgfggLRMgHukLhYEFO4pzZdWERM4sStaIkKxwka+s9ZRxGEcknEukR&#10;sL4eoRSIFj0SRMc0Dr31ifmfE7v4mMrSA/mb5D4jVTY69MlKaON+Vz3sjy3zNv6oQMs7SrAy1SFd&#10;lyQN3PQ0le5Vxqf0vZ/Sv/075l8BAAD//wMAUEsDBBQABgAIAAAAIQCIqK3E3AAAAAkBAAAPAAAA&#10;ZHJzL2Rvd25yZXYueG1sTI/BTsMwDIbvSHuHyEjcWEq1rlNpOk1InMZlY+KcNaatSJyqSdfC02O0&#10;wzja/vT7+8vt7Ky44BA6TwqelgkIpNqbjhoFp/fXxw2IEDUZbT2hgm8MsK0Wd6UujJ/ogJdjbASH&#10;UCi0gjbGvpAy1C06HZa+R+Lbpx+cjjwOjTSDnjjcWZkmyVo63RF/aHWPLy3WX8fRKXhrbPezN4dJ&#10;fhDWck7ycb3ZK/VwP++eQUSc4w2GP31Wh4qdzn4kE4RVkGXpilEFq5Q7MZDleQ7ifF3IqpT/G1S/&#10;AAAA//8DAFBLAQItABQABgAIAAAAIQC2gziS/gAAAOEBAAATAAAAAAAAAAAAAAAAAAAAAABbQ29u&#10;dGVudF9UeXBlc10ueG1sUEsBAi0AFAAGAAgAAAAhADj9If/WAAAAlAEAAAsAAAAAAAAAAAAAAAAA&#10;LwEAAF9yZWxzLy5yZWxzUEsBAi0AFAAGAAgAAAAhAD2Vjz41AgAAgwQAAA4AAAAAAAAAAAAAAAAA&#10;LgIAAGRycy9lMm9Eb2MueG1sUEsBAi0AFAAGAAgAAAAhAIiorcTcAAAACQEAAA8AAAAAAAAAAAAA&#10;AAAAjwQAAGRycy9kb3ducmV2LnhtbFBLBQYAAAAABAAEAPMAAACYBQAAAAA=&#10;" adj="16662" strokecolor="red">
                <v:stroke endarrow="open"/>
              </v:shape>
            </w:pict>
          </mc:Fallback>
        </mc:AlternateContent>
      </w:r>
      <w:r w:rsidR="00B229D1" w:rsidRPr="00C07D3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E78F52" wp14:editId="28720C84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C278" id="Соединительная линия уступом 16" o:spid="_x0000_s1026" type="#_x0000_t34" style="position:absolute;margin-left:126.25pt;margin-top:18.2pt;width:12.65pt;height: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etNAIAAIMEAAAOAAAAZHJzL2Uyb0RvYy54bWysVMtuEzEU3SPxD5b3ZGZaNUFRJl20hA2C&#10;iNfe8diJkV+yTSZZ0m6R+g38QRcgVSqPX5j5I649k+EpIRBZWNf2vefec844s9OdkmjLnBdGl7gY&#10;5RgxTU0l9LrEL54v7t3HyAeiKyKNZiXeM49P53fvzGo7ZUdmY2TFHAIQ7ae1LfEmBDvNMk83TBE/&#10;MpZpuOTGKRJg69ZZ5UgN6EpmR3k+zmrjKusMZd7D6Xl3iecJn3NGwxPOPQtIlhhmC2l1aV3FNZvP&#10;yHTtiN0I2o9B/mEKRYSGpgPUOQkEvXbiFyglqDPe8DCiRmWGc0FZ4gBsivwnNs82xLLEBcTxdpDJ&#10;/z9Y+ni7dEhU4N0YI00UeNS8az43H5r3zU3zqblpLyC+bd9CfN1eoea2P75C7WX7pr1oL5svkP8R&#10;AQCoWVs/BdAzvXT9ztuli9LsuFOIS2FfQrMkFtBHu+TFfvCC7QKicFiM8/HJCUb0cJV1CBHJOh8e&#10;MqNQDEq8YjqcGa3BbOOOEzLZPvIh+VH1pEj1qsCIKwn2bolEk0lxPIkDA26fDdEBOZZKHVdvpKgW&#10;Qsq0cevVmXQIAEq8WOTw6yF+SAtEyAe6QmFvQU7inKn7tIiZRYk6UVIU9pJ1/Z4yDlZE8olEegRs&#10;6EcoBaLFgATZsYzDbENh/ufCPj+WsvRA/qZ4qEidjQ5DsRLauN91D7vDyLzLPyjQ8Y4SrEy1T59L&#10;kga+9ORK/yrjU/p+n8q//XfMvwIAAP//AwBQSwMEFAAGAAgAAAAhAEMM1wDcAAAACQEAAA8AAABk&#10;cnMvZG93bnJldi54bWxMj8FOwzAMhu9Ie4fISLuxlI61U2k6TUicxmUDcc4a01YkTtWka+HpMeLA&#10;jrY//f7+cjc7Ky44hM6TgvtVAgKp9qajRsHb6/PdFkSImoy2nlDBFwbYVYubUhfGT3TEyyk2gkMo&#10;FFpBG2NfSBnqFp0OK98j8e3DD05HHodGmkFPHO6sTJMkk053xB9a3eNTi/XnaXQKXhrbfR/McZLv&#10;hLWck3zMtgellrfz/hFExDn+w/Crz+pQsdPZj2SCsArSTbphVME6ewDBQJrn3OX8t5BVKa8bVD8A&#10;AAD//wMAUEsBAi0AFAAGAAgAAAAhALaDOJL+AAAA4QEAABMAAAAAAAAAAAAAAAAAAAAAAFtDb250&#10;ZW50X1R5cGVzXS54bWxQSwECLQAUAAYACAAAACEAOP0h/9YAAACUAQAACwAAAAAAAAAAAAAAAAAv&#10;AQAAX3JlbHMvLnJlbHNQSwECLQAUAAYACAAAACEABB4XrTQCAACDBAAADgAAAAAAAAAAAAAAAAAu&#10;AgAAZHJzL2Uyb0RvYy54bWxQSwECLQAUAAYACAAAACEAQwzXANwAAAAJAQAADwAAAAAAAAAAAAAA&#10;AACOBAAAZHJzL2Rvd25yZXYueG1sUEsFBgAAAAAEAAQA8wAAAJcFAAAAAA==&#10;" adj="16662" strokecolor="red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6E19F" wp14:editId="321A570C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933E" id="Соединительная линия уступом 15" o:spid="_x0000_s1026" type="#_x0000_t34" style="position:absolute;margin-left:54.85pt;margin-top:18.2pt;width:12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TdNAIAAIMEAAAOAAAAZHJzL2Uyb0RvYy54bWysVMtuEzEU3SPxD5b3ZGZaNUFRJl20hA2C&#10;iNfe8diJkV+yTSZZ0m6R+g38QRcgVSqPX5j5I649k+EpIRBZWNf2vefec844s9OdkmjLnBdGl7gY&#10;5RgxTU0l9LrEL54v7t3HyAeiKyKNZiXeM49P53fvzGo7ZUdmY2TFHAIQ7ae1LfEmBDvNMk83TBE/&#10;MpZpuOTGKRJg69ZZ5UgN6EpmR3k+zmrjKusMZd7D6Xl3iecJn3NGwxPOPQtIlhhmC2l1aV3FNZvP&#10;yHTtiN0I2o9B/mEKRYSGpgPUOQkEvXbiFyglqDPe8DCiRmWGc0FZ4gBsivwnNs82xLLEBcTxdpDJ&#10;/z9Y+ni7dEhU4N0JRpoo8Kh513xuPjTvm5vmU3PTXkB8276F+Lq9Qs1tf3yF2sv2TXvRXjZfIP8j&#10;AgBQs7Z+CqBneun6nbdLF6XZcacQl8K+hGZJLKCPdsmL/eAF2wVE4bAY5+MTGIkerrIOISJZ58ND&#10;ZhSKQYlXTIczozWYbdxxQibbRz4kP6qeFKleFRhxJcHeLZFoMimOJ3FgwO2zITogx1Kp4+qNFNVC&#10;SJk2br06kw4BQIkXixx+PcQPaYEI+UBXKOwtyEmcM3WfFjGzKFEnSorCXrKu31PGwYpIPpFIj4AN&#10;/QilQLQYkCA7lnGYbSjM/1zY58dSlh7I3xQPFamz0WEoVkIb97vuYXcYmXf5BwU63lGClan26XNJ&#10;0sCXnlzpX2V8St/vU/m3/475VwAAAP//AwBQSwMEFAAGAAgAAAAhAP3WmUXbAAAACQEAAA8AAABk&#10;cnMvZG93bnJldi54bWxMj8FOwzAQRO9I/QdrK3GjdltIS4hTISRO5dKCOLvxkkTY6yh2msDXsxUH&#10;OM7s0+xMsZu8E2fsYxtIw3KhQCBVwbZUa3h7fb7ZgojJkDUuEGr4wgi7cnZVmNyGkQ54PqZacAjF&#10;3GhoUupyKWPVoDdxETokvn2E3pvEsq+l7c3I4d7JlVKZ9KYl/tCYDp8arD6Pg9fwUrv2e28Po3wn&#10;rOSkNkO23Wt9PZ8eH0AknNIfDJf6XB1K7nQKA9koHGt1v2FUwzq7BXEB1nc87vRryLKQ/xeUPwAA&#10;AP//AwBQSwECLQAUAAYACAAAACEAtoM4kv4AAADhAQAAEwAAAAAAAAAAAAAAAAAAAAAAW0NvbnRl&#10;bnRfVHlwZXNdLnhtbFBLAQItABQABgAIAAAAIQA4/SH/1gAAAJQBAAALAAAAAAAAAAAAAAAAAC8B&#10;AABfcmVscy8ucmVsc1BLAQItABQABgAIAAAAIQDHaJTdNAIAAIMEAAAOAAAAAAAAAAAAAAAAAC4C&#10;AABkcnMvZTJvRG9jLnhtbFBLAQItABQABgAIAAAAIQD91plF2wAAAAkBAAAPAAAAAAAAAAAAAAAA&#10;AI4EAABkcnMvZG93bnJldi54bWxQSwUGAAAAAAQABADzAAAAlgUAAAAA&#10;" adj="16662" strokecolor="red">
                <v:stroke endarrow="open"/>
              </v:shape>
            </w:pict>
          </mc:Fallback>
        </mc:AlternateContent>
      </w:r>
    </w:p>
    <w:p w:rsidR="00B229D1" w:rsidRPr="00C07D31" w:rsidRDefault="00B229D1" w:rsidP="00B229D1">
      <w:pPr>
        <w:pStyle w:val="ac"/>
      </w:pPr>
      <w:r>
        <w:t>Рисунок 3.</w:t>
      </w:r>
      <w:r w:rsidRPr="00C07D31">
        <w:t>2</w:t>
      </w:r>
      <w:r w:rsidR="00010B49">
        <w:t xml:space="preserve"> –</w:t>
      </w:r>
      <w:r w:rsidRPr="00C07D31">
        <w:t xml:space="preserve"> </w:t>
      </w:r>
      <w:r w:rsidR="00C07D31" w:rsidRPr="00C07D31">
        <w:rPr>
          <w:color w:val="000000" w:themeColor="text1"/>
        </w:rPr>
        <w:t>Граф переходов для цепочки</w:t>
      </w:r>
      <w:r w:rsidR="00C07D31" w:rsidRPr="00E43B89">
        <w:rPr>
          <w:i/>
          <w:color w:val="000000" w:themeColor="text1"/>
        </w:rPr>
        <w:t xml:space="preserve"> </w:t>
      </w:r>
      <w:r w:rsidR="00C07D31" w:rsidRPr="00C07D31">
        <w:rPr>
          <w:i/>
          <w:color w:val="000000" w:themeColor="text1"/>
        </w:rPr>
        <w:t>“</w:t>
      </w:r>
      <w:r w:rsidRPr="00010B49">
        <w:rPr>
          <w:i/>
          <w:lang w:val="en-US"/>
        </w:rPr>
        <w:t>string</w:t>
      </w:r>
      <w:r w:rsidR="00C07D31" w:rsidRPr="00C07D31">
        <w:t>”</w:t>
      </w:r>
    </w:p>
    <w:p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8"/>
    </w:p>
    <w:p w:rsidR="007D7C42" w:rsidRPr="008D4393" w:rsidRDefault="004C286B" w:rsidP="00F04548">
      <w:pPr>
        <w:ind w:firstLine="709"/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:rsidR="00402D02" w:rsidRPr="008D4393" w:rsidRDefault="00402D02" w:rsidP="007512D5">
      <w:pPr>
        <w:jc w:val="both"/>
      </w:pPr>
    </w:p>
    <w:p w:rsidR="00E54F4F" w:rsidRDefault="007D7C42" w:rsidP="00E732EE">
      <w:pPr>
        <w:pStyle w:val="1"/>
      </w:pPr>
      <w:r>
        <w:br w:type="page"/>
      </w:r>
      <w:bookmarkStart w:id="79" w:name="_Toc532650629"/>
      <w:r w:rsidR="00E54F4F">
        <w:lastRenderedPageBreak/>
        <w:t>4. Разработка синтаксического анализатора</w:t>
      </w:r>
      <w:bookmarkEnd w:id="79"/>
    </w:p>
    <w:p w:rsidR="00E54F4F" w:rsidRDefault="00E54F4F" w:rsidP="00236740">
      <w:pPr>
        <w:pStyle w:val="2"/>
        <w:ind w:firstLine="708"/>
      </w:pPr>
      <w:bookmarkStart w:id="80" w:name="_3tbugp1" w:colFirst="0" w:colLast="0"/>
      <w:bookmarkStart w:id="81" w:name="_Toc532650630"/>
      <w:bookmarkEnd w:id="80"/>
      <w:r>
        <w:t>4.1 Структура синтаксического анализатора</w:t>
      </w:r>
      <w:bookmarkEnd w:id="81"/>
    </w:p>
    <w:p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378A295F" wp14:editId="4A61FC53">
            <wp:extent cx="6200775" cy="3105150"/>
            <wp:effectExtent l="19050" t="19050" r="28575" b="1905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092" cy="31133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</w:t>
      </w:r>
      <w:r w:rsidR="00F04548">
        <w:rPr>
          <w:rStyle w:val="ad"/>
        </w:rPr>
        <w:t xml:space="preserve">– </w:t>
      </w:r>
      <w:r w:rsidRPr="00C40F78">
        <w:rPr>
          <w:rStyle w:val="ad"/>
        </w:rPr>
        <w:t>Структура синтаксического анализатора.</w:t>
      </w:r>
    </w:p>
    <w:p w:rsidR="00E54F4F" w:rsidRDefault="003046B6" w:rsidP="00236740">
      <w:pPr>
        <w:pStyle w:val="2"/>
        <w:ind w:firstLine="708"/>
      </w:pPr>
      <w:bookmarkStart w:id="82" w:name="_28h4qwu" w:colFirst="0" w:colLast="0"/>
      <w:bookmarkStart w:id="83" w:name="_Toc532650631"/>
      <w:bookmarkEnd w:id="82"/>
      <w:r>
        <w:t>4.2 Контекстно-</w:t>
      </w:r>
      <w:r w:rsidR="00E54F4F">
        <w:t>свободная грамматика, описывающая синтаксис языка</w:t>
      </w:r>
      <w:bookmarkEnd w:id="83"/>
    </w:p>
    <w:p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010B49" w:rsidRPr="002E2C7A">
        <w:rPr>
          <w:rFonts w:eastAsia="Calibri"/>
          <w:position w:val="-16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1pt" o:ole="">
            <v:imagedata r:id="rId18" o:title=""/>
          </v:shape>
          <o:OLEObject Type="Embed" ProgID="Equation.3" ShapeID="_x0000_i1025" DrawAspect="Content" ObjectID="_1669523780" r:id="rId19"/>
        </w:object>
      </w:r>
      <w:r>
        <w:rPr>
          <w:rFonts w:eastAsia="Calibri"/>
        </w:rPr>
        <w:t xml:space="preserve">, </w:t>
      </w:r>
      <w:r>
        <w:t>где</w:t>
      </w:r>
    </w:p>
    <w:p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>
          <v:shape id="_x0000_i1026" type="#_x0000_t75" style="width:15.75pt;height:15.75pt" o:ole="">
            <v:imagedata r:id="rId20" o:title=""/>
          </v:shape>
          <o:OLEObject Type="Embed" ProgID="Equation.3" ShapeID="_x0000_i1026" DrawAspect="Content" ObjectID="_1669523781" r:id="rId21"/>
        </w:object>
      </w:r>
      <w:r w:rsidRPr="002E2C7A">
        <w:rPr>
          <w:rFonts w:eastAsia="Calibri"/>
        </w:rPr>
        <w:t xml:space="preserve"> имеют вид:</w:t>
      </w:r>
    </w:p>
    <w:p w:rsidR="00241826" w:rsidRPr="00010B49" w:rsidRDefault="00010B4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010B49">
        <w:rPr>
          <w:rFonts w:eastAsia="Calibri"/>
          <w:position w:val="-6"/>
        </w:rPr>
        <w:object w:dxaOrig="1160" w:dyaOrig="340">
          <v:shape id="_x0000_i1027" type="#_x0000_t75" style="width:55.5pt;height:16.5pt" o:ole="">
            <v:imagedata r:id="rId22" o:title=""/>
          </v:shape>
          <o:OLEObject Type="Embed" ProgID="Equation.3" ShapeID="_x0000_i1027" DrawAspect="Content" ObjectID="_1669523782" r:id="rId23"/>
        </w:object>
      </w:r>
      <w:r w:rsidR="00241826" w:rsidRPr="00010B49">
        <w:rPr>
          <w:rFonts w:eastAsia="Calibri"/>
        </w:rPr>
        <w:t xml:space="preserve">, где </w:t>
      </w:r>
      <w:r w:rsidRPr="00010B49">
        <w:rPr>
          <w:rFonts w:eastAsia="Calibri"/>
          <w:position w:val="-10"/>
        </w:rPr>
        <w:object w:dxaOrig="2420" w:dyaOrig="320">
          <v:shape id="_x0000_i1028" type="#_x0000_t75" style="width:153pt;height:19.5pt" o:ole="">
            <v:imagedata r:id="rId24" o:title=""/>
          </v:shape>
          <o:OLEObject Type="Embed" ProgID="Equation.3" ShapeID="_x0000_i1028" DrawAspect="Content" ObjectID="_1669523783" r:id="rId25"/>
        </w:object>
      </w:r>
      <w:r w:rsidR="00241826" w:rsidRPr="00010B49">
        <w:rPr>
          <w:rFonts w:eastAsia="Calibri"/>
        </w:rPr>
        <w:t>;</w:t>
      </w:r>
      <w:r w:rsidR="00241826" w:rsidRPr="00010B49">
        <w:rPr>
          <w:rFonts w:eastAsia="Calibri"/>
          <w:lang w:val="en-US"/>
        </w:rPr>
        <w:t xml:space="preserve"> (</w:t>
      </w:r>
      <w:r w:rsidR="00241826" w:rsidRPr="00010B49">
        <w:rPr>
          <w:rFonts w:eastAsia="Calibri"/>
        </w:rPr>
        <w:t xml:space="preserve">или </w:t>
      </w:r>
      <w:r w:rsidRPr="00010B49">
        <w:rPr>
          <w:rFonts w:ascii="Calibri" w:eastAsia="Calibri" w:hAnsi="Calibri"/>
          <w:position w:val="-10"/>
        </w:rPr>
        <w:object w:dxaOrig="1320" w:dyaOrig="360">
          <v:shape id="_x0000_i1029" type="#_x0000_t75" style="width:97.5pt;height:19.5pt" o:ole="">
            <v:imagedata r:id="rId26" o:title=""/>
          </v:shape>
          <o:OLEObject Type="Embed" ProgID="Equation.3" ShapeID="_x0000_i1029" DrawAspect="Content" ObjectID="_1669523784" r:id="rId27"/>
        </w:object>
      </w:r>
      <w:r w:rsidR="00241826" w:rsidRPr="00010B49">
        <w:rPr>
          <w:rFonts w:ascii="Calibri" w:eastAsia="Calibri" w:hAnsi="Calibri"/>
          <w:lang w:val="en-US"/>
        </w:rPr>
        <w:t>,</w:t>
      </w:r>
      <w:r w:rsidR="00241826" w:rsidRPr="00010B49">
        <w:rPr>
          <w:rFonts w:ascii="Calibri" w:eastAsia="Calibri" w:hAnsi="Calibri"/>
        </w:rPr>
        <w:t xml:space="preserve"> </w:t>
      </w:r>
      <w:r w:rsidR="00241826" w:rsidRPr="00010B49">
        <w:rPr>
          <w:rFonts w:eastAsia="Calibri"/>
        </w:rPr>
        <w:t>или</w:t>
      </w:r>
      <w:r w:rsidR="00241826" w:rsidRPr="00010B49">
        <w:rPr>
          <w:rFonts w:ascii="Calibri" w:eastAsia="Calibri" w:hAnsi="Calibri"/>
        </w:rPr>
        <w:t xml:space="preserve"> </w:t>
      </w:r>
      <w:r w:rsidRPr="00010B49">
        <w:rPr>
          <w:rFonts w:ascii="Calibri" w:eastAsia="Calibri" w:hAnsi="Calibri"/>
          <w:position w:val="-6"/>
        </w:rPr>
        <w:object w:dxaOrig="700" w:dyaOrig="320">
          <v:shape id="_x0000_i1030" type="#_x0000_t75" style="width:62.25pt;height:18pt" o:ole="">
            <v:imagedata r:id="rId28" o:title=""/>
          </v:shape>
          <o:OLEObject Type="Embed" ProgID="Equation.3" ShapeID="_x0000_i1030" DrawAspect="Content" ObjectID="_1669523785" r:id="rId29"/>
        </w:object>
      </w:r>
      <w:r w:rsidR="00241826" w:rsidRPr="00010B49">
        <w:rPr>
          <w:rFonts w:eastAsia="Calibri"/>
        </w:rPr>
        <w:t>)</w:t>
      </w:r>
      <w:r w:rsidR="00314DC2" w:rsidRPr="00010B49">
        <w:rPr>
          <w:rFonts w:ascii="Calibri" w:eastAsia="Calibri" w:hAnsi="Calibri"/>
          <w:lang w:val="en-US"/>
        </w:rPr>
        <w:t>;</w:t>
      </w:r>
    </w:p>
    <w:p w:rsidR="00241826" w:rsidRPr="008358DD" w:rsidRDefault="00010B4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010B49">
        <w:rPr>
          <w:rFonts w:eastAsia="Calibri"/>
          <w:position w:val="-6"/>
        </w:rPr>
        <w:object w:dxaOrig="940" w:dyaOrig="340">
          <v:shape id="_x0000_i1031" type="#_x0000_t75" style="width:50.25pt;height:16.5pt" o:ole="">
            <v:imagedata r:id="rId30" o:title=""/>
          </v:shape>
          <o:OLEObject Type="Embed" ProgID="Equation.3" ShapeID="_x0000_i1031" DrawAspect="Content" ObjectID="_1669523786" r:id="rId31"/>
        </w:object>
      </w:r>
      <w:r w:rsidR="00241826" w:rsidRPr="00010B49">
        <w:rPr>
          <w:rFonts w:eastAsia="Calibri"/>
        </w:rPr>
        <w:t xml:space="preserve">, где </w:t>
      </w:r>
      <w:r w:rsidRPr="00010B49">
        <w:rPr>
          <w:rFonts w:eastAsia="Calibri"/>
          <w:position w:val="-6"/>
        </w:rPr>
        <w:object w:dxaOrig="880" w:dyaOrig="340">
          <v:shape id="_x0000_i1032" type="#_x0000_t75" style="width:44.25pt;height:17.25pt" o:ole="">
            <v:imagedata r:id="rId32" o:title=""/>
          </v:shape>
          <o:OLEObject Type="Embed" ProgID="Equation.3" ShapeID="_x0000_i1032" DrawAspect="Content" ObjectID="_1669523787" r:id="rId33"/>
        </w:object>
      </w:r>
      <w:r w:rsidR="00241826" w:rsidRPr="00010B49">
        <w:rPr>
          <w:szCs w:val="24"/>
        </w:rPr>
        <w:t xml:space="preserve">— </w:t>
      </w:r>
      <w:r w:rsidR="00241826" w:rsidRPr="00010B49">
        <w:rPr>
          <w:rFonts w:eastAsia="Calibri"/>
        </w:rPr>
        <w:t>начальный символ, при</w:t>
      </w:r>
      <w:r w:rsidR="00241826">
        <w:rPr>
          <w:rFonts w:eastAsia="Calibri"/>
        </w:rPr>
        <w:t xml:space="preserve">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>
          <v:shape id="_x0000_i1033" type="#_x0000_t75" style="width:14.25pt;height:16.5pt" o:ole="">
            <v:imagedata r:id="rId34" o:title=""/>
          </v:shape>
          <o:OLEObject Type="Embed" ProgID="Equation.3" ShapeID="_x0000_i1033" DrawAspect="Content" ObjectID="_1669523788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:rsidR="00241826" w:rsidRDefault="007F2652" w:rsidP="00CE29B9">
      <w:pPr>
        <w:tabs>
          <w:tab w:val="left" w:pos="0"/>
        </w:tabs>
        <w:jc w:val="both"/>
      </w:pPr>
      <w:r>
        <w:lastRenderedPageBreak/>
        <w:tab/>
      </w:r>
      <w:r w:rsidR="00E54F4F">
        <w:t>Описание нетерминальных символов содержится в таблице 4.1.</w:t>
      </w:r>
    </w:p>
    <w:p w:rsidR="00E54F4F" w:rsidRDefault="00E54F4F" w:rsidP="007512D5">
      <w:pPr>
        <w:pStyle w:val="af1"/>
      </w:pPr>
      <w:r>
        <w:t>Таблица 4.1</w:t>
      </w:r>
      <w:r w:rsidR="00533725">
        <w:t xml:space="preserve"> –</w:t>
      </w:r>
      <w:r>
        <w:t xml:space="preserve"> Таблица правил переходов нетерминальных символов</w:t>
      </w:r>
    </w:p>
    <w:tbl>
      <w:tblPr>
        <w:tblW w:w="499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1693"/>
        <w:gridCol w:w="7064"/>
      </w:tblGrid>
      <w:tr w:rsidR="00241826" w:rsidTr="004E232A">
        <w:tc>
          <w:tcPr>
            <w:tcW w:w="1258" w:type="dxa"/>
          </w:tcPr>
          <w:p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693" w:type="dxa"/>
          </w:tcPr>
          <w:p w:rsidR="00241826" w:rsidRDefault="00241826" w:rsidP="00E54F4F">
            <w:r>
              <w:t>Правила</w:t>
            </w:r>
          </w:p>
        </w:tc>
        <w:tc>
          <w:tcPr>
            <w:tcW w:w="7064" w:type="dxa"/>
          </w:tcPr>
          <w:p w:rsidR="00241826" w:rsidRDefault="00241826" w:rsidP="00E54F4F">
            <w:r>
              <w:t>Какие правила порождает</w:t>
            </w:r>
          </w:p>
        </w:tc>
      </w:tr>
      <w:tr w:rsidR="00241826" w:rsidTr="004E232A">
        <w:tc>
          <w:tcPr>
            <w:tcW w:w="1258" w:type="dxa"/>
          </w:tcPr>
          <w:p w:rsidR="00241826" w:rsidRDefault="00241826" w:rsidP="00E54F4F">
            <w:r>
              <w:t>S</w:t>
            </w:r>
          </w:p>
        </w:tc>
        <w:tc>
          <w:tcPr>
            <w:tcW w:w="1693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064" w:type="dxa"/>
          </w:tcPr>
          <w:p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:rsidTr="004E232A">
        <w:tc>
          <w:tcPr>
            <w:tcW w:w="1258" w:type="dxa"/>
          </w:tcPr>
          <w:p w:rsidR="00241826" w:rsidRDefault="00241826" w:rsidP="00E54F4F">
            <w:r>
              <w:t>P</w:t>
            </w:r>
          </w:p>
        </w:tc>
        <w:tc>
          <w:tcPr>
            <w:tcW w:w="1693" w:type="dxa"/>
          </w:tcPr>
          <w:p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064" w:type="dxa"/>
          </w:tcPr>
          <w:p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:rsidTr="004E232A">
        <w:tc>
          <w:tcPr>
            <w:tcW w:w="1258" w:type="dxa"/>
          </w:tcPr>
          <w:p w:rsidR="00241826" w:rsidRDefault="00241826" w:rsidP="00E54F4F">
            <w:r>
              <w:t>T</w:t>
            </w:r>
          </w:p>
        </w:tc>
        <w:tc>
          <w:tcPr>
            <w:tcW w:w="1693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064" w:type="dxa"/>
          </w:tcPr>
          <w:p w:rsidR="00241826" w:rsidRDefault="00241826" w:rsidP="00E54F4F">
            <w:r>
              <w:t>Правила для тела функций</w:t>
            </w:r>
          </w:p>
        </w:tc>
      </w:tr>
      <w:tr w:rsidR="00241826" w:rsidTr="004E232A">
        <w:tc>
          <w:tcPr>
            <w:tcW w:w="1258" w:type="dxa"/>
          </w:tcPr>
          <w:p w:rsidR="00241826" w:rsidRDefault="00241826" w:rsidP="00E54F4F">
            <w:r>
              <w:t>G</w:t>
            </w:r>
          </w:p>
        </w:tc>
        <w:tc>
          <w:tcPr>
            <w:tcW w:w="1693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064" w:type="dxa"/>
          </w:tcPr>
          <w:p w:rsidR="00241826" w:rsidRDefault="00241826" w:rsidP="00E54F4F">
            <w:r>
              <w:t>Правила для тела процедур</w:t>
            </w:r>
          </w:p>
        </w:tc>
      </w:tr>
      <w:tr w:rsidR="00241826" w:rsidTr="004E232A">
        <w:tc>
          <w:tcPr>
            <w:tcW w:w="1258" w:type="dxa"/>
          </w:tcPr>
          <w:p w:rsidR="00241826" w:rsidRDefault="00241826" w:rsidP="00E54F4F">
            <w:r>
              <w:t>E</w:t>
            </w:r>
          </w:p>
        </w:tc>
        <w:tc>
          <w:tcPr>
            <w:tcW w:w="1693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064" w:type="dxa"/>
          </w:tcPr>
          <w:p w:rsidR="00241826" w:rsidRDefault="00241826" w:rsidP="00E54F4F">
            <w:r>
              <w:t>Правила для списка параметров функции</w:t>
            </w:r>
          </w:p>
        </w:tc>
      </w:tr>
      <w:tr w:rsidR="003638C0" w:rsidTr="004E232A">
        <w:tc>
          <w:tcPr>
            <w:tcW w:w="1258" w:type="dxa"/>
          </w:tcPr>
          <w:p w:rsidR="003638C0" w:rsidRDefault="003638C0" w:rsidP="00E54F4F">
            <w:r>
              <w:t>F</w:t>
            </w:r>
          </w:p>
        </w:tc>
        <w:tc>
          <w:tcPr>
            <w:tcW w:w="1693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064" w:type="dxa"/>
          </w:tcPr>
          <w:p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:rsidTr="004E232A">
        <w:tc>
          <w:tcPr>
            <w:tcW w:w="1258" w:type="dxa"/>
          </w:tcPr>
          <w:p w:rsidR="003638C0" w:rsidRDefault="003638C0" w:rsidP="00E54F4F">
            <w:r>
              <w:t>N</w:t>
            </w:r>
          </w:p>
        </w:tc>
        <w:tc>
          <w:tcPr>
            <w:tcW w:w="1693" w:type="dxa"/>
          </w:tcPr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N-&gt;i</w:t>
            </w:r>
          </w:p>
          <w:p w:rsidR="003638C0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N&gt;l</w:t>
            </w:r>
          </w:p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N-&gt;l,N</w:t>
            </w:r>
          </w:p>
          <w:p w:rsidR="006E49FC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N-&gt;I,N</w:t>
            </w:r>
          </w:p>
        </w:tc>
        <w:tc>
          <w:tcPr>
            <w:tcW w:w="7064" w:type="dxa"/>
          </w:tcPr>
          <w:p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:rsidTr="004E232A">
        <w:tc>
          <w:tcPr>
            <w:tcW w:w="1258" w:type="dxa"/>
          </w:tcPr>
          <w:p w:rsidR="003638C0" w:rsidRDefault="003638C0" w:rsidP="00E54F4F">
            <w:r>
              <w:t>R</w:t>
            </w:r>
          </w:p>
        </w:tc>
        <w:tc>
          <w:tcPr>
            <w:tcW w:w="1693" w:type="dxa"/>
          </w:tcPr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R-&gt;rY#</w:t>
            </w:r>
          </w:p>
          <w:p w:rsidR="006E49FC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R&gt;wY#</w:t>
            </w:r>
          </w:p>
          <w:p w:rsidR="006E49FC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R&gt;cY#</w:t>
            </w:r>
          </w:p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R-&gt;rYwY#</w:t>
            </w:r>
          </w:p>
          <w:p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064" w:type="dxa"/>
          </w:tcPr>
          <w:p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:rsidTr="004E232A">
        <w:tc>
          <w:tcPr>
            <w:tcW w:w="1258" w:type="dxa"/>
          </w:tcPr>
          <w:p w:rsidR="003638C0" w:rsidRDefault="003638C0" w:rsidP="00E54F4F">
            <w:r>
              <w:t>Z</w:t>
            </w:r>
          </w:p>
        </w:tc>
        <w:tc>
          <w:tcPr>
            <w:tcW w:w="1693" w:type="dxa"/>
          </w:tcPr>
          <w:p w:rsidR="003638C0" w:rsidRPr="00B04616" w:rsidRDefault="003638C0" w:rsidP="00734224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Z-&gt;iLi</w:t>
            </w:r>
          </w:p>
          <w:p w:rsidR="003638C0" w:rsidRPr="00B04616" w:rsidRDefault="003638C0" w:rsidP="003638C0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Z-&gt;iLl</w:t>
            </w:r>
          </w:p>
          <w:p w:rsidR="003638C0" w:rsidRPr="00B04616" w:rsidRDefault="003638C0" w:rsidP="00734224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Z-&gt;lli</w:t>
            </w:r>
          </w:p>
        </w:tc>
        <w:tc>
          <w:tcPr>
            <w:tcW w:w="7064" w:type="dxa"/>
          </w:tcPr>
          <w:p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4E232A" w:rsidTr="004E232A">
        <w:tc>
          <w:tcPr>
            <w:tcW w:w="1258" w:type="dxa"/>
            <w:tcBorders>
              <w:bottom w:val="single" w:sz="4" w:space="0" w:color="000000"/>
            </w:tcBorders>
          </w:tcPr>
          <w:p w:rsidR="004E232A" w:rsidRDefault="004E232A" w:rsidP="004E232A">
            <w:r>
              <w:t>W</w:t>
            </w:r>
          </w:p>
        </w:tc>
        <w:tc>
          <w:tcPr>
            <w:tcW w:w="1693" w:type="dxa"/>
            <w:tcBorders>
              <w:bottom w:val="single" w:sz="4" w:space="0" w:color="000000"/>
            </w:tcBorders>
          </w:tcPr>
          <w:p w:rsidR="004E232A" w:rsidRPr="00B04616" w:rsidRDefault="004E232A" w:rsidP="004E232A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W-&gt;l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W-&gt;i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W-&gt;(W)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W-&gt;(W)AW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W-&gt;iF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W-&gt;iAW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W-&gt;lAW</w:t>
            </w:r>
          </w:p>
          <w:p w:rsidR="004E232A" w:rsidRPr="00B04616" w:rsidRDefault="004E232A" w:rsidP="004E232A">
            <w:pPr>
              <w:rPr>
                <w:lang w:val="pl-PL"/>
              </w:rPr>
            </w:pPr>
            <w:r w:rsidRPr="00B04616">
              <w:rPr>
                <w:lang w:val="pl-PL"/>
              </w:rPr>
              <w:t>W-&gt;iFAW</w:t>
            </w:r>
          </w:p>
        </w:tc>
        <w:tc>
          <w:tcPr>
            <w:tcW w:w="7064" w:type="dxa"/>
            <w:tcBorders>
              <w:bottom w:val="single" w:sz="4" w:space="0" w:color="000000"/>
            </w:tcBorders>
          </w:tcPr>
          <w:p w:rsidR="004E232A" w:rsidRDefault="004E232A" w:rsidP="004E232A">
            <w:r>
              <w:t>Правила для сложных выражений</w:t>
            </w:r>
          </w:p>
        </w:tc>
      </w:tr>
      <w:tr w:rsidR="003638C0" w:rsidTr="004E232A">
        <w:tc>
          <w:tcPr>
            <w:tcW w:w="1258" w:type="dxa"/>
            <w:tcBorders>
              <w:bottom w:val="nil"/>
            </w:tcBorders>
          </w:tcPr>
          <w:p w:rsidR="003638C0" w:rsidRDefault="003638C0" w:rsidP="00E54F4F">
            <w:r>
              <w:t>A</w:t>
            </w:r>
          </w:p>
        </w:tc>
        <w:tc>
          <w:tcPr>
            <w:tcW w:w="1693" w:type="dxa"/>
            <w:tcBorders>
              <w:bottom w:val="nil"/>
            </w:tcBorders>
          </w:tcPr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064" w:type="dxa"/>
            <w:tcBorders>
              <w:bottom w:val="nil"/>
            </w:tcBorders>
          </w:tcPr>
          <w:p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свдиговых </w:t>
            </w:r>
            <w:r>
              <w:t>операторов</w:t>
            </w:r>
          </w:p>
        </w:tc>
      </w:tr>
    </w:tbl>
    <w:p w:rsidR="000A7E1F" w:rsidRPr="000A7E1F" w:rsidRDefault="004E232A" w:rsidP="004E232A">
      <w:pPr>
        <w:pStyle w:val="af1"/>
      </w:pPr>
      <w:bookmarkStart w:id="84" w:name="_nmf14n" w:colFirst="0" w:colLast="0"/>
      <w:bookmarkEnd w:id="84"/>
      <w:r w:rsidRPr="00800770">
        <w:lastRenderedPageBreak/>
        <w:t xml:space="preserve"> </w:t>
      </w:r>
      <w:r w:rsidR="00F04548">
        <w:t>Окончание</w:t>
      </w:r>
      <w:r w:rsidR="000A7E1F">
        <w:t xml:space="preserve"> таблицы 4.1</w:t>
      </w:r>
    </w:p>
    <w:tbl>
      <w:tblPr>
        <w:tblStyle w:val="a8"/>
        <w:tblW w:w="4995" w:type="pct"/>
        <w:tblInd w:w="108" w:type="dxa"/>
        <w:tblLook w:val="04A0" w:firstRow="1" w:lastRow="0" w:firstColumn="1" w:lastColumn="0" w:noHBand="0" w:noVBand="1"/>
      </w:tblPr>
      <w:tblGrid>
        <w:gridCol w:w="1267"/>
        <w:gridCol w:w="1693"/>
        <w:gridCol w:w="7055"/>
      </w:tblGrid>
      <w:tr w:rsidR="000A7E1F" w:rsidTr="004E232A">
        <w:tc>
          <w:tcPr>
            <w:tcW w:w="1267" w:type="dxa"/>
          </w:tcPr>
          <w:p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693" w:type="dxa"/>
          </w:tcPr>
          <w:p w:rsidR="000A7E1F" w:rsidRDefault="000A7E1F" w:rsidP="00A40553">
            <w:r>
              <w:t>Правила</w:t>
            </w:r>
          </w:p>
        </w:tc>
        <w:tc>
          <w:tcPr>
            <w:tcW w:w="7055" w:type="dxa"/>
          </w:tcPr>
          <w:p w:rsidR="000A7E1F" w:rsidRDefault="000A7E1F" w:rsidP="00A40553">
            <w:r>
              <w:t>Какие правила порождает</w:t>
            </w:r>
          </w:p>
        </w:tc>
      </w:tr>
      <w:tr w:rsidR="00565319" w:rsidTr="004E232A">
        <w:tc>
          <w:tcPr>
            <w:tcW w:w="1267" w:type="dxa"/>
          </w:tcPr>
          <w:p w:rsidR="00565319" w:rsidRDefault="00565319" w:rsidP="00A40553">
            <w:r>
              <w:t>V</w:t>
            </w:r>
          </w:p>
        </w:tc>
        <w:tc>
          <w:tcPr>
            <w:tcW w:w="1693" w:type="dxa"/>
          </w:tcPr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055" w:type="dxa"/>
          </w:tcPr>
          <w:p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:rsidTr="004E232A">
        <w:tc>
          <w:tcPr>
            <w:tcW w:w="1267" w:type="dxa"/>
          </w:tcPr>
          <w:p w:rsidR="000A7E1F" w:rsidRDefault="000A7E1F" w:rsidP="00A40553">
            <w:r>
              <w:t>Y</w:t>
            </w:r>
          </w:p>
        </w:tc>
        <w:tc>
          <w:tcPr>
            <w:tcW w:w="1693" w:type="dxa"/>
          </w:tcPr>
          <w:p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055" w:type="dxa"/>
          </w:tcPr>
          <w:p w:rsidR="000A7E1F" w:rsidRDefault="000A7E1F" w:rsidP="00A40553">
            <w:r>
              <w:t>Правила для тела цикла/условного выражения</w:t>
            </w:r>
          </w:p>
        </w:tc>
      </w:tr>
      <w:tr w:rsidR="004E232A" w:rsidTr="004E232A">
        <w:tc>
          <w:tcPr>
            <w:tcW w:w="1267" w:type="dxa"/>
          </w:tcPr>
          <w:p w:rsidR="004E232A" w:rsidRDefault="004E232A" w:rsidP="004E232A">
            <w:r>
              <w:t>L</w:t>
            </w:r>
          </w:p>
        </w:tc>
        <w:tc>
          <w:tcPr>
            <w:tcW w:w="1693" w:type="dxa"/>
          </w:tcPr>
          <w:p w:rsidR="004E232A" w:rsidRDefault="004E232A" w:rsidP="004E232A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:rsidR="004E232A" w:rsidRDefault="004E232A" w:rsidP="004E232A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:rsidR="004E232A" w:rsidRDefault="004E232A" w:rsidP="004E232A">
            <w:r>
              <w:rPr>
                <w:lang w:val="en-US"/>
              </w:rPr>
              <w:t>L-&gt;!</w:t>
            </w:r>
          </w:p>
        </w:tc>
        <w:tc>
          <w:tcPr>
            <w:tcW w:w="7055" w:type="dxa"/>
          </w:tcPr>
          <w:p w:rsidR="004E232A" w:rsidRDefault="004E232A" w:rsidP="004E232A">
            <w:r>
              <w:t>Правила для логических операторов</w:t>
            </w:r>
          </w:p>
        </w:tc>
      </w:tr>
      <w:tr w:rsidR="000A7E1F" w:rsidTr="004E232A">
        <w:tc>
          <w:tcPr>
            <w:tcW w:w="1267" w:type="dxa"/>
          </w:tcPr>
          <w:p w:rsidR="000A7E1F" w:rsidRDefault="000A7E1F" w:rsidP="00A40553">
            <w:r>
              <w:t>K</w:t>
            </w:r>
          </w:p>
        </w:tc>
        <w:tc>
          <w:tcPr>
            <w:tcW w:w="1693" w:type="dxa"/>
          </w:tcPr>
          <w:p w:rsidR="000A7E1F" w:rsidRPr="0073793B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73793B">
              <w:rPr>
                <w:lang w:val="en-US"/>
              </w:rPr>
              <w:t>-&gt;</w:t>
            </w:r>
            <w:r>
              <w:rPr>
                <w:lang w:val="en-US"/>
              </w:rPr>
              <w:t>nti</w:t>
            </w:r>
            <w:r w:rsidRPr="0073793B">
              <w:rPr>
                <w:lang w:val="en-US"/>
              </w:rPr>
              <w:t>=</w:t>
            </w:r>
            <w:r>
              <w:rPr>
                <w:lang w:val="en-US"/>
              </w:rPr>
              <w:t>V</w:t>
            </w:r>
            <w:r w:rsidRPr="0073793B">
              <w:rPr>
                <w:lang w:val="en-US"/>
              </w:rPr>
              <w:t>;</w:t>
            </w:r>
            <w:r>
              <w:rPr>
                <w:lang w:val="en-US"/>
              </w:rPr>
              <w:t>K</w:t>
            </w:r>
          </w:p>
          <w:p w:rsidR="000A7E1F" w:rsidRPr="0073793B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73793B">
              <w:rPr>
                <w:lang w:val="en-US"/>
              </w:rPr>
              <w:t>-&gt;</w:t>
            </w:r>
            <w:r>
              <w:rPr>
                <w:lang w:val="en-US"/>
              </w:rPr>
              <w:t>nti</w:t>
            </w:r>
            <w:r w:rsidRPr="0073793B">
              <w:rPr>
                <w:lang w:val="en-US"/>
              </w:rPr>
              <w:t>;</w:t>
            </w:r>
            <w:r>
              <w:rPr>
                <w:lang w:val="en-US"/>
              </w:rPr>
              <w:t>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K-&gt;i=W;K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K-&gt;oV;K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K-&gt;^;K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K-&gt;&amp;Z#RK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K-&gt;i=W;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K-&gt;oV;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K-&gt;^;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K-&gt;&amp;Z#R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K-&gt;iF;</w:t>
            </w:r>
          </w:p>
        </w:tc>
        <w:tc>
          <w:tcPr>
            <w:tcW w:w="7055" w:type="dxa"/>
          </w:tcPr>
          <w:p w:rsidR="000A7E1F" w:rsidRDefault="000A7E1F" w:rsidP="00A40553">
            <w:r>
              <w:t>Программные конструкции</w:t>
            </w:r>
          </w:p>
        </w:tc>
      </w:tr>
      <w:tr w:rsidR="000A7E1F" w:rsidRPr="000A7E1F" w:rsidTr="004E232A">
        <w:tc>
          <w:tcPr>
            <w:tcW w:w="1267" w:type="dxa"/>
          </w:tcPr>
          <w:p w:rsidR="000A7E1F" w:rsidRDefault="000A7E1F" w:rsidP="00A40553">
            <w:r>
              <w:t>X</w:t>
            </w:r>
          </w:p>
        </w:tc>
        <w:tc>
          <w:tcPr>
            <w:tcW w:w="1693" w:type="dxa"/>
          </w:tcPr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X-&gt;i=W;X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X-&gt;oV;X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X-&gt;^;X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X-&gt;iF;X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055" w:type="dxa"/>
          </w:tcPr>
          <w:p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:rsidR="00E54F4F" w:rsidRDefault="00E54F4F" w:rsidP="00236740">
      <w:pPr>
        <w:pStyle w:val="2"/>
        <w:ind w:firstLine="708"/>
      </w:pPr>
      <w:bookmarkStart w:id="85" w:name="_Toc532650632"/>
      <w:r>
        <w:t>4.3 Построение конечного магазинного автомата</w:t>
      </w:r>
      <w:bookmarkEnd w:id="85"/>
    </w:p>
    <w:p w:rsidR="0080782F" w:rsidRPr="00800770" w:rsidRDefault="00E54F4F" w:rsidP="0080782F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2C19DBB0" wp14:editId="770DB91D">
            <wp:extent cx="1857375" cy="257175"/>
            <wp:effectExtent l="0" t="0" r="9525" b="9525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887" cy="282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:rsidR="00E54F4F" w:rsidRPr="00386FD1" w:rsidRDefault="00E54F4F" w:rsidP="0080782F">
      <w:pPr>
        <w:spacing w:before="280"/>
        <w:jc w:val="both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2D5838">
        <w:tc>
          <w:tcPr>
            <w:tcW w:w="1696" w:type="dxa"/>
            <w:tcBorders>
              <w:bottom w:val="single" w:sz="4" w:space="0" w:color="000000"/>
            </w:tcBorders>
          </w:tcPr>
          <w:p w:rsidR="00E54F4F" w:rsidRDefault="00E54F4F" w:rsidP="002D5838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t>Компонента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E54F4F" w:rsidRDefault="00E54F4F" w:rsidP="002D5838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t>Определение</w:t>
            </w:r>
          </w:p>
        </w:tc>
        <w:tc>
          <w:tcPr>
            <w:tcW w:w="6525" w:type="dxa"/>
            <w:tcBorders>
              <w:bottom w:val="single" w:sz="4" w:space="0" w:color="000000"/>
            </w:tcBorders>
          </w:tcPr>
          <w:p w:rsidR="00E54F4F" w:rsidRDefault="00E54F4F" w:rsidP="002D5838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t>Описание</w:t>
            </w:r>
          </w:p>
        </w:tc>
      </w:tr>
      <w:tr w:rsidR="00E54F4F" w:rsidTr="002D5838">
        <w:trPr>
          <w:trHeight w:val="1226"/>
        </w:trPr>
        <w:tc>
          <w:tcPr>
            <w:tcW w:w="1696" w:type="dxa"/>
            <w:tcBorders>
              <w:bottom w:val="nil"/>
            </w:tcBorders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B49268E" wp14:editId="5058EFCD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nil"/>
            </w:tcBorders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  <w:tcBorders>
              <w:bottom w:val="nil"/>
            </w:tcBorders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</w:tbl>
    <w:p w:rsidR="002D5838" w:rsidRDefault="002D5838">
      <w:r>
        <w:lastRenderedPageBreak/>
        <w:t>Окончание таблицы 4.2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2D5838">
        <w:trPr>
          <w:trHeight w:val="1000"/>
        </w:trPr>
        <w:tc>
          <w:tcPr>
            <w:tcW w:w="1696" w:type="dxa"/>
            <w:tcBorders>
              <w:top w:val="single" w:sz="4" w:space="0" w:color="auto"/>
            </w:tcBorders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0D0804FC" wp14:editId="07B3DFF0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auto"/>
            </w:tcBorders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:rsidTr="00E54F4F">
        <w:trPr>
          <w:trHeight w:val="108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1AA2A9FF" wp14:editId="6D604AC4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:rsidTr="00E54F4F">
        <w:trPr>
          <w:trHeight w:val="6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222124B6" wp14:editId="6C8A15FC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:rsidTr="00E54F4F">
        <w:trPr>
          <w:trHeight w:val="12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087A4369" wp14:editId="5578C51F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:rsidTr="003046B6">
        <w:trPr>
          <w:trHeight w:val="401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152F1606" wp14:editId="4A6C9CE6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:rsidTr="00E54F4F">
        <w:trPr>
          <w:trHeight w:val="11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43CC10A6" wp14:editId="06A79C21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54F4F" w:rsidRDefault="00E54F4F" w:rsidP="00236740">
      <w:pPr>
        <w:pStyle w:val="2"/>
        <w:spacing w:before="480"/>
        <w:ind w:firstLine="708"/>
      </w:pPr>
      <w:bookmarkStart w:id="86" w:name="_37m2jsg" w:colFirst="0" w:colLast="0"/>
      <w:bookmarkStart w:id="87" w:name="_Toc532650633"/>
      <w:bookmarkEnd w:id="86"/>
      <w:r>
        <w:t>4.4 Основные структуры данных</w:t>
      </w:r>
      <w:bookmarkEnd w:id="87"/>
    </w:p>
    <w:p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73793B">
        <w:rPr>
          <w:lang w:val="en-US"/>
        </w:rPr>
        <w:t>SVY</w:t>
      </w:r>
      <w:r w:rsidR="0073793B" w:rsidRPr="0034568D">
        <w:t>-2020</w:t>
      </w:r>
      <w:r>
        <w:t>.</w:t>
      </w:r>
      <w:r w:rsidR="00206CDC">
        <w:t xml:space="preserve"> Данные структуры в приложении В.</w:t>
      </w:r>
    </w:p>
    <w:p w:rsidR="00E54F4F" w:rsidRPr="000058DD" w:rsidRDefault="00E54F4F" w:rsidP="00236740">
      <w:pPr>
        <w:pStyle w:val="2"/>
        <w:ind w:firstLine="708"/>
        <w:rPr>
          <w:sz w:val="30"/>
        </w:rPr>
      </w:pPr>
      <w:bookmarkStart w:id="88" w:name="_1mrcu09" w:colFirst="0" w:colLast="0"/>
      <w:bookmarkStart w:id="89" w:name="_Toc532650634"/>
      <w:bookmarkEnd w:id="88"/>
      <w:r w:rsidRPr="000058DD">
        <w:rPr>
          <w:sz w:val="30"/>
        </w:rPr>
        <w:t>4.5 Описание алгоритма синтаксического разбора</w:t>
      </w:r>
      <w:bookmarkEnd w:id="89"/>
    </w:p>
    <w:p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0" w:name="_46r0co2" w:colFirst="0" w:colLast="0"/>
      <w:bookmarkEnd w:id="90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E54F4F" w:rsidRDefault="00E54F4F" w:rsidP="00236740">
      <w:pPr>
        <w:pStyle w:val="2"/>
        <w:ind w:firstLine="708"/>
      </w:pPr>
      <w:bookmarkStart w:id="91" w:name="_Toc532650635"/>
      <w:r>
        <w:lastRenderedPageBreak/>
        <w:t>4.6 Структура и перечень сообщений синтаксического анализатора</w:t>
      </w:r>
      <w:bookmarkEnd w:id="91"/>
      <w:r>
        <w:t xml:space="preserve"> </w:t>
      </w:r>
    </w:p>
    <w:p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:rsidR="00F0389B" w:rsidRDefault="00533725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6013" wp14:editId="6CFB9AAE">
            <wp:extent cx="6372225" cy="1950085"/>
            <wp:effectExtent l="19050" t="19050" r="28575" b="120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500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533725">
        <w:t xml:space="preserve"> – </w:t>
      </w:r>
      <w:r w:rsidR="00241826" w:rsidRPr="00CB5E88">
        <w:t>Сообщения синтаксического анализатора</w:t>
      </w:r>
    </w:p>
    <w:p w:rsidR="006E6EF6" w:rsidRDefault="006E6EF6" w:rsidP="006E6EF6">
      <w:pPr>
        <w:pStyle w:val="2"/>
        <w:ind w:firstLine="708"/>
      </w:pPr>
      <w:bookmarkStart w:id="92" w:name="_Toc532650636"/>
      <w:bookmarkStart w:id="93" w:name="_Toc501385967"/>
      <w:r>
        <w:t>4.7. Параметры синтаксического анализатора и режимы его работы</w:t>
      </w:r>
      <w:bookmarkEnd w:id="92"/>
      <w:r>
        <w:t xml:space="preserve"> </w:t>
      </w:r>
    </w:p>
    <w:p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E6EF6" w:rsidRDefault="006E6EF6" w:rsidP="006E6EF6">
      <w:pPr>
        <w:pStyle w:val="2"/>
        <w:ind w:firstLine="708"/>
      </w:pPr>
      <w:bookmarkStart w:id="94" w:name="_Toc532650637"/>
      <w:r>
        <w:t>4.8. Принцип обработки ошибок</w:t>
      </w:r>
      <w:bookmarkEnd w:id="94"/>
      <w:r>
        <w:t xml:space="preserve"> </w:t>
      </w:r>
    </w:p>
    <w:p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:rsidR="00F0389B" w:rsidRPr="006640B0" w:rsidRDefault="006E6EF6" w:rsidP="00314DC2">
      <w:pPr>
        <w:pStyle w:val="2"/>
        <w:ind w:firstLine="709"/>
      </w:pPr>
      <w:bookmarkStart w:id="95" w:name="_Toc532650638"/>
      <w:r>
        <w:t>4.9. Контрольный пример</w:t>
      </w:r>
      <w:bookmarkEnd w:id="95"/>
      <w:r>
        <w:t xml:space="preserve"> </w:t>
      </w:r>
    </w:p>
    <w:p w:rsidR="00314DC2" w:rsidRDefault="006640B0" w:rsidP="00F04548">
      <w:pPr>
        <w:ind w:firstLine="709"/>
        <w:jc w:val="both"/>
      </w:pP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  <w:r w:rsidR="007F2652">
        <w:br w:type="page"/>
      </w:r>
    </w:p>
    <w:p w:rsidR="00241826" w:rsidRPr="00F0389B" w:rsidRDefault="00241826" w:rsidP="00F04548">
      <w:pPr>
        <w:pStyle w:val="1"/>
        <w:spacing w:line="250" w:lineRule="auto"/>
        <w:ind w:left="0" w:firstLine="709"/>
      </w:pPr>
      <w:bookmarkStart w:id="96" w:name="_Toc532650639"/>
      <w:r w:rsidRPr="006F147F">
        <w:lastRenderedPageBreak/>
        <w:t>5 Разработка семантического анализатора</w:t>
      </w:r>
      <w:bookmarkEnd w:id="93"/>
      <w:bookmarkEnd w:id="96"/>
    </w:p>
    <w:p w:rsidR="008E1358" w:rsidRDefault="008E1358" w:rsidP="00F04548">
      <w:pPr>
        <w:pStyle w:val="2"/>
        <w:spacing w:line="250" w:lineRule="auto"/>
        <w:ind w:firstLine="708"/>
        <w:rPr>
          <w:rFonts w:cs="Times New Roman"/>
          <w:b w:val="0"/>
          <w:color w:val="auto"/>
        </w:rPr>
      </w:pPr>
      <w:bookmarkStart w:id="97" w:name="_4k668n3"/>
      <w:bookmarkStart w:id="98" w:name="_Toc532650640"/>
      <w:bookmarkEnd w:id="97"/>
      <w:r>
        <w:rPr>
          <w:rFonts w:cs="Times New Roman"/>
          <w:color w:val="auto"/>
        </w:rPr>
        <w:t>5.1 Структура семантического анализатора</w:t>
      </w:r>
      <w:bookmarkEnd w:id="98"/>
    </w:p>
    <w:p w:rsidR="00164661" w:rsidRDefault="00164661" w:rsidP="00F04548">
      <w:pPr>
        <w:tabs>
          <w:tab w:val="left" w:pos="0"/>
        </w:tabs>
        <w:spacing w:line="250" w:lineRule="auto"/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164661" w:rsidRDefault="00164661" w:rsidP="0080782F">
      <w:pPr>
        <w:spacing w:before="280" w:after="280" w:line="250" w:lineRule="auto"/>
        <w:jc w:val="center"/>
      </w:pPr>
      <w:r>
        <w:rPr>
          <w:noProof/>
        </w:rPr>
        <w:drawing>
          <wp:inline distT="0" distB="0" distL="114300" distR="114300" wp14:anchorId="0B6A06FE" wp14:editId="7D9AE276">
            <wp:extent cx="3984625" cy="3171825"/>
            <wp:effectExtent l="19050" t="19050" r="15875" b="28575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7392" cy="31899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661" w:rsidRPr="00CB5E88" w:rsidRDefault="004177F3" w:rsidP="0080782F">
      <w:pPr>
        <w:pStyle w:val="ac"/>
        <w:spacing w:line="250" w:lineRule="auto"/>
        <w:ind w:firstLine="0"/>
      </w:pPr>
      <w:r w:rsidRPr="00CB5E88">
        <w:t>Рисунок</w:t>
      </w:r>
      <w:r w:rsidR="00164661" w:rsidRPr="00CB5E88">
        <w:t xml:space="preserve"> 5.1. </w:t>
      </w:r>
      <w:r w:rsidR="00F04548">
        <w:t xml:space="preserve">– </w:t>
      </w:r>
      <w:r w:rsidR="00164661" w:rsidRPr="00CB5E88">
        <w:t>Структура семантического анализатора</w:t>
      </w:r>
    </w:p>
    <w:p w:rsidR="00241826" w:rsidRDefault="00241826" w:rsidP="00F04548">
      <w:pPr>
        <w:pStyle w:val="2"/>
        <w:spacing w:line="250" w:lineRule="auto"/>
        <w:ind w:firstLine="708"/>
        <w:rPr>
          <w:rFonts w:cs="Times New Roman"/>
          <w:b w:val="0"/>
          <w:color w:val="auto"/>
        </w:rPr>
      </w:pPr>
      <w:bookmarkStart w:id="99" w:name="_Toc469951085"/>
      <w:bookmarkStart w:id="100" w:name="_Toc500358595"/>
      <w:bookmarkStart w:id="101" w:name="_Toc501385969"/>
      <w:bookmarkStart w:id="102" w:name="_Toc532650641"/>
      <w:r>
        <w:rPr>
          <w:rFonts w:cs="Times New Roman"/>
          <w:color w:val="auto"/>
        </w:rPr>
        <w:t>5.2 Функции семантического анализа</w:t>
      </w:r>
      <w:bookmarkEnd w:id="99"/>
      <w:r>
        <w:rPr>
          <w:rFonts w:cs="Times New Roman"/>
          <w:color w:val="auto"/>
        </w:rPr>
        <w:t>тора</w:t>
      </w:r>
      <w:bookmarkEnd w:id="100"/>
      <w:bookmarkEnd w:id="101"/>
      <w:bookmarkEnd w:id="102"/>
    </w:p>
    <w:p w:rsidR="00241826" w:rsidRPr="00893CED" w:rsidRDefault="00241826" w:rsidP="00F04548">
      <w:pPr>
        <w:pStyle w:val="a9"/>
        <w:spacing w:line="25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241826" w:rsidRDefault="00241826" w:rsidP="00F04548">
      <w:pPr>
        <w:pStyle w:val="2"/>
        <w:spacing w:line="250" w:lineRule="auto"/>
        <w:ind w:firstLine="708"/>
        <w:rPr>
          <w:rFonts w:cs="Times New Roman"/>
          <w:b w:val="0"/>
          <w:color w:val="auto"/>
        </w:rPr>
      </w:pPr>
      <w:bookmarkStart w:id="103" w:name="_Toc500358596"/>
      <w:bookmarkStart w:id="104" w:name="_Toc501385970"/>
      <w:bookmarkStart w:id="105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3"/>
      <w:bookmarkEnd w:id="104"/>
      <w:bookmarkEnd w:id="105"/>
    </w:p>
    <w:p w:rsidR="00241826" w:rsidRDefault="00241826" w:rsidP="00F04548">
      <w:pPr>
        <w:spacing w:line="250" w:lineRule="auto"/>
        <w:ind w:firstLine="709"/>
        <w:jc w:val="both"/>
      </w:pPr>
      <w:r>
        <w:t>Сообщения, формируемые семантическим анализатором, представлены на рисунке 5.</w:t>
      </w:r>
      <w:r w:rsidR="00F04548">
        <w:t>2</w:t>
      </w:r>
      <w:r>
        <w:t>.</w:t>
      </w:r>
    </w:p>
    <w:p w:rsidR="00241826" w:rsidRDefault="00533725" w:rsidP="00241826">
      <w:pPr>
        <w:spacing w:before="280" w:after="280"/>
        <w:jc w:val="center"/>
      </w:pPr>
      <w:r>
        <w:rPr>
          <w:noProof/>
        </w:rPr>
        <w:lastRenderedPageBreak/>
        <w:drawing>
          <wp:inline distT="0" distB="0" distL="0" distR="0" wp14:anchorId="39EEBECE" wp14:editId="171ABB15">
            <wp:extent cx="6096000" cy="24288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28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826" w:rsidRDefault="004177F3" w:rsidP="0080782F">
      <w:pPr>
        <w:pStyle w:val="ac"/>
        <w:ind w:firstLine="0"/>
      </w:pPr>
      <w:r>
        <w:t>Рисунок</w:t>
      </w:r>
      <w:r w:rsidR="00824185">
        <w:t xml:space="preserve"> </w:t>
      </w:r>
      <w:r w:rsidR="00241826">
        <w:t>5.</w:t>
      </w:r>
      <w:r w:rsidR="00F04548">
        <w:t>2</w:t>
      </w:r>
      <w:r w:rsidR="00241826">
        <w:t xml:space="preserve"> – Перечень сообщений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6" w:name="_Toc500358597"/>
      <w:bookmarkStart w:id="107" w:name="_Toc501385971"/>
      <w:bookmarkStart w:id="108" w:name="_Toc532650643"/>
      <w:r>
        <w:rPr>
          <w:rFonts w:cs="Times New Roman"/>
          <w:color w:val="auto"/>
        </w:rPr>
        <w:t>5.4 Принцип обработки ошибок</w:t>
      </w:r>
      <w:bookmarkEnd w:id="106"/>
      <w:bookmarkEnd w:id="107"/>
      <w:bookmarkEnd w:id="108"/>
    </w:p>
    <w:p w:rsidR="00164661" w:rsidRDefault="00164661" w:rsidP="00800770">
      <w:pPr>
        <w:tabs>
          <w:tab w:val="left" w:pos="0"/>
        </w:tabs>
        <w:ind w:firstLine="709"/>
        <w:jc w:val="both"/>
      </w:pPr>
      <w:bookmarkStart w:id="109" w:name="_Toc500358598"/>
      <w:bookmarkStart w:id="110" w:name="_Toc469951088"/>
      <w:bookmarkStart w:id="111" w:name="_Toc501385972"/>
      <w:r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2" w:name="_Toc532650644"/>
      <w:r>
        <w:rPr>
          <w:rFonts w:cs="Times New Roman"/>
          <w:color w:val="auto"/>
        </w:rPr>
        <w:t>5.5 Контрольный пример</w:t>
      </w:r>
      <w:bookmarkEnd w:id="109"/>
      <w:bookmarkEnd w:id="110"/>
      <w:bookmarkEnd w:id="111"/>
      <w:bookmarkEnd w:id="112"/>
    </w:p>
    <w:p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58237A" w:rsidRDefault="0058237A" w:rsidP="007512D5">
      <w:pPr>
        <w:pStyle w:val="af1"/>
      </w:pPr>
      <w:r>
        <w:t>Таблица 5.1.</w:t>
      </w:r>
      <w:r w:rsidR="0080782F">
        <w:rPr>
          <w:lang w:val="en-US"/>
        </w:rPr>
        <w:t xml:space="preserve"> –</w:t>
      </w:r>
      <w:r>
        <w:t xml:space="preserve">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:rsidTr="000A7E1F">
        <w:tc>
          <w:tcPr>
            <w:tcW w:w="4672" w:type="dxa"/>
          </w:tcPr>
          <w:p w:rsidR="0058237A" w:rsidRDefault="0058237A" w:rsidP="00F04548">
            <w:pPr>
              <w:jc w:val="center"/>
            </w:pPr>
            <w:r>
              <w:t>Исходный код</w:t>
            </w:r>
          </w:p>
        </w:tc>
        <w:tc>
          <w:tcPr>
            <w:tcW w:w="5501" w:type="dxa"/>
          </w:tcPr>
          <w:p w:rsidR="0058237A" w:rsidRDefault="0058237A" w:rsidP="00F04548">
            <w:pPr>
              <w:jc w:val="center"/>
            </w:pPr>
            <w:r>
              <w:t>Текст сообщения</w:t>
            </w:r>
          </w:p>
        </w:tc>
      </w:tr>
      <w:tr w:rsidR="0058237A" w:rsidTr="000A7E1F">
        <w:tc>
          <w:tcPr>
            <w:tcW w:w="4672" w:type="dxa"/>
          </w:tcPr>
          <w:p w:rsidR="0058237A" w:rsidRPr="0058237A" w:rsidRDefault="00FE294B" w:rsidP="0058237A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="0058237A" w:rsidRPr="0058237A">
              <w:rPr>
                <w:lang w:val="en-US"/>
              </w:rPr>
              <w:t>[</w:t>
            </w:r>
          </w:p>
          <w:p w:rsidR="0058237A" w:rsidRPr="0058237A" w:rsidRDefault="00533725" w:rsidP="0058237A">
            <w:pPr>
              <w:rPr>
                <w:lang w:val="en-US"/>
              </w:rPr>
            </w:pPr>
            <w:r>
              <w:rPr>
                <w:lang w:val="en-US"/>
              </w:rPr>
              <w:tab/>
              <w:t>number b = 11</w:t>
            </w:r>
            <w:r w:rsidR="0058237A" w:rsidRPr="0058237A">
              <w:rPr>
                <w:lang w:val="en-US"/>
              </w:rPr>
              <w:t>;</w:t>
            </w:r>
          </w:p>
          <w:p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="00533725">
              <w:rPr>
                <w:lang w:val="en-US"/>
              </w:rPr>
              <w:t>zapishi b</w:t>
            </w:r>
            <w:r>
              <w:rPr>
                <w:lang w:val="en-US"/>
              </w:rPr>
              <w:t>;</w:t>
            </w:r>
          </w:p>
          <w:p w:rsidR="0058237A" w:rsidRDefault="0058237A" w:rsidP="0058237A">
            <w:r>
              <w:t>]</w:t>
            </w:r>
          </w:p>
        </w:tc>
        <w:tc>
          <w:tcPr>
            <w:tcW w:w="5501" w:type="dxa"/>
          </w:tcPr>
          <w:p w:rsidR="0058237A" w:rsidRDefault="0058237A" w:rsidP="0058237A">
            <w:r w:rsidRPr="0058237A">
              <w:t>Ошибка N304: Семантическая ошибка: В объявлен</w:t>
            </w:r>
            <w:r w:rsidR="00FE294B">
              <w:t>ии отсутствует ключевое слово no</w:t>
            </w:r>
            <w:r w:rsidRPr="0058237A">
              <w:t>w Строка: 2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E294B" w:rsidP="00FB55DB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="00FB55DB" w:rsidRPr="00FB55DB">
              <w:rPr>
                <w:lang w:val="en-US"/>
              </w:rPr>
              <w:t>[</w:t>
            </w:r>
          </w:p>
          <w:p w:rsidR="00FB55DB" w:rsidRPr="00FB55DB" w:rsidRDefault="00FE294B" w:rsidP="00FB55DB">
            <w:pPr>
              <w:rPr>
                <w:lang w:val="en-US"/>
              </w:rPr>
            </w:pPr>
            <w:r>
              <w:rPr>
                <w:lang w:val="en-US"/>
              </w:rPr>
              <w:tab/>
              <w:t>no</w:t>
            </w:r>
            <w:r w:rsidR="00FB55DB" w:rsidRPr="00FB55DB">
              <w:rPr>
                <w:lang w:val="en-US"/>
              </w:rPr>
              <w:t xml:space="preserve">w number </w:t>
            </w:r>
            <w:r w:rsidR="00533725">
              <w:rPr>
                <w:lang w:val="en-US"/>
              </w:rPr>
              <w:t>b</w:t>
            </w:r>
            <w:r w:rsidR="00FB55DB" w:rsidRPr="00FB55DB">
              <w:rPr>
                <w:lang w:val="en-US"/>
              </w:rPr>
              <w:t xml:space="preserve"> = 9;</w:t>
            </w:r>
          </w:p>
          <w:p w:rsidR="00FB55DB" w:rsidRPr="00FB55DB" w:rsidRDefault="00FE294B" w:rsidP="00FB55DB">
            <w:pPr>
              <w:rPr>
                <w:lang w:val="en-US"/>
              </w:rPr>
            </w:pPr>
            <w:r>
              <w:rPr>
                <w:lang w:val="en-US"/>
              </w:rPr>
              <w:tab/>
              <w:t>no</w:t>
            </w:r>
            <w:r w:rsidR="00FB55DB" w:rsidRPr="00FB55DB">
              <w:rPr>
                <w:lang w:val="en-US"/>
              </w:rPr>
              <w:t>w string y =</w:t>
            </w:r>
            <w:r w:rsidR="00533725">
              <w:rPr>
                <w:lang w:val="en-US"/>
              </w:rPr>
              <w:t xml:space="preserve"> b</w:t>
            </w:r>
            <w:r w:rsidR="00FB55DB" w:rsidRPr="00FB55DB">
              <w:rPr>
                <w:lang w:val="en-US"/>
              </w:rPr>
              <w:t>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E294B" w:rsidP="00FB55DB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FB55DB">
              <w:rPr>
                <w:lang w:val="en-US"/>
              </w:rPr>
              <w:t xml:space="preserve"> </w:t>
            </w:r>
            <w:r w:rsidR="00FB55DB" w:rsidRPr="00FB55DB">
              <w:rPr>
                <w:lang w:val="en-US"/>
              </w:rPr>
              <w:t>[</w:t>
            </w:r>
          </w:p>
          <w:p w:rsidR="00FB55DB" w:rsidRPr="00FB55DB" w:rsidRDefault="00FE294B" w:rsidP="00FB55DB">
            <w:pPr>
              <w:rPr>
                <w:lang w:val="en-US"/>
              </w:rPr>
            </w:pPr>
            <w:r>
              <w:rPr>
                <w:lang w:val="en-US"/>
              </w:rPr>
              <w:tab/>
              <w:t>no</w:t>
            </w:r>
            <w:r w:rsidR="00FB55DB" w:rsidRPr="00FB55DB">
              <w:rPr>
                <w:lang w:val="en-US"/>
              </w:rPr>
              <w:t xml:space="preserve">w number </w:t>
            </w:r>
            <w:r w:rsidR="00533725">
              <w:rPr>
                <w:lang w:val="en-US"/>
              </w:rPr>
              <w:t>b</w:t>
            </w:r>
            <w:r w:rsidR="00533725" w:rsidRPr="00FB55DB">
              <w:rPr>
                <w:lang w:val="en-US"/>
              </w:rPr>
              <w:t xml:space="preserve"> </w:t>
            </w:r>
            <w:r w:rsidR="00FB55DB" w:rsidRPr="00FB55DB">
              <w:rPr>
                <w:lang w:val="en-US"/>
              </w:rPr>
              <w:t>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:rsidR="00FB55DB" w:rsidRPr="00FB55DB" w:rsidRDefault="00FE294B" w:rsidP="00FB55DB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FB55DB">
              <w:rPr>
                <w:lang w:val="en-US"/>
              </w:rPr>
              <w:t xml:space="preserve"> </w:t>
            </w:r>
            <w:r w:rsidR="00FB55DB" w:rsidRPr="00FB55DB">
              <w:rPr>
                <w:lang w:val="en-US"/>
              </w:rPr>
              <w:t>[</w:t>
            </w:r>
          </w:p>
          <w:p w:rsidR="00FB55DB" w:rsidRPr="00FE294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</w:r>
            <w:r w:rsidR="00FE294B" w:rsidRPr="00FE294B">
              <w:rPr>
                <w:lang w:val="en-US"/>
              </w:rPr>
              <w:t>now string y = "</w:t>
            </w:r>
            <w:r w:rsidR="00533725">
              <w:rPr>
                <w:lang w:val="en-US"/>
              </w:rPr>
              <w:t>privet</w:t>
            </w:r>
            <w:r w:rsidRPr="00FE294B">
              <w:rPr>
                <w:lang w:val="en-US"/>
              </w:rPr>
              <w:t>";</w:t>
            </w:r>
          </w:p>
          <w:p w:rsidR="0058237A" w:rsidRPr="00FE294B" w:rsidRDefault="00FB55DB" w:rsidP="00FB55DB">
            <w:pPr>
              <w:rPr>
                <w:lang w:val="en-US"/>
              </w:rPr>
            </w:pPr>
            <w:r w:rsidRPr="00FE294B">
              <w:rPr>
                <w:lang w:val="en-US"/>
              </w:rPr>
              <w:t>]</w:t>
            </w:r>
          </w:p>
        </w:tc>
        <w:tc>
          <w:tcPr>
            <w:tcW w:w="5501" w:type="dxa"/>
          </w:tcPr>
          <w:p w:rsidR="0058237A" w:rsidRDefault="00FB55DB" w:rsidP="00533725">
            <w:r>
              <w:t xml:space="preserve">Ошибка N302: Семантическая ошибка: Обнаружено несколько точек входа </w:t>
            </w:r>
            <w:r w:rsidR="00533725">
              <w:rPr>
                <w:lang w:val="en-US"/>
              </w:rPr>
              <w:t>poexali</w:t>
            </w:r>
            <w:r w:rsidR="00533725" w:rsidRPr="00533725">
              <w:t xml:space="preserve"> </w:t>
            </w:r>
            <w:r>
              <w:t>Строка: 0</w:t>
            </w:r>
          </w:p>
        </w:tc>
      </w:tr>
    </w:tbl>
    <w:p w:rsidR="00F01E08" w:rsidRDefault="00F01E08" w:rsidP="0058237A"/>
    <w:p w:rsidR="006871A1" w:rsidRDefault="00F01E08" w:rsidP="00E01E0A">
      <w:pPr>
        <w:pStyle w:val="1"/>
      </w:pPr>
      <w:r>
        <w:br w:type="page"/>
      </w:r>
      <w:bookmarkStart w:id="113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3"/>
    </w:p>
    <w:p w:rsidR="006871A1" w:rsidRDefault="006871A1" w:rsidP="002C2581">
      <w:pPr>
        <w:pStyle w:val="2"/>
        <w:ind w:firstLine="708"/>
      </w:pPr>
      <w:bookmarkStart w:id="114" w:name="_sqyw64" w:colFirst="0" w:colLast="0"/>
      <w:bookmarkStart w:id="115" w:name="_Toc532650646"/>
      <w:bookmarkEnd w:id="114"/>
      <w:r>
        <w:t>6.1 Выражения, допускаемые языком</w:t>
      </w:r>
      <w:bookmarkEnd w:id="115"/>
    </w:p>
    <w:p w:rsidR="006871A1" w:rsidRDefault="006871A1" w:rsidP="00F01E08">
      <w:pPr>
        <w:ind w:firstLine="709"/>
        <w:jc w:val="both"/>
      </w:pPr>
      <w:r>
        <w:t xml:space="preserve">В 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>
        <w:t xml:space="preserve"> </w:t>
      </w:r>
      <w: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6871A1" w:rsidRDefault="00533725" w:rsidP="007512D5">
      <w:pPr>
        <w:pStyle w:val="af1"/>
      </w:pPr>
      <w:r>
        <w:t xml:space="preserve">Таблица 6.1 </w:t>
      </w:r>
      <w:r>
        <w:rPr>
          <w:lang w:val="en-US"/>
        </w:rPr>
        <w:t xml:space="preserve">– </w:t>
      </w:r>
      <w:r w:rsidR="006871A1">
        <w:t>Приоритеты операций</w:t>
      </w:r>
    </w:p>
    <w:tbl>
      <w:tblPr>
        <w:tblW w:w="49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1"/>
        <w:gridCol w:w="5024"/>
      </w:tblGrid>
      <w:tr w:rsidR="006871A1" w:rsidTr="00533725">
        <w:tc>
          <w:tcPr>
            <w:tcW w:w="5070" w:type="dxa"/>
          </w:tcPr>
          <w:p w:rsidR="006871A1" w:rsidRDefault="006871A1" w:rsidP="00F04548">
            <w:pPr>
              <w:jc w:val="center"/>
            </w:pPr>
            <w:r>
              <w:t>Операция</w:t>
            </w:r>
          </w:p>
        </w:tc>
        <w:tc>
          <w:tcPr>
            <w:tcW w:w="5103" w:type="dxa"/>
          </w:tcPr>
          <w:p w:rsidR="006871A1" w:rsidRDefault="006871A1" w:rsidP="00F04548">
            <w:pPr>
              <w:jc w:val="center"/>
            </w:pPr>
            <w:r>
              <w:t>Значение приоритета</w:t>
            </w:r>
          </w:p>
        </w:tc>
      </w:tr>
      <w:tr w:rsidR="006871A1" w:rsidTr="00533725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:rsidTr="00533725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533725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533725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:rsidTr="00533725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:rsidTr="00533725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:rsidTr="00533725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71A1" w:rsidRDefault="006871A1" w:rsidP="002C2581">
      <w:pPr>
        <w:pStyle w:val="2"/>
        <w:ind w:firstLine="708"/>
      </w:pPr>
      <w:bookmarkStart w:id="116" w:name="_3cqmetx" w:colFirst="0" w:colLast="0"/>
      <w:bookmarkStart w:id="117" w:name="_Toc532650647"/>
      <w:bookmarkEnd w:id="116"/>
      <w:r>
        <w:t>6.2 Польская запись</w:t>
      </w:r>
      <w:r w:rsidR="00FB55DB">
        <w:t xml:space="preserve"> и принцип её построения</w:t>
      </w:r>
      <w:bookmarkEnd w:id="117"/>
    </w:p>
    <w:p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73793B">
        <w:rPr>
          <w:lang w:val="en-US"/>
        </w:rPr>
        <w:t>SVY</w:t>
      </w:r>
      <w:r w:rsidR="0073793B" w:rsidRPr="0034568D">
        <w:t>-2020</w:t>
      </w:r>
      <w:r w:rsidR="0073793B">
        <w:t xml:space="preserve"> </w:t>
      </w:r>
      <w:r>
        <w:t>преобразовываю</w:t>
      </w:r>
      <w:r w:rsidR="00624C5D">
        <w:t>тся к обратной польской записи.</w:t>
      </w:r>
    </w:p>
    <w:p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 w:rsidRPr="00533725">
        <w:t>исходная строка: выражение;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результирующая строка: польская запись;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стек: пустой;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исходная строка просматривается слева направо;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операнды переносятся в результирующую строку;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операция записывается в стек, если стек пуст;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операция выталкивает все операции с большим или равным приоритетом в результирующую строку;</w:t>
      </w:r>
    </w:p>
    <w:p w:rsidR="006871A1" w:rsidRPr="00533725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отрывающая скобка помещается в стек;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 w:rsidRPr="00533725">
        <w:t>закрывающая скобка выталкивает</w:t>
      </w:r>
      <w:r>
        <w:t xml:space="preserve"> все операции до открывающей скобки, после чего обе скобки уничтожаются.</w:t>
      </w:r>
    </w:p>
    <w:p w:rsidR="006871A1" w:rsidRDefault="006871A1" w:rsidP="002C2581">
      <w:pPr>
        <w:pStyle w:val="2"/>
        <w:ind w:firstLine="708"/>
      </w:pPr>
      <w:bookmarkStart w:id="118" w:name="_1rvwp1q" w:colFirst="0" w:colLast="0"/>
      <w:bookmarkStart w:id="119" w:name="_Toc532650648"/>
      <w:bookmarkEnd w:id="118"/>
      <w:r>
        <w:t xml:space="preserve">6.3 Программная реализация </w:t>
      </w:r>
      <w:r w:rsidR="00FB55DB">
        <w:t>обработки выражений</w:t>
      </w:r>
      <w:bookmarkEnd w:id="119"/>
    </w:p>
    <w:p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:rsidR="006871A1" w:rsidRDefault="006871A1" w:rsidP="002C2581">
      <w:pPr>
        <w:pStyle w:val="2"/>
        <w:ind w:firstLine="708"/>
      </w:pPr>
      <w:bookmarkStart w:id="120" w:name="_4bvk7pj" w:colFirst="0" w:colLast="0"/>
      <w:bookmarkStart w:id="121" w:name="_Toc532650649"/>
      <w:bookmarkEnd w:id="120"/>
      <w:r>
        <w:lastRenderedPageBreak/>
        <w:t xml:space="preserve">6.4 </w:t>
      </w:r>
      <w:r w:rsidR="00FB55DB">
        <w:t>Контрольный пример</w:t>
      </w:r>
      <w:bookmarkEnd w:id="121"/>
    </w:p>
    <w:p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6871A1" w:rsidRDefault="006871A1" w:rsidP="007512D5">
      <w:pPr>
        <w:pStyle w:val="af1"/>
      </w:pPr>
      <w:r>
        <w:t>Таблица 6.2.</w:t>
      </w:r>
      <w:r w:rsidR="00F04548">
        <w:t xml:space="preserve"> –</w:t>
      </w:r>
      <w:r>
        <w:t xml:space="preserve"> </w:t>
      </w:r>
      <w:r w:rsidR="00FB55DB">
        <w:t>Преобразование выражений к ПОЛИЗ</w:t>
      </w:r>
    </w:p>
    <w:tbl>
      <w:tblPr>
        <w:tblW w:w="499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2"/>
        <w:gridCol w:w="5503"/>
      </w:tblGrid>
      <w:tr w:rsidR="00FB55DB" w:rsidTr="00510273">
        <w:tc>
          <w:tcPr>
            <w:tcW w:w="4519" w:type="dxa"/>
          </w:tcPr>
          <w:p w:rsidR="00FB55DB" w:rsidRDefault="00FB55DB" w:rsidP="00F04548">
            <w:pPr>
              <w:jc w:val="center"/>
            </w:pPr>
            <w:r>
              <w:t>Выражение</w:t>
            </w:r>
          </w:p>
        </w:tc>
        <w:tc>
          <w:tcPr>
            <w:tcW w:w="5511" w:type="dxa"/>
          </w:tcPr>
          <w:p w:rsidR="00FB55DB" w:rsidRDefault="00FB55DB" w:rsidP="00F04548">
            <w:pPr>
              <w:jc w:val="center"/>
            </w:pPr>
            <w:r>
              <w:t>Обратная польская запись для выражения</w:t>
            </w:r>
          </w:p>
        </w:tc>
      </w:tr>
      <w:tr w:rsidR="00EA43CC" w:rsidTr="00510273">
        <w:tc>
          <w:tcPr>
            <w:tcW w:w="4519" w:type="dxa"/>
          </w:tcPr>
          <w:p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:rsidTr="00510273">
        <w:tc>
          <w:tcPr>
            <w:tcW w:w="4519" w:type="dxa"/>
          </w:tcPr>
          <w:p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:rsidR="00EA43CC" w:rsidRDefault="00EA43CC" w:rsidP="00F01E08">
            <w:r w:rsidRPr="00FB55DB">
              <w:t>i[23]=i[23]l[26]+l[26]*</w:t>
            </w:r>
          </w:p>
        </w:tc>
      </w:tr>
      <w:tr w:rsidR="009011E7" w:rsidTr="00510273">
        <w:tc>
          <w:tcPr>
            <w:tcW w:w="4519" w:type="dxa"/>
          </w:tcPr>
          <w:p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:rsidR="009011E7" w:rsidRPr="00FB55DB" w:rsidRDefault="009011E7" w:rsidP="00F01E08">
            <w:r w:rsidRPr="009011E7">
              <w:t>i[3]=l[4]l[5]+i[0]-l[6]*</w:t>
            </w:r>
          </w:p>
        </w:tc>
      </w:tr>
    </w:tbl>
    <w:p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:rsidR="00734224" w:rsidRDefault="00734224" w:rsidP="007512D5">
      <w:pPr>
        <w:pStyle w:val="1"/>
      </w:pPr>
      <w:bookmarkStart w:id="122" w:name="_Toc532650650"/>
      <w:r>
        <w:lastRenderedPageBreak/>
        <w:t>7. Генерация кода</w:t>
      </w:r>
      <w:bookmarkEnd w:id="122"/>
    </w:p>
    <w:p w:rsidR="00734224" w:rsidRDefault="00734224" w:rsidP="002C2581">
      <w:pPr>
        <w:pStyle w:val="2"/>
        <w:ind w:firstLine="708"/>
      </w:pPr>
      <w:bookmarkStart w:id="123" w:name="_3q5sasy" w:colFirst="0" w:colLast="0"/>
      <w:bookmarkStart w:id="124" w:name="_Toc532650651"/>
      <w:bookmarkEnd w:id="123"/>
      <w:r>
        <w:t>7.1 Структура генератора кода</w:t>
      </w:r>
      <w:bookmarkEnd w:id="124"/>
    </w:p>
    <w:p w:rsidR="00734224" w:rsidRDefault="00734224" w:rsidP="00734224">
      <w:pPr>
        <w:ind w:firstLine="709"/>
        <w:jc w:val="both"/>
      </w:pPr>
      <w:r>
        <w:t xml:space="preserve">В языке </w:t>
      </w:r>
      <w:r w:rsidR="0073793B">
        <w:rPr>
          <w:lang w:val="en-US"/>
        </w:rPr>
        <w:t>SVY</w:t>
      </w:r>
      <w:r w:rsidR="0073793B" w:rsidRPr="0034568D">
        <w:t>-2020</w:t>
      </w:r>
      <w:r w:rsidR="0073793B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t>представлена на рисунке 7.1.</w:t>
      </w:r>
    </w:p>
    <w:p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7787CAB9" wp14:editId="2F7920F5">
            <wp:extent cx="3426246" cy="3007605"/>
            <wp:effectExtent l="19050" t="19050" r="22225" b="2159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224" w:rsidRPr="00CB5E88" w:rsidRDefault="00734224" w:rsidP="0080782F">
      <w:pPr>
        <w:pStyle w:val="ac"/>
        <w:ind w:firstLine="0"/>
      </w:pPr>
      <w:r w:rsidRPr="00CB5E88">
        <w:t>Рисунок 7.1 – Структура генератора кода</w:t>
      </w:r>
    </w:p>
    <w:p w:rsidR="00734224" w:rsidRDefault="00734224" w:rsidP="002C2581">
      <w:pPr>
        <w:pStyle w:val="2"/>
        <w:ind w:firstLine="708"/>
      </w:pPr>
      <w:bookmarkStart w:id="125" w:name="_25b2l0r" w:colFirst="0" w:colLast="0"/>
      <w:bookmarkStart w:id="126" w:name="_Toc532650652"/>
      <w:bookmarkEnd w:id="125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6"/>
    </w:p>
    <w:p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t>и на языке ассемблера приведены в таблице 7.1.</w:t>
      </w:r>
    </w:p>
    <w:p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0F64F9">
        <w:rPr>
          <w:rFonts w:cs="Times New Roman"/>
          <w:szCs w:val="28"/>
          <w:lang w:val="en-US"/>
        </w:rPr>
        <w:t>SVY</w:t>
      </w:r>
      <w:r w:rsidR="000F64F9" w:rsidRPr="0034568D">
        <w:rPr>
          <w:rFonts w:cs="Times New Roman"/>
          <w:szCs w:val="28"/>
        </w:rPr>
        <w:t>-2020</w:t>
      </w:r>
      <w:r w:rsidR="000F64F9">
        <w:rPr>
          <w:rFonts w:cs="Times New Roman"/>
          <w:szCs w:val="28"/>
        </w:rPr>
        <w:t xml:space="preserve"> </w:t>
      </w:r>
      <w:r>
        <w:t xml:space="preserve">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:rsidTr="00383B19">
        <w:tc>
          <w:tcPr>
            <w:tcW w:w="2545" w:type="dxa"/>
          </w:tcPr>
          <w:p w:rsidR="00734224" w:rsidRDefault="00734224" w:rsidP="00510273">
            <w:pPr>
              <w:tabs>
                <w:tab w:val="left" w:pos="0"/>
              </w:tabs>
              <w:jc w:val="center"/>
            </w:pPr>
            <w:r>
              <w:t xml:space="preserve">Тип идентификатора на языке </w:t>
            </w:r>
            <w:r w:rsidR="000F64F9">
              <w:rPr>
                <w:lang w:val="en-US"/>
              </w:rPr>
              <w:t>SVY</w:t>
            </w:r>
            <w:r w:rsidR="000F64F9" w:rsidRPr="0034568D">
              <w:t>-2020</w:t>
            </w:r>
          </w:p>
        </w:tc>
        <w:tc>
          <w:tcPr>
            <w:tcW w:w="2729" w:type="dxa"/>
          </w:tcPr>
          <w:p w:rsidR="00734224" w:rsidRDefault="00734224" w:rsidP="00510273">
            <w:pPr>
              <w:tabs>
                <w:tab w:val="left" w:pos="0"/>
              </w:tabs>
              <w:jc w:val="center"/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734224" w:rsidRDefault="00734224" w:rsidP="00510273">
            <w:pPr>
              <w:tabs>
                <w:tab w:val="left" w:pos="0"/>
              </w:tabs>
              <w:jc w:val="center"/>
            </w:pPr>
            <w:r>
              <w:t>Пояснение</w:t>
            </w:r>
          </w:p>
        </w:tc>
      </w:tr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:rsidTr="00383B19">
        <w:tc>
          <w:tcPr>
            <w:tcW w:w="2545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734224" w:rsidRDefault="00734224" w:rsidP="00F04548">
      <w:pPr>
        <w:pStyle w:val="2"/>
        <w:spacing w:line="250" w:lineRule="auto"/>
        <w:ind w:firstLine="708"/>
      </w:pPr>
      <w:bookmarkStart w:id="127" w:name="_kgcv8k" w:colFirst="0" w:colLast="0"/>
      <w:bookmarkStart w:id="128" w:name="_Toc532650653"/>
      <w:bookmarkEnd w:id="127"/>
      <w:r>
        <w:lastRenderedPageBreak/>
        <w:t>7.3 Статическая библиотека</w:t>
      </w:r>
      <w:bookmarkEnd w:id="128"/>
    </w:p>
    <w:p w:rsidR="00F04548" w:rsidRDefault="00734224" w:rsidP="00F04548">
      <w:pPr>
        <w:spacing w:before="280" w:line="250" w:lineRule="auto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rPr>
          <w:highlight w:val="white"/>
        </w:rPr>
        <w:t xml:space="preserve">предусмотрена статическая библиотека. Статическая библиотека содержит функции, написанные на языке C++. </w:t>
      </w:r>
    </w:p>
    <w:p w:rsidR="00734224" w:rsidRDefault="00734224" w:rsidP="00F04548">
      <w:pPr>
        <w:spacing w:line="250" w:lineRule="auto"/>
        <w:ind w:firstLine="709"/>
        <w:jc w:val="both"/>
        <w:rPr>
          <w:highlight w:val="white"/>
        </w:rPr>
      </w:pPr>
      <w:r>
        <w:rPr>
          <w:highlight w:val="white"/>
        </w:rPr>
        <w:t>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734224" w:rsidRDefault="00734224" w:rsidP="00F04548">
      <w:pPr>
        <w:pStyle w:val="af1"/>
        <w:spacing w:line="250" w:lineRule="auto"/>
        <w:rPr>
          <w:highlight w:val="white"/>
        </w:rPr>
      </w:pPr>
      <w:r>
        <w:t>Таблица 7.3 – Функции статической библиотеки</w:t>
      </w:r>
    </w:p>
    <w:tbl>
      <w:tblPr>
        <w:tblW w:w="499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5"/>
        <w:gridCol w:w="6100"/>
      </w:tblGrid>
      <w:tr w:rsidR="00734224" w:rsidTr="00510273">
        <w:tc>
          <w:tcPr>
            <w:tcW w:w="3934" w:type="dxa"/>
          </w:tcPr>
          <w:p w:rsidR="00734224" w:rsidRPr="00510273" w:rsidRDefault="00734224" w:rsidP="00F04548">
            <w:pPr>
              <w:tabs>
                <w:tab w:val="left" w:pos="0"/>
              </w:tabs>
              <w:spacing w:line="250" w:lineRule="auto"/>
              <w:jc w:val="center"/>
            </w:pPr>
            <w:r w:rsidRPr="00510273">
              <w:t>Функция</w:t>
            </w:r>
          </w:p>
        </w:tc>
        <w:tc>
          <w:tcPr>
            <w:tcW w:w="6131" w:type="dxa"/>
          </w:tcPr>
          <w:p w:rsidR="00734224" w:rsidRPr="00510273" w:rsidRDefault="00734224" w:rsidP="00F04548">
            <w:pPr>
              <w:tabs>
                <w:tab w:val="left" w:pos="0"/>
              </w:tabs>
              <w:spacing w:line="250" w:lineRule="auto"/>
              <w:jc w:val="center"/>
            </w:pPr>
            <w:r w:rsidRPr="00510273">
              <w:t>Назначение</w:t>
            </w:r>
          </w:p>
        </w:tc>
      </w:tr>
      <w:tr w:rsidR="00734224" w:rsidTr="00510273">
        <w:tc>
          <w:tcPr>
            <w:tcW w:w="3934" w:type="dxa"/>
          </w:tcPr>
          <w:p w:rsidR="00734224" w:rsidRDefault="00734224" w:rsidP="00F04548">
            <w:pPr>
              <w:tabs>
                <w:tab w:val="left" w:pos="0"/>
              </w:tabs>
              <w:spacing w:line="250" w:lineRule="auto"/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:rsidR="00734224" w:rsidRDefault="00734224" w:rsidP="00F04548">
            <w:pPr>
              <w:tabs>
                <w:tab w:val="left" w:pos="0"/>
              </w:tabs>
              <w:spacing w:line="250" w:lineRule="auto"/>
            </w:pPr>
            <w:r>
              <w:t>Вывод на консоль строки str</w:t>
            </w:r>
          </w:p>
        </w:tc>
      </w:tr>
      <w:tr w:rsidR="00734224" w:rsidTr="00510273">
        <w:tc>
          <w:tcPr>
            <w:tcW w:w="3934" w:type="dxa"/>
          </w:tcPr>
          <w:p w:rsidR="00734224" w:rsidRDefault="00734224" w:rsidP="00F04548">
            <w:pPr>
              <w:tabs>
                <w:tab w:val="left" w:pos="0"/>
              </w:tabs>
              <w:spacing w:line="250" w:lineRule="auto"/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:rsidR="00734224" w:rsidRDefault="00734224" w:rsidP="00F04548">
            <w:pPr>
              <w:tabs>
                <w:tab w:val="left" w:pos="0"/>
              </w:tabs>
              <w:spacing w:line="250" w:lineRule="auto"/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:rsidTr="00510273">
        <w:tc>
          <w:tcPr>
            <w:tcW w:w="3934" w:type="dxa"/>
          </w:tcPr>
          <w:p w:rsidR="00734224" w:rsidRPr="00734224" w:rsidRDefault="00734224" w:rsidP="00F04548">
            <w:pPr>
              <w:tabs>
                <w:tab w:val="left" w:pos="0"/>
              </w:tabs>
              <w:spacing w:line="250" w:lineRule="auto"/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lenght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:rsidR="00734224" w:rsidRDefault="00734224" w:rsidP="00F04548">
            <w:pPr>
              <w:tabs>
                <w:tab w:val="left" w:pos="0"/>
              </w:tabs>
              <w:spacing w:line="250" w:lineRule="auto"/>
            </w:pPr>
            <w:r>
              <w:t>Вычисление длины строки</w:t>
            </w:r>
          </w:p>
        </w:tc>
      </w:tr>
      <w:tr w:rsidR="00734224" w:rsidTr="00510273">
        <w:tc>
          <w:tcPr>
            <w:tcW w:w="3934" w:type="dxa"/>
          </w:tcPr>
          <w:p w:rsidR="00734224" w:rsidRPr="00734224" w:rsidRDefault="00734224" w:rsidP="00F04548">
            <w:pPr>
              <w:tabs>
                <w:tab w:val="left" w:pos="0"/>
              </w:tabs>
              <w:spacing w:line="250" w:lineRule="auto"/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:rsidR="00734224" w:rsidRDefault="00734224" w:rsidP="00F04548">
            <w:pPr>
              <w:tabs>
                <w:tab w:val="left" w:pos="0"/>
              </w:tabs>
              <w:spacing w:line="250" w:lineRule="auto"/>
              <w:rPr>
                <w:b/>
              </w:rPr>
            </w:pPr>
            <w:r>
              <w:t>Объединение строк str1 и str2</w:t>
            </w:r>
          </w:p>
        </w:tc>
      </w:tr>
      <w:tr w:rsidR="00117CFF" w:rsidTr="00510273">
        <w:tc>
          <w:tcPr>
            <w:tcW w:w="3934" w:type="dxa"/>
          </w:tcPr>
          <w:p w:rsidR="00117CFF" w:rsidRPr="000058DD" w:rsidRDefault="00117CFF" w:rsidP="00F04548">
            <w:pPr>
              <w:tabs>
                <w:tab w:val="left" w:pos="0"/>
              </w:tabs>
              <w:spacing w:line="250" w:lineRule="auto"/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:rsidR="00117CFF" w:rsidRDefault="00117CFF" w:rsidP="00F04548">
            <w:pPr>
              <w:tabs>
                <w:tab w:val="left" w:pos="0"/>
              </w:tabs>
              <w:spacing w:line="250" w:lineRule="auto"/>
            </w:pPr>
            <w:r>
              <w:t>Преобразование строки в число</w:t>
            </w:r>
          </w:p>
        </w:tc>
      </w:tr>
    </w:tbl>
    <w:p w:rsidR="00734224" w:rsidRDefault="00734224" w:rsidP="00F04548">
      <w:pPr>
        <w:pStyle w:val="2"/>
        <w:spacing w:line="250" w:lineRule="auto"/>
        <w:ind w:firstLine="708"/>
      </w:pPr>
      <w:bookmarkStart w:id="129" w:name="_34g0dwd" w:colFirst="0" w:colLast="0"/>
      <w:bookmarkStart w:id="130" w:name="_Toc532650654"/>
      <w:bookmarkEnd w:id="129"/>
      <w:r>
        <w:t>7.4 Особенности алгоритма генерации кода</w:t>
      </w:r>
      <w:bookmarkEnd w:id="130"/>
    </w:p>
    <w:p w:rsidR="00734224" w:rsidRPr="007451EA" w:rsidRDefault="008E1358" w:rsidP="0080782F">
      <w:pPr>
        <w:spacing w:line="250" w:lineRule="auto"/>
        <w:ind w:firstLine="709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54F21352" wp14:editId="65DC1318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19050" t="19050" r="20955" b="2413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 w:rsidR="00734224">
        <w:t xml:space="preserve">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:rsidR="00734224" w:rsidRPr="00CB5E88" w:rsidRDefault="00734224" w:rsidP="0080782F">
      <w:pPr>
        <w:pStyle w:val="ac"/>
        <w:spacing w:line="250" w:lineRule="auto"/>
        <w:ind w:firstLine="0"/>
      </w:pPr>
      <w:r w:rsidRPr="00CB5E88">
        <w:t>Рисунок 7.2 – Структура генератора кода</w:t>
      </w:r>
    </w:p>
    <w:p w:rsidR="00734224" w:rsidRDefault="00624C5D" w:rsidP="00F04548">
      <w:pPr>
        <w:pStyle w:val="2"/>
        <w:spacing w:line="250" w:lineRule="auto"/>
        <w:ind w:firstLine="708"/>
      </w:pPr>
      <w:bookmarkStart w:id="131" w:name="_1jlao46" w:colFirst="0" w:colLast="0"/>
      <w:bookmarkStart w:id="132" w:name="_Toc532650655"/>
      <w:bookmarkEnd w:id="131"/>
      <w:r w:rsidRPr="00990F61">
        <w:t xml:space="preserve">7.5 </w:t>
      </w:r>
      <w:r w:rsidR="00B96746">
        <w:t>Входные параметры генератора кода</w:t>
      </w:r>
      <w:bookmarkEnd w:id="132"/>
    </w:p>
    <w:p w:rsidR="00117CFF" w:rsidRPr="00117CFF" w:rsidRDefault="006640B0" w:rsidP="00F04548">
      <w:pPr>
        <w:pStyle w:val="af0"/>
        <w:spacing w:line="250" w:lineRule="auto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0F64F9">
        <w:rPr>
          <w:lang w:val="en-US"/>
        </w:rPr>
        <w:t>SVY</w:t>
      </w:r>
      <w:r w:rsidR="000F64F9" w:rsidRPr="0034568D">
        <w:t>-2020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:rsidR="00B96746" w:rsidRDefault="00B96746" w:rsidP="00F04548">
      <w:pPr>
        <w:pStyle w:val="2"/>
        <w:spacing w:line="250" w:lineRule="auto"/>
        <w:ind w:firstLine="708"/>
      </w:pPr>
      <w:bookmarkStart w:id="133" w:name="_Toc532650656"/>
      <w:r>
        <w:lastRenderedPageBreak/>
        <w:t>7.6 Контрольный пример</w:t>
      </w:r>
      <w:bookmarkEnd w:id="133"/>
    </w:p>
    <w:p w:rsidR="00E54F4F" w:rsidRDefault="00B96746" w:rsidP="00F04548">
      <w:pPr>
        <w:spacing w:line="250" w:lineRule="auto"/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:rsidR="005C1DCE" w:rsidRDefault="00EE66D3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BC8239" wp14:editId="4A9B33DB">
            <wp:extent cx="6372225" cy="3325495"/>
            <wp:effectExtent l="19050" t="19050" r="2857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254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DCE" w:rsidRDefault="005C1DCE" w:rsidP="00EE66D3">
      <w:pPr>
        <w:pStyle w:val="ac"/>
        <w:ind w:firstLine="0"/>
      </w:pPr>
      <w:r>
        <w:t>Рисунок 7.2</w:t>
      </w:r>
      <w:r w:rsidR="00510273" w:rsidRPr="00510273">
        <w:t xml:space="preserve"> –</w:t>
      </w:r>
      <w:r w:rsidRPr="00662A20">
        <w:t xml:space="preserve"> </w:t>
      </w:r>
      <w:r>
        <w:t xml:space="preserve">Результат работы программы на языке </w:t>
      </w:r>
      <w:r w:rsidR="000F64F9">
        <w:rPr>
          <w:lang w:val="en-US"/>
        </w:rPr>
        <w:t>SVY</w:t>
      </w:r>
      <w:r w:rsidR="000F64F9" w:rsidRPr="0034568D">
        <w:t>-2020</w:t>
      </w:r>
    </w:p>
    <w:p w:rsidR="005C1DCE" w:rsidRDefault="005C1DCE">
      <w:pPr>
        <w:widowControl/>
      </w:pPr>
      <w:r>
        <w:br w:type="page"/>
      </w:r>
    </w:p>
    <w:p w:rsidR="00C658F4" w:rsidRDefault="00C658F4" w:rsidP="00C658F4">
      <w:pPr>
        <w:pStyle w:val="1"/>
      </w:pPr>
      <w:bookmarkStart w:id="134" w:name="_Toc532650657"/>
      <w:r>
        <w:lastRenderedPageBreak/>
        <w:t xml:space="preserve">8. </w:t>
      </w:r>
      <w:r w:rsidRPr="00EE66D3">
        <w:t>Тестирование транслятора</w:t>
      </w:r>
      <w:bookmarkEnd w:id="134"/>
    </w:p>
    <w:p w:rsidR="00C658F4" w:rsidRDefault="00C658F4" w:rsidP="00C658F4">
      <w:pPr>
        <w:pStyle w:val="2"/>
        <w:ind w:firstLine="708"/>
        <w:rPr>
          <w:highlight w:val="white"/>
        </w:rPr>
      </w:pPr>
      <w:bookmarkStart w:id="135" w:name="_2iq8gzs" w:colFirst="0" w:colLast="0"/>
      <w:bookmarkStart w:id="136" w:name="_Toc532650658"/>
      <w:bookmarkEnd w:id="135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6"/>
    </w:p>
    <w:p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rPr>
          <w:highlight w:val="white"/>
        </w:rPr>
        <w:t>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 w:rsidR="0080782F">
        <w:t xml:space="preserve">аблица 8.1 </w:t>
      </w:r>
      <w:r w:rsidR="0080782F" w:rsidRPr="0080782F">
        <w:t>–</w:t>
      </w:r>
      <w:r>
        <w:t xml:space="preserve">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:rsidTr="00342555">
        <w:tc>
          <w:tcPr>
            <w:tcW w:w="2977" w:type="dxa"/>
          </w:tcPr>
          <w:p w:rsidR="00C658F4" w:rsidRDefault="00C658F4" w:rsidP="00F04548">
            <w:pPr>
              <w:jc w:val="center"/>
            </w:pPr>
            <w:r>
              <w:t>Исходный код</w:t>
            </w:r>
          </w:p>
        </w:tc>
        <w:tc>
          <w:tcPr>
            <w:tcW w:w="7053" w:type="dxa"/>
          </w:tcPr>
          <w:p w:rsidR="00C658F4" w:rsidRDefault="00C658F4" w:rsidP="00F04548">
            <w:pPr>
              <w:jc w:val="center"/>
            </w:pPr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FE294B" w:rsidP="00260435">
            <w:r>
              <w:rPr>
                <w:lang w:val="en-US"/>
              </w:rPr>
              <w:t>poexali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:rsidR="00C658F4" w:rsidRPr="001537F0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</w:t>
            </w:r>
            <w:r w:rsidR="001537F0">
              <w:t xml:space="preserve"> в исходном файле(-in) Строка: </w:t>
            </w:r>
            <w:r w:rsidR="001537F0" w:rsidRPr="001537F0">
              <w:t>2</w:t>
            </w:r>
            <w:r>
              <w:t xml:space="preserve"> Позиция в строке: </w:t>
            </w:r>
            <w:r w:rsidR="00800770">
              <w:t>2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7" w:name="_xvir7l" w:colFirst="0" w:colLast="0"/>
      <w:bookmarkStart w:id="138" w:name="_Toc532650659"/>
      <w:bookmarkEnd w:id="137"/>
      <w:r>
        <w:t>8.2 Тестирование лексического анализатора</w:t>
      </w:r>
      <w:bookmarkEnd w:id="138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t xml:space="preserve">могут возникнуть ошибки, описанные в пункте 3.7. </w:t>
      </w:r>
      <w:r>
        <w:rPr>
          <w:highlight w:val="white"/>
        </w:rPr>
        <w:t>Результаты тестиро</w:t>
      </w:r>
      <w:r w:rsidR="0080782F">
        <w:rPr>
          <w:highlight w:val="white"/>
        </w:rPr>
        <w:t xml:space="preserve">вания лексического анализатора </w:t>
      </w:r>
      <w:r>
        <w:rPr>
          <w:highlight w:val="white"/>
        </w:rPr>
        <w:t>показаны в таблице 8.2.</w:t>
      </w:r>
    </w:p>
    <w:p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 w:rsidR="0080782F">
        <w:t xml:space="preserve">аблица 8.2 </w:t>
      </w:r>
      <w:r w:rsidR="0080782F" w:rsidRPr="00800770">
        <w:t xml:space="preserve">–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:rsidTr="00342555">
        <w:tc>
          <w:tcPr>
            <w:tcW w:w="2977" w:type="dxa"/>
          </w:tcPr>
          <w:p w:rsidR="00C658F4" w:rsidRDefault="00C658F4" w:rsidP="00F04548">
            <w:pPr>
              <w:jc w:val="center"/>
            </w:pPr>
            <w:r>
              <w:t>Исходный код</w:t>
            </w:r>
          </w:p>
        </w:tc>
        <w:tc>
          <w:tcPr>
            <w:tcW w:w="7166" w:type="dxa"/>
          </w:tcPr>
          <w:p w:rsidR="00C658F4" w:rsidRDefault="00C658F4" w:rsidP="00F04548">
            <w:pPr>
              <w:jc w:val="center"/>
            </w:pPr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FE294B" w:rsidP="00624C5D">
            <w:r>
              <w:t>poexali</w:t>
            </w:r>
          </w:p>
          <w:p w:rsidR="00C658F4" w:rsidRPr="00C658F4" w:rsidRDefault="00FE294B" w:rsidP="002C2581">
            <w:pPr>
              <w:rPr>
                <w:lang w:val="en-US"/>
              </w:rPr>
            </w:pPr>
            <w:r>
              <w:t>[no</w:t>
            </w:r>
            <w:r w:rsidR="00C658F4">
              <w:t>w number x11;</w:t>
            </w:r>
            <w:r w:rsidR="00C658F4"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9" w:name="_3hv69ve" w:colFirst="0" w:colLast="0"/>
      <w:bookmarkStart w:id="140" w:name="_Toc532650660"/>
      <w:bookmarkEnd w:id="139"/>
      <w:r>
        <w:t>8.3 Тестирование синтаксического анализатора</w:t>
      </w:r>
      <w:bookmarkEnd w:id="140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t xml:space="preserve">могут возникнуть ошибки, описанные в пункте 4.6. </w:t>
      </w:r>
      <w:r w:rsidR="0080782F">
        <w:rPr>
          <w:highlight w:val="white"/>
        </w:rPr>
        <w:t xml:space="preserve">Результаты тестирования </w:t>
      </w:r>
      <w:r>
        <w:rPr>
          <w:highlight w:val="white"/>
        </w:rPr>
        <w:t>синтакс</w:t>
      </w:r>
      <w:r w:rsidR="0080782F">
        <w:rPr>
          <w:highlight w:val="white"/>
        </w:rPr>
        <w:t>ического анализатора</w:t>
      </w:r>
      <w:r>
        <w:rPr>
          <w:highlight w:val="white"/>
        </w:rPr>
        <w:t xml:space="preserve"> показаны в таблице 8.3.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 w:rsidR="00F04548">
        <w:t>аблица 8.3 –</w:t>
      </w:r>
      <w:r>
        <w:t xml:space="preserve">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:rsidTr="000A7E1F">
        <w:tc>
          <w:tcPr>
            <w:tcW w:w="2977" w:type="dxa"/>
          </w:tcPr>
          <w:p w:rsidR="00C658F4" w:rsidRPr="00AB36C3" w:rsidRDefault="00C658F4" w:rsidP="00F04548">
            <w:pPr>
              <w:jc w:val="center"/>
            </w:pPr>
            <w:r w:rsidRPr="00AB36C3">
              <w:t>Исходный код</w:t>
            </w:r>
          </w:p>
        </w:tc>
        <w:tc>
          <w:tcPr>
            <w:tcW w:w="7088" w:type="dxa"/>
          </w:tcPr>
          <w:p w:rsidR="00C658F4" w:rsidRPr="00AB36C3" w:rsidRDefault="00C658F4" w:rsidP="00F04548">
            <w:pPr>
              <w:jc w:val="center"/>
            </w:pPr>
            <w:r w:rsidRPr="00AB36C3">
              <w:t>Диагностическое сообщение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FE294B" w:rsidP="00624C5D">
            <w:r>
              <w:rPr>
                <w:lang w:val="en-US"/>
              </w:rPr>
              <w:t xml:space="preserve">poexali </w:t>
            </w:r>
            <w:r>
              <w:t>no</w:t>
            </w:r>
            <w:r w:rsidR="00C658F4" w:rsidRPr="00AB36C3">
              <w:t>w number x; 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B0534">
              <w:t>operation</w:t>
            </w:r>
            <w:r w:rsidR="00C658F4" w:rsidRPr="00AB36C3">
              <w:t xml:space="preserve"> fi([]</w:t>
            </w:r>
          </w:p>
          <w:p w:rsidR="00C658F4" w:rsidRPr="00AB36C3" w:rsidRDefault="00CB0534" w:rsidP="00624C5D">
            <w:r>
              <w:t>poexali</w:t>
            </w:r>
            <w:r w:rsidR="00C658F4" w:rsidRPr="00AB36C3">
              <w:t>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:rsidTr="00281C43">
        <w:tc>
          <w:tcPr>
            <w:tcW w:w="2977" w:type="dxa"/>
            <w:tcBorders>
              <w:bottom w:val="single" w:sz="4" w:space="0" w:color="000000"/>
            </w:tcBorders>
          </w:tcPr>
          <w:p w:rsidR="00342555" w:rsidRDefault="00CB0534" w:rsidP="00624C5D">
            <w:pPr>
              <w:rPr>
                <w:lang w:val="en-US"/>
              </w:rPr>
            </w:pPr>
            <w:r>
              <w:rPr>
                <w:lang w:val="en-US"/>
              </w:rPr>
              <w:t>string operation</w:t>
            </w:r>
            <w:r w:rsidR="00C658F4" w:rsidRPr="00AB36C3">
              <w:rPr>
                <w:lang w:val="en-US"/>
              </w:rPr>
              <w:t xml:space="preserve"> fi()</w:t>
            </w:r>
          </w:p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B0534">
              <w:rPr>
                <w:lang w:val="en-US"/>
              </w:rPr>
              <w:t>poexali</w:t>
            </w:r>
            <w:r w:rsidR="00C658F4" w:rsidRPr="00260435">
              <w:rPr>
                <w:lang w:val="en-US"/>
              </w:rPr>
              <w:t>[]</w:t>
            </w:r>
          </w:p>
        </w:tc>
        <w:tc>
          <w:tcPr>
            <w:tcW w:w="7088" w:type="dxa"/>
            <w:tcBorders>
              <w:bottom w:val="single" w:sz="4" w:space="0" w:color="000000"/>
            </w:tcBorders>
          </w:tcPr>
          <w:p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:rsidTr="00281C43">
        <w:tc>
          <w:tcPr>
            <w:tcW w:w="2977" w:type="dxa"/>
            <w:tcBorders>
              <w:bottom w:val="nil"/>
            </w:tcBorders>
          </w:tcPr>
          <w:p w:rsidR="00342555" w:rsidRDefault="00CB0534" w:rsidP="000A7E1F">
            <w:pPr>
              <w:rPr>
                <w:lang w:val="en-US"/>
              </w:rPr>
            </w:pPr>
            <w:r>
              <w:rPr>
                <w:lang w:val="en-US"/>
              </w:rPr>
              <w:t>procedure operation</w:t>
            </w:r>
            <w:r w:rsidR="00342555">
              <w:rPr>
                <w:lang w:val="en-US"/>
              </w:rPr>
              <w:t xml:space="preserve"> </w:t>
            </w:r>
            <w:r w:rsidR="00C658F4" w:rsidRPr="00AB36C3">
              <w:rPr>
                <w:lang w:val="en-US"/>
              </w:rPr>
              <w:t>fi()</w:t>
            </w:r>
          </w:p>
          <w:p w:rsidR="00C658F4" w:rsidRPr="000A7E1F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  <w:r w:rsidR="00CB0534">
              <w:rPr>
                <w:lang w:val="en-US"/>
              </w:rPr>
              <w:t xml:space="preserve"> poexali</w:t>
            </w:r>
            <w:r w:rsidRPr="000A7E1F">
              <w:rPr>
                <w:lang w:val="en-US"/>
              </w:rPr>
              <w:t>[]</w:t>
            </w:r>
          </w:p>
        </w:tc>
        <w:tc>
          <w:tcPr>
            <w:tcW w:w="7088" w:type="dxa"/>
            <w:tcBorders>
              <w:bottom w:val="nil"/>
            </w:tcBorders>
          </w:tcPr>
          <w:p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:rsidR="00342555" w:rsidRPr="006D4D03" w:rsidRDefault="00342555" w:rsidP="000A7E1F">
      <w:pPr>
        <w:pStyle w:val="af1"/>
      </w:pPr>
      <w:bookmarkStart w:id="141" w:name="_1x0gk37" w:colFirst="0" w:colLast="0"/>
      <w:bookmarkEnd w:id="141"/>
    </w:p>
    <w:p w:rsidR="000A7E1F" w:rsidRDefault="00281C43" w:rsidP="000A7E1F">
      <w:pPr>
        <w:pStyle w:val="af1"/>
      </w:pPr>
      <w:r>
        <w:lastRenderedPageBreak/>
        <w:t xml:space="preserve">Окончание </w:t>
      </w:r>
      <w:r w:rsidR="000A7E1F">
        <w:t>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41"/>
        <w:gridCol w:w="6976"/>
      </w:tblGrid>
      <w:tr w:rsidR="000A7E1F" w:rsidTr="00342555">
        <w:tc>
          <w:tcPr>
            <w:tcW w:w="2977" w:type="dxa"/>
          </w:tcPr>
          <w:p w:rsidR="000A7E1F" w:rsidRPr="00AB36C3" w:rsidRDefault="000A7E1F" w:rsidP="00097A6B">
            <w:pPr>
              <w:jc w:val="center"/>
            </w:pPr>
            <w:r w:rsidRPr="00AB36C3">
              <w:t>Исходный код</w:t>
            </w:r>
          </w:p>
        </w:tc>
        <w:tc>
          <w:tcPr>
            <w:tcW w:w="7166" w:type="dxa"/>
          </w:tcPr>
          <w:p w:rsidR="000A7E1F" w:rsidRPr="00AB36C3" w:rsidRDefault="000A7E1F" w:rsidP="00097A6B">
            <w:pPr>
              <w:jc w:val="center"/>
            </w:pPr>
            <w:r w:rsidRPr="00AB36C3">
              <w:t>Диагностическое сообщение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procedure </w:t>
            </w:r>
            <w:r w:rsidR="00CB0534">
              <w:rPr>
                <w:lang w:val="en-US"/>
              </w:rPr>
              <w:t xml:space="preserve">operation </w:t>
            </w:r>
            <w:r w:rsidRPr="00AB36C3">
              <w:rPr>
                <w:lang w:val="en-US"/>
              </w:rPr>
              <w:t>fi(number number)[]</w:t>
            </w:r>
          </w:p>
          <w:p w:rsidR="000A7E1F" w:rsidRPr="00AB36C3" w:rsidRDefault="00CB0534" w:rsidP="00A40553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0A7E1F" w:rsidRPr="00AB36C3">
              <w:t>[]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string </w:t>
            </w:r>
            <w:r w:rsidR="00CB0534">
              <w:rPr>
                <w:lang w:val="en-US"/>
              </w:rPr>
              <w:t xml:space="preserve">operation </w:t>
            </w:r>
            <w:r w:rsidRPr="00AB36C3">
              <w:rPr>
                <w:lang w:val="en-US"/>
              </w:rPr>
              <w:t>fi(number x)[</w:t>
            </w:r>
            <w:r w:rsidR="00CB0534" w:rsidRPr="00CB0534">
              <w:rPr>
                <w:lang w:val="en-US"/>
              </w:rPr>
              <w:t xml:space="preserve"> conclusion </w:t>
            </w:r>
            <w:r w:rsidRPr="00AB36C3">
              <w:rPr>
                <w:lang w:val="en-US"/>
              </w:rPr>
              <w:t>3;]</w:t>
            </w:r>
          </w:p>
          <w:p w:rsidR="000A7E1F" w:rsidRPr="00AB36C3" w:rsidRDefault="00CB0534" w:rsidP="005C457C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0A7E1F" w:rsidRPr="00AB36C3">
              <w:t>[</w:t>
            </w:r>
            <w:r w:rsidR="000A7E1F" w:rsidRPr="00AB36C3">
              <w:rPr>
                <w:lang w:val="en-US"/>
              </w:rPr>
              <w:t>newline</w:t>
            </w:r>
            <w:r w:rsidR="000A7E1F"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="000A7E1F" w:rsidRPr="00AB36C3">
              <w:t>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</w:t>
            </w:r>
            <w:r w:rsidR="00CB0534">
              <w:rPr>
                <w:lang w:val="en-US"/>
              </w:rPr>
              <w:t xml:space="preserve">operation </w:t>
            </w:r>
            <w:r w:rsidR="000A7E1F" w:rsidRPr="00AB36C3">
              <w:rPr>
                <w:lang w:val="en-US"/>
              </w:rPr>
              <w:t>fi(number x)[</w:t>
            </w:r>
            <w:r w:rsidR="00CB0534" w:rsidRPr="00CB0534">
              <w:rPr>
                <w:lang w:val="en-US"/>
              </w:rPr>
              <w:t xml:space="preserve"> conclusion </w:t>
            </w:r>
            <w:r w:rsidR="000A7E1F" w:rsidRPr="00AB36C3">
              <w:rPr>
                <w:lang w:val="en-US"/>
              </w:rPr>
              <w:t>3;]</w:t>
            </w:r>
          </w:p>
          <w:p w:rsidR="000A7E1F" w:rsidRPr="00AB36C3" w:rsidRDefault="00CB0534" w:rsidP="00A40553">
            <w:r>
              <w:rPr>
                <w:lang w:val="en-US"/>
              </w:rPr>
              <w:t>poexali</w:t>
            </w:r>
            <w:r w:rsidR="000A7E1F" w:rsidRPr="00AB36C3">
              <w:t>[</w:t>
            </w:r>
            <w:r w:rsidR="000A7E1F" w:rsidRPr="00AB36C3">
              <w:rPr>
                <w:lang w:val="en-US"/>
              </w:rPr>
              <w:t>newline</w:t>
            </w:r>
            <w:r w:rsidR="000A7E1F" w:rsidRPr="00AB36C3">
              <w:t>;fi(5,5,5 5);]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AB36C3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0A7E1F" w:rsidRPr="00AB36C3">
              <w:rPr>
                <w:lang w:val="en-US"/>
              </w:rPr>
              <w:t>w</w:t>
            </w:r>
            <w:r w:rsidR="00EE66D3">
              <w:rPr>
                <w:lang w:val="en-US"/>
              </w:rPr>
              <w:t xml:space="preserve"> number x; condition: x &gt; 2 # ci</w:t>
            </w:r>
            <w:r w:rsidR="000A7E1F" w:rsidRPr="00AB36C3">
              <w:rPr>
                <w:lang w:val="en-US"/>
              </w:rPr>
              <w:t>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AB36C3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0A7E1F" w:rsidRPr="00AB36C3">
              <w:rPr>
                <w:lang w:val="en-US"/>
              </w:rPr>
              <w:t>w</w:t>
            </w:r>
            <w:r w:rsidR="00EE66D3">
              <w:rPr>
                <w:lang w:val="en-US"/>
              </w:rPr>
              <w:t xml:space="preserve"> number x; condition: x &gt; 2 # ci</w:t>
            </w:r>
            <w:r w:rsidR="000A7E1F" w:rsidRPr="00AB36C3">
              <w:rPr>
                <w:lang w:val="en-US"/>
              </w:rPr>
              <w:t>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0A7E1F" w:rsidRPr="00AB36C3">
              <w:t>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0A7E1F" w:rsidRPr="00AB36C3">
              <w:t>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AB36C3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0A7E1F" w:rsidRPr="00AB36C3">
              <w:rPr>
                <w:lang w:val="en-US"/>
              </w:rPr>
              <w:t>w number x; x = x ! x;]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EE66D3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AB36C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[now number x; </w:t>
            </w:r>
            <w:r w:rsidR="00EE66D3">
              <w:rPr>
                <w:lang w:val="en-US"/>
              </w:rPr>
              <w:t xml:space="preserve">zapishi </w:t>
            </w:r>
            <w:r>
              <w:rPr>
                <w:lang w:val="en-US"/>
              </w:rPr>
              <w:t>no</w:t>
            </w:r>
            <w:r w:rsidR="000A7E1F" w:rsidRPr="00AB36C3">
              <w:rPr>
                <w:lang w:val="en-US"/>
              </w:rPr>
              <w:t>w;]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AB36C3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0A7E1F" w:rsidRPr="00AB36C3">
              <w:rPr>
                <w:lang w:val="en-US"/>
              </w:rPr>
              <w:t>w number x; x = 1 ++;]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A40553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0A7E1F" w:rsidRPr="00AB36C3">
              <w:t>[</w:t>
            </w:r>
            <w:r w:rsidR="000A7E1F" w:rsidRPr="00AB36C3">
              <w:rPr>
                <w:lang w:val="en-US"/>
              </w:rPr>
              <w:t>newline;</w:t>
            </w:r>
            <w:r w:rsidR="000A7E1F" w:rsidRPr="00AB36C3">
              <w:t xml:space="preserve"> 4;]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CB0534" w:rsidP="005C457C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AB36C3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0A7E1F" w:rsidRPr="00AB36C3">
              <w:rPr>
                <w:lang w:val="en-US"/>
              </w:rPr>
              <w:t xml:space="preserve">w number a; condition: a &lt; 3 # </w:t>
            </w:r>
            <w:r w:rsidR="005C457C">
              <w:rPr>
                <w:lang w:val="en-US"/>
              </w:rPr>
              <w:t>istrue</w:t>
            </w:r>
            <w:r w:rsidR="000A7E1F"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2" w:name="_Toc532650661"/>
      <w:r>
        <w:t>8.4 Тестирование семантического анализатора</w:t>
      </w:r>
      <w:bookmarkEnd w:id="142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t xml:space="preserve">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:rsidR="0080782F" w:rsidRDefault="0080782F" w:rsidP="00C658F4">
      <w:pPr>
        <w:ind w:firstLine="708"/>
        <w:jc w:val="both"/>
        <w:rPr>
          <w:highlight w:val="white"/>
        </w:rPr>
      </w:pPr>
    </w:p>
    <w:p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 w:rsidR="00281C43">
        <w:t>аблица 8.4 –</w:t>
      </w:r>
      <w:r>
        <w:t xml:space="preserve">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:rsidTr="000A7E1F">
        <w:tc>
          <w:tcPr>
            <w:tcW w:w="3261" w:type="dxa"/>
          </w:tcPr>
          <w:p w:rsidR="00C658F4" w:rsidRDefault="00C658F4" w:rsidP="00281C43">
            <w:pPr>
              <w:jc w:val="center"/>
            </w:pPr>
            <w:r>
              <w:t>Исходный код</w:t>
            </w:r>
          </w:p>
        </w:tc>
        <w:tc>
          <w:tcPr>
            <w:tcW w:w="6804" w:type="dxa"/>
          </w:tcPr>
          <w:p w:rsidR="00C658F4" w:rsidRDefault="00C658F4" w:rsidP="00281C43">
            <w:pPr>
              <w:jc w:val="center"/>
            </w:pPr>
            <w:r>
              <w:t>Диагностическое сообщение</w:t>
            </w:r>
          </w:p>
        </w:tc>
      </w:tr>
      <w:tr w:rsidR="00C658F4" w:rsidTr="000A7E1F">
        <w:tc>
          <w:tcPr>
            <w:tcW w:w="3261" w:type="dxa"/>
          </w:tcPr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 a = 1 ]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:rsidTr="00781D18">
        <w:trPr>
          <w:trHeight w:val="659"/>
        </w:trPr>
        <w:tc>
          <w:tcPr>
            <w:tcW w:w="3261" w:type="dxa"/>
          </w:tcPr>
          <w:p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[]</w:t>
            </w:r>
          </w:p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[a = 1;]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B0534" w:rsidP="00624C5D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CB0534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C658F4" w:rsidRPr="000058DD">
              <w:rPr>
                <w:lang w:val="en-US"/>
              </w:rPr>
              <w:t>w number t;</w:t>
            </w:r>
          </w:p>
          <w:p w:rsidR="00C658F4" w:rsidRPr="00F11C97" w:rsidRDefault="00CB0534" w:rsidP="00624C5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C658F4" w:rsidRPr="000058DD">
              <w:rPr>
                <w:lang w:val="en-US"/>
              </w:rPr>
              <w:t xml:space="preserve">w </w:t>
            </w:r>
            <w:r w:rsidR="00C658F4">
              <w:rPr>
                <w:lang w:val="en-US"/>
              </w:rPr>
              <w:t>string</w:t>
            </w:r>
            <w:r w:rsidR="00C658F4"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="00CB0534">
              <w:rPr>
                <w:lang w:val="en-US"/>
              </w:rPr>
              <w:t xml:space="preserve">operation </w:t>
            </w:r>
            <w:r w:rsidRPr="00781D18">
              <w:rPr>
                <w:lang w:val="en-US"/>
              </w:rPr>
              <w:t>fi()[]</w:t>
            </w:r>
          </w:p>
          <w:p w:rsidR="00781D18" w:rsidRPr="00781D18" w:rsidRDefault="00CB0534" w:rsidP="00624C5D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CB0534">
              <w:rPr>
                <w:lang w:val="en-US"/>
              </w:rPr>
              <w:t xml:space="preserve"> </w:t>
            </w:r>
            <w:r w:rsidR="00781D18">
              <w:rPr>
                <w:lang w:val="en-US"/>
              </w:rPr>
              <w:t>[fi(“a”,”b”,”c”,”d”]</w:t>
            </w:r>
          </w:p>
        </w:tc>
        <w:tc>
          <w:tcPr>
            <w:tcW w:w="6804" w:type="dxa"/>
          </w:tcPr>
          <w:p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</w:t>
            </w:r>
            <w:r w:rsidR="00CB0534">
              <w:rPr>
                <w:lang w:val="en-US"/>
              </w:rPr>
              <w:t xml:space="preserve">operation </w:t>
            </w:r>
            <w:r w:rsidRPr="000058DD">
              <w:rPr>
                <w:lang w:val="en-US"/>
              </w:rPr>
              <w:t>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</w:t>
            </w:r>
            <w:r w:rsidR="00CB0534">
              <w:rPr>
                <w:lang w:val="en-US"/>
              </w:rPr>
              <w:t xml:space="preserve">operation </w:t>
            </w:r>
            <w:r w:rsidRPr="000058DD">
              <w:rPr>
                <w:lang w:val="en-US"/>
              </w:rPr>
              <w:t>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 w:rsidR="00CB0534" w:rsidRPr="00CB0534">
              <w:rPr>
                <w:lang w:val="en-US"/>
              </w:rPr>
              <w:t xml:space="preserve"> conclusion </w:t>
            </w:r>
            <w:r w:rsidRPr="000058DD">
              <w:rPr>
                <w:lang w:val="en-US"/>
              </w:rPr>
              <w:t>"a";]</w:t>
            </w:r>
          </w:p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</w:t>
            </w:r>
            <w:r w:rsidR="00CB0534">
              <w:rPr>
                <w:lang w:val="en-US"/>
              </w:rPr>
              <w:t xml:space="preserve">operation </w:t>
            </w:r>
            <w:r w:rsidRPr="000058DD">
              <w:rPr>
                <w:lang w:val="en-US"/>
              </w:rPr>
              <w:t>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 w:rsidR="00CB0534" w:rsidRPr="00CB0534">
              <w:rPr>
                <w:lang w:val="en-US"/>
              </w:rPr>
              <w:t xml:space="preserve"> conclusion </w:t>
            </w:r>
            <w:r w:rsidRPr="000058DD">
              <w:rPr>
                <w:lang w:val="en-US"/>
              </w:rPr>
              <w:t>"a";]</w:t>
            </w:r>
          </w:p>
          <w:p w:rsidR="00C658F4" w:rsidRDefault="00CB0534" w:rsidP="00624C5D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 w:rsidR="00C658F4">
              <w:t>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Default="00CB0534" w:rsidP="00C658F4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>
              <w:t>[no</w:t>
            </w:r>
            <w:r w:rsidR="00C658F4">
              <w:t xml:space="preserve">w </w:t>
            </w:r>
            <w:r w:rsidR="00C658F4">
              <w:rPr>
                <w:lang w:val="en-US"/>
              </w:rPr>
              <w:t>string</w:t>
            </w:r>
            <w:r w:rsidR="00C658F4">
              <w:t xml:space="preserve"> x="";]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B0534" w:rsidP="00C658F4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>
              <w:t>[no</w:t>
            </w:r>
            <w:r w:rsidR="00C658F4">
              <w:t xml:space="preserve">w </w:t>
            </w:r>
            <w:r w:rsidR="00C658F4">
              <w:rPr>
                <w:lang w:val="en-US"/>
              </w:rPr>
              <w:t>string</w:t>
            </w:r>
            <w:r w:rsidR="00C658F4">
              <w:t xml:space="preserve"> x=";]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B0534" w:rsidP="00CB0534">
            <w:r>
              <w:rPr>
                <w:lang w:val="en-US"/>
              </w:rPr>
              <w:t>poexali</w:t>
            </w:r>
            <w:r w:rsidRPr="00AB36C3">
              <w:t xml:space="preserve"> </w:t>
            </w:r>
            <w:r>
              <w:t>[no</w:t>
            </w:r>
            <w:r w:rsidR="00C658F4">
              <w:t>w number x=</w:t>
            </w:r>
            <w:r>
              <w:rPr>
                <w:lang w:val="en-US"/>
              </w:rPr>
              <w:t>995995959595959</w:t>
            </w:r>
            <w:r w:rsidR="00C658F4"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B0534" w:rsidP="00624C5D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CB0534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C658F4" w:rsidRPr="000058DD">
              <w:rPr>
                <w:lang w:val="en-US"/>
              </w:rPr>
              <w:t>w number x; x = 5 + "abc";]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</w:t>
            </w:r>
            <w:r w:rsidR="00CB0534">
              <w:rPr>
                <w:lang w:val="en-US"/>
              </w:rPr>
              <w:t xml:space="preserve">operation </w:t>
            </w:r>
            <w:r w:rsidRPr="000058DD">
              <w:rPr>
                <w:lang w:val="en-US"/>
              </w:rPr>
              <w:t>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:rsidR="00C658F4" w:rsidRPr="000058DD" w:rsidRDefault="00CB0534" w:rsidP="00C658F4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9B7463">
              <w:rPr>
                <w:lang w:val="en-US"/>
              </w:rPr>
              <w:t xml:space="preserve"> </w:t>
            </w:r>
            <w:r w:rsidR="00C658F4" w:rsidRPr="000058DD">
              <w:rPr>
                <w:lang w:val="en-US"/>
              </w:rPr>
              <w:t>[</w:t>
            </w:r>
            <w:r w:rsidR="00C658F4">
              <w:rPr>
                <w:lang w:val="en-US"/>
              </w:rPr>
              <w:t>newline</w:t>
            </w:r>
            <w:r w:rsidR="00C658F4"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B0534" w:rsidP="00C658F4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CB0534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C658F4" w:rsidRPr="000058DD">
              <w:rPr>
                <w:lang w:val="en-US"/>
              </w:rPr>
              <w:t xml:space="preserve">w </w:t>
            </w:r>
            <w:r w:rsidR="00C658F4">
              <w:rPr>
                <w:lang w:val="en-US"/>
              </w:rPr>
              <w:t xml:space="preserve">string </w:t>
            </w:r>
            <w:r w:rsidR="00C658F4"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CB0534" w:rsidP="00781D18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9B7463">
              <w:rPr>
                <w:lang w:val="en-US"/>
              </w:rPr>
              <w:t xml:space="preserve"> </w:t>
            </w:r>
            <w:r w:rsidR="00781D18" w:rsidRPr="00781D18">
              <w:rPr>
                <w:lang w:val="en-US"/>
              </w:rPr>
              <w:t>[condition: "string"&amp; 6#</w:t>
            </w:r>
          </w:p>
          <w:p w:rsidR="00781D18" w:rsidRPr="000058DD" w:rsidRDefault="00EE66D3" w:rsidP="00781D18">
            <w:pPr>
              <w:rPr>
                <w:lang w:val="en-US"/>
              </w:rPr>
            </w:pPr>
            <w:r>
              <w:rPr>
                <w:lang w:val="en-US"/>
              </w:rPr>
              <w:t>istrue[zapishi</w:t>
            </w:r>
            <w:r w:rsidR="00781D18">
              <w:rPr>
                <w:lang w:val="en-US"/>
              </w:rPr>
              <w:t xml:space="preserve"> "string";]</w:t>
            </w:r>
            <w:r w:rsidR="00781D18"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:rsidTr="000A7E1F">
        <w:tc>
          <w:tcPr>
            <w:tcW w:w="3261" w:type="dxa"/>
          </w:tcPr>
          <w:p w:rsidR="00781D18" w:rsidRDefault="00CB0534" w:rsidP="00C658F4">
            <w:pPr>
              <w:rPr>
                <w:lang w:val="en-US"/>
              </w:rPr>
            </w:pPr>
            <w:r>
              <w:rPr>
                <w:lang w:val="en-US"/>
              </w:rPr>
              <w:t>poexali</w:t>
            </w:r>
            <w:r w:rsidRPr="009B7463">
              <w:rPr>
                <w:lang w:val="en-US"/>
              </w:rPr>
              <w:t xml:space="preserve"> </w:t>
            </w:r>
            <w:r>
              <w:rPr>
                <w:lang w:val="en-US"/>
              </w:rPr>
              <w:t>[no</w:t>
            </w:r>
            <w:r w:rsidR="00781D18">
              <w:rPr>
                <w:lang w:val="en-US"/>
              </w:rPr>
              <w:t>w number a =5;</w:t>
            </w:r>
          </w:p>
          <w:p w:rsidR="00781D18" w:rsidRPr="004F23E3" w:rsidRDefault="00EE66D3" w:rsidP="004F23E3">
            <w:pPr>
              <w:rPr>
                <w:lang w:val="en-US"/>
              </w:rPr>
            </w:pPr>
            <w:r>
              <w:rPr>
                <w:lang w:val="en-US"/>
              </w:rPr>
              <w:t>a = a/0; zapishi</w:t>
            </w:r>
            <w:r w:rsidR="00781D18">
              <w:rPr>
                <w:lang w:val="en-US"/>
              </w:rPr>
              <w:t xml:space="preserve"> a;]</w:t>
            </w:r>
          </w:p>
        </w:tc>
        <w:tc>
          <w:tcPr>
            <w:tcW w:w="6804" w:type="dxa"/>
          </w:tcPr>
          <w:p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:rsidR="00225529" w:rsidRPr="00281C43" w:rsidRDefault="00225529" w:rsidP="00281C43">
      <w:pPr>
        <w:pStyle w:val="1"/>
        <w:spacing w:before="0" w:after="360"/>
        <w:ind w:left="0"/>
        <w:jc w:val="center"/>
      </w:pPr>
      <w:bookmarkStart w:id="143" w:name="_Toc532650662"/>
      <w:r w:rsidRPr="00281C43">
        <w:lastRenderedPageBreak/>
        <w:t>Заключение</w:t>
      </w:r>
      <w:bookmarkEnd w:id="143"/>
    </w:p>
    <w:p w:rsidR="00225529" w:rsidRDefault="00225529" w:rsidP="00281C43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0F64F9">
        <w:rPr>
          <w:lang w:val="en-US"/>
        </w:rPr>
        <w:t>SVY</w:t>
      </w:r>
      <w:r w:rsidR="000F64F9" w:rsidRPr="0034568D">
        <w:t>-2020</w:t>
      </w:r>
      <w:r w:rsidR="000F64F9">
        <w:t xml:space="preserve"> </w:t>
      </w:r>
      <w:r>
        <w:t>со всеми необходимыми компонентами. Таким образом, были выполнены основные задачи данной курсовой работы: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 xml:space="preserve">Сформулирована спецификация языка </w:t>
      </w:r>
      <w:r w:rsidR="000F64F9">
        <w:rPr>
          <w:lang w:val="en-US"/>
        </w:rPr>
        <w:t>SVY</w:t>
      </w:r>
      <w:r w:rsidR="000F64F9" w:rsidRPr="0034568D">
        <w:t>-2020</w:t>
      </w:r>
      <w:r>
        <w:t>;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B94C3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Разработан транслятор кода на язык ассемблера;</w:t>
      </w:r>
    </w:p>
    <w:p w:rsidR="00225529" w:rsidRDefault="00225529" w:rsidP="00281C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708"/>
        <w:contextualSpacing/>
        <w:jc w:val="both"/>
      </w:pPr>
      <w:r>
        <w:t>Проведено тестирование всех вышеперечисленных компонентов.</w:t>
      </w:r>
    </w:p>
    <w:p w:rsidR="00225529" w:rsidRDefault="00225529" w:rsidP="00281C43">
      <w:pPr>
        <w:ind w:firstLine="708"/>
        <w:jc w:val="both"/>
      </w:pPr>
      <w:r>
        <w:t xml:space="preserve">Окончательная версия языка </w:t>
      </w:r>
      <w:r w:rsidR="000F64F9">
        <w:rPr>
          <w:lang w:val="en-US"/>
        </w:rPr>
        <w:t>SVY</w:t>
      </w:r>
      <w:r w:rsidR="000F64F9" w:rsidRPr="0034568D">
        <w:t>-2020</w:t>
      </w:r>
      <w:r>
        <w:t xml:space="preserve"> включает:</w:t>
      </w:r>
    </w:p>
    <w:p w:rsidR="00225529" w:rsidRDefault="00225529" w:rsidP="00281C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2 типа данных;</w:t>
      </w:r>
    </w:p>
    <w:p w:rsidR="00225529" w:rsidRDefault="00225529" w:rsidP="00281C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:rsidR="00225529" w:rsidRDefault="00225529" w:rsidP="00281C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Возможность вызова функций стандартной библиотеки;</w:t>
      </w:r>
    </w:p>
    <w:p w:rsidR="00225529" w:rsidRDefault="00225529" w:rsidP="00281C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Наличие 4 арифметических операторов для вычисления выражений;</w:t>
      </w:r>
    </w:p>
    <w:p w:rsidR="00B94C39" w:rsidRDefault="00B94C39" w:rsidP="00281C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jc w:val="both"/>
      </w:pPr>
      <w:r>
        <w:t>Поддержка функций, процедур, операторов цикла и условия;</w:t>
      </w:r>
    </w:p>
    <w:p w:rsidR="00225529" w:rsidRDefault="00225529" w:rsidP="00281C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708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:rsidR="00225529" w:rsidRDefault="00225529" w:rsidP="00281C43">
      <w:pPr>
        <w:ind w:firstLine="708"/>
        <w:jc w:val="both"/>
      </w:pPr>
      <w:bookmarkStart w:id="144" w:name="_1opuj5n" w:colFirst="0" w:colLast="0"/>
      <w:bookmarkEnd w:id="144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:rsidR="00314DC2" w:rsidRDefault="00314DC2">
      <w:pPr>
        <w:widowControl/>
      </w:pPr>
      <w:r>
        <w:br w:type="page"/>
      </w:r>
    </w:p>
    <w:p w:rsidR="00225529" w:rsidRPr="00281C43" w:rsidRDefault="00225529" w:rsidP="00281C43">
      <w:pPr>
        <w:pStyle w:val="1"/>
        <w:spacing w:before="0" w:after="360"/>
        <w:ind w:left="0"/>
        <w:jc w:val="center"/>
      </w:pPr>
      <w:bookmarkStart w:id="145" w:name="_48pi1tg" w:colFirst="0" w:colLast="0"/>
      <w:bookmarkStart w:id="146" w:name="_Toc532650663"/>
      <w:bookmarkEnd w:id="145"/>
      <w:r w:rsidRPr="00281C43">
        <w:lastRenderedPageBreak/>
        <w:t>Список использованных источников</w:t>
      </w:r>
      <w:bookmarkEnd w:id="146"/>
    </w:p>
    <w:p w:rsidR="00C766B4" w:rsidRPr="00C766B4" w:rsidRDefault="00225529" w:rsidP="00C766B4">
      <w:pPr>
        <w:ind w:firstLine="709"/>
      </w:pPr>
      <w:r>
        <w:t xml:space="preserve">1. </w:t>
      </w:r>
      <w:r w:rsidR="00C766B4">
        <w:t>Курс лекций по ЯП Наркевич А.С.</w:t>
      </w:r>
    </w:p>
    <w:p w:rsidR="00225529" w:rsidRDefault="001E6949" w:rsidP="00314DC2">
      <w:pPr>
        <w:ind w:firstLine="709"/>
      </w:pPr>
      <w:r>
        <w:t>2</w:t>
      </w:r>
      <w:r w:rsidR="00225529"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:rsidR="00225529" w:rsidRDefault="001E6949" w:rsidP="00314DC2">
      <w:pPr>
        <w:ind w:firstLine="709"/>
      </w:pPr>
      <w:r>
        <w:t>3</w:t>
      </w:r>
      <w:r w:rsidR="00225529">
        <w:t>. Прата, С. Язык программирования С++. Лекции и упражнения / С. Прата. – М., 2006 — 1104 c.</w:t>
      </w:r>
    </w:p>
    <w:p w:rsidR="00E607DD" w:rsidRPr="00281C43" w:rsidRDefault="00E607DD" w:rsidP="00314DC2">
      <w:pPr>
        <w:ind w:firstLine="709"/>
      </w:pPr>
      <w:r>
        <w:t>4.</w:t>
      </w:r>
      <w:r w:rsidR="00281C43">
        <w:t xml:space="preserve"> </w:t>
      </w:r>
      <w:r w:rsidR="00DC7C63" w:rsidRPr="00443709">
        <w:t>Герберт, Ш. Справочник программиста по C/C++ / Шилдт Герберт.  - 3-е изд. – Москва : Вильямс, 2003. - 429 с.</w:t>
      </w:r>
    </w:p>
    <w:p w:rsidR="00DC7C63" w:rsidRPr="00443709" w:rsidRDefault="00E607DD" w:rsidP="00DC7C63">
      <w:pPr>
        <w:ind w:firstLine="709"/>
      </w:pPr>
      <w:r w:rsidRPr="00DC7C63">
        <w:t>5.</w:t>
      </w:r>
      <w:r w:rsidR="00281C43" w:rsidRPr="00DC7C63">
        <w:t xml:space="preserve"> </w:t>
      </w:r>
      <w:bookmarkStart w:id="147" w:name="_Toc532650664"/>
      <w:r w:rsidR="00DC7C63" w:rsidRPr="00443709">
        <w:t>Страуструп, Б. Принципы и практика использования C++ / Б. Страуструп – 2009 – 1238 с</w:t>
      </w:r>
    </w:p>
    <w:p w:rsidR="00281C43" w:rsidRPr="00DC7C63" w:rsidRDefault="00281C43" w:rsidP="00281C43">
      <w:pPr>
        <w:ind w:firstLine="709"/>
      </w:pPr>
    </w:p>
    <w:p w:rsidR="00281C43" w:rsidRPr="00DC7C63" w:rsidRDefault="00281C43">
      <w:pPr>
        <w:widowControl/>
      </w:pPr>
      <w:r w:rsidRPr="00DC7C63">
        <w:br w:type="page"/>
      </w:r>
    </w:p>
    <w:p w:rsidR="007961FF" w:rsidRDefault="00F0389B" w:rsidP="001E6949">
      <w:pPr>
        <w:pStyle w:val="1"/>
        <w:ind w:left="0"/>
        <w:jc w:val="center"/>
      </w:pPr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7"/>
    </w:p>
    <w:p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0F64F9">
        <w:rPr>
          <w:rFonts w:cs="Times New Roman"/>
          <w:szCs w:val="28"/>
          <w:lang w:val="en-US"/>
        </w:rPr>
        <w:t>SVY</w:t>
      </w:r>
      <w:r w:rsidR="000F64F9" w:rsidRPr="0034568D">
        <w:rPr>
          <w:rFonts w:cs="Times New Roman"/>
          <w:szCs w:val="28"/>
        </w:rPr>
        <w:t>-2020</w:t>
      </w:r>
    </w:p>
    <w:p w:rsidR="00AA5359" w:rsidRPr="002D5838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</w:rPr>
        <w:sectPr w:rsidR="00AA5359" w:rsidRPr="002D5838" w:rsidSect="009E0F85"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48" w:name="_Toc532650665"/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lastRenderedPageBreak/>
        <w:t>procedure operation stand (string ada, string bred)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>[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number forlen;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forlen = lenght(ada);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zapishi "LenghtA:";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zapishi forlen;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newline;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string str;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str = concat(ada,bred);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zapishi "concat:";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zapishi str;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newline;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conclusion;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>]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>number operation min(number x, number y)</w:t>
      </w:r>
    </w:p>
    <w:p w:rsidR="00097A6B" w:rsidRPr="002D583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2D5838">
        <w:rPr>
          <w:rFonts w:ascii="Consolas" w:hAnsi="Consolas"/>
          <w:sz w:val="24"/>
          <w:szCs w:val="24"/>
          <w:lang w:val="en-US"/>
        </w:rPr>
        <w:t>[</w:t>
      </w:r>
    </w:p>
    <w:p w:rsidR="00097A6B" w:rsidRPr="002D583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2D5838">
        <w:rPr>
          <w:rFonts w:ascii="Consolas" w:hAnsi="Consolas"/>
          <w:sz w:val="24"/>
          <w:szCs w:val="24"/>
          <w:lang w:val="en-US"/>
        </w:rPr>
        <w:tab/>
        <w:t>now number result;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2D5838">
        <w:rPr>
          <w:rFonts w:ascii="Consolas" w:hAnsi="Consolas"/>
          <w:sz w:val="24"/>
          <w:szCs w:val="24"/>
          <w:lang w:val="en-US"/>
        </w:rPr>
        <w:tab/>
      </w:r>
      <w:r w:rsidRPr="00BA26E8">
        <w:rPr>
          <w:rFonts w:ascii="Consolas" w:hAnsi="Consolas"/>
          <w:sz w:val="24"/>
          <w:szCs w:val="24"/>
          <w:lang w:val="en-US"/>
        </w:rPr>
        <w:t>condition: x &lt; y #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istrue [result = x;]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isfalse [result = y;]#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conclusion result;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>]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lastRenderedPageBreak/>
        <w:t>poexali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>[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number x = 9;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number y = -9;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string strokx = "Nebeute 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string stroky = "pogaluista";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now string strokz = "15December";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now number chil;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number temp;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zapishi "iz srtoki v chislo:";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chil = atoii(strokz);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zapishi chil;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newline;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number pre;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pre = x - 40 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zapishi pre;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newline;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now number result;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result = x{1;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zapishi "sdvig vlevo:";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zapishi result;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 xml:space="preserve">        newline;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temp = min (x,y);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lastRenderedPageBreak/>
        <w:t xml:space="preserve">        zapishi temp;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newline;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now number xru = 5;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condition: xru &lt; 82 #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cicle [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</w:r>
      <w:r w:rsidRPr="00BA26E8">
        <w:rPr>
          <w:rFonts w:ascii="Consolas" w:hAnsi="Consolas"/>
          <w:sz w:val="24"/>
          <w:szCs w:val="24"/>
          <w:lang w:val="en-US"/>
        </w:rPr>
        <w:tab/>
        <w:t>zapishi xru;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</w:r>
      <w:r w:rsidRPr="00BA26E8">
        <w:rPr>
          <w:rFonts w:ascii="Consolas" w:hAnsi="Consolas"/>
          <w:sz w:val="24"/>
          <w:szCs w:val="24"/>
          <w:lang w:val="en-US"/>
        </w:rPr>
        <w:tab/>
        <w:t>zapishi " 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lastRenderedPageBreak/>
        <w:tab/>
      </w:r>
      <w:r w:rsidRPr="00BA26E8">
        <w:rPr>
          <w:rFonts w:ascii="Consolas" w:hAnsi="Consolas"/>
          <w:sz w:val="24"/>
          <w:szCs w:val="24"/>
          <w:lang w:val="en-US"/>
        </w:rPr>
        <w:tab/>
        <w:t>xru = (xru + 3)*2;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]#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zapishi " ";</w:t>
      </w:r>
    </w:p>
    <w:p w:rsidR="00097A6B" w:rsidRPr="00BA26E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  <w:t>zapishi xru;</w:t>
      </w:r>
    </w:p>
    <w:p w:rsidR="00097A6B" w:rsidRPr="002D583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BA26E8">
        <w:rPr>
          <w:rFonts w:ascii="Consolas" w:hAnsi="Consolas"/>
          <w:sz w:val="24"/>
          <w:szCs w:val="24"/>
          <w:lang w:val="en-US"/>
        </w:rPr>
        <w:tab/>
      </w:r>
      <w:r w:rsidRPr="002D5838">
        <w:rPr>
          <w:rFonts w:ascii="Consolas" w:hAnsi="Consolas"/>
          <w:sz w:val="24"/>
          <w:szCs w:val="24"/>
          <w:lang w:val="en-US"/>
        </w:rPr>
        <w:t>newline;</w:t>
      </w:r>
    </w:p>
    <w:p w:rsidR="00097A6B" w:rsidRPr="002D5838" w:rsidRDefault="00097A6B" w:rsidP="00097A6B">
      <w:pPr>
        <w:autoSpaceDE w:val="0"/>
        <w:autoSpaceDN w:val="0"/>
        <w:adjustRightInd w:val="0"/>
        <w:spacing w:before="280" w:after="280"/>
        <w:jc w:val="both"/>
        <w:rPr>
          <w:rFonts w:ascii="Consolas" w:hAnsi="Consolas"/>
          <w:sz w:val="24"/>
          <w:szCs w:val="24"/>
          <w:lang w:val="en-US"/>
        </w:rPr>
      </w:pPr>
      <w:r w:rsidRPr="002D5838">
        <w:rPr>
          <w:rFonts w:ascii="Consolas" w:hAnsi="Consolas"/>
          <w:sz w:val="24"/>
          <w:szCs w:val="24"/>
          <w:lang w:val="en-US"/>
        </w:rPr>
        <w:tab/>
        <w:t>stand(strokx,stroky);</w:t>
      </w:r>
    </w:p>
    <w:p w:rsidR="00AA5359" w:rsidRPr="002D5838" w:rsidRDefault="00097A6B" w:rsidP="00097A6B">
      <w:pPr>
        <w:autoSpaceDE w:val="0"/>
        <w:autoSpaceDN w:val="0"/>
        <w:adjustRightInd w:val="0"/>
        <w:spacing w:before="280" w:after="280"/>
        <w:jc w:val="both"/>
        <w:rPr>
          <w:sz w:val="24"/>
          <w:szCs w:val="24"/>
          <w:lang w:val="en-US"/>
        </w:rPr>
        <w:sectPr w:rsidR="00AA5359" w:rsidRPr="002D5838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  <w:r w:rsidRPr="002D5838">
        <w:rPr>
          <w:rFonts w:ascii="Consolas" w:hAnsi="Consolas"/>
          <w:sz w:val="24"/>
          <w:szCs w:val="24"/>
          <w:lang w:val="en-US"/>
        </w:rPr>
        <w:t>]</w:t>
      </w:r>
    </w:p>
    <w:p w:rsidR="00B077D2" w:rsidRPr="007366BA" w:rsidRDefault="004027E2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  <w:lang w:val="en-US"/>
        </w:rPr>
      </w:pPr>
      <w:r w:rsidRPr="002D5838">
        <w:rPr>
          <w:noProof/>
          <w:lang w:val="en-US"/>
        </w:rPr>
        <w:lastRenderedPageBreak/>
        <w:t xml:space="preserve"> </w:t>
      </w:r>
      <w:r w:rsidR="00A76324">
        <w:rPr>
          <w:noProof/>
        </w:rPr>
        <w:drawing>
          <wp:inline distT="0" distB="0" distL="0" distR="0" wp14:anchorId="7F299FA7" wp14:editId="7ADED3D5">
            <wp:extent cx="5543550" cy="7134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324" w:rsidRPr="007366BA">
        <w:rPr>
          <w:noProof/>
          <w:lang w:val="en-US"/>
        </w:rPr>
        <w:t xml:space="preserve"> </w:t>
      </w:r>
    </w:p>
    <w:p w:rsidR="00B077D2" w:rsidRPr="007366BA" w:rsidRDefault="00B077D2" w:rsidP="00B077D2">
      <w:pPr>
        <w:pStyle w:val="ac"/>
        <w:rPr>
          <w:lang w:val="en-US"/>
        </w:rPr>
      </w:pPr>
      <w:r>
        <w:t>Рисунок</w:t>
      </w:r>
      <w:r w:rsidRPr="007366BA">
        <w:rPr>
          <w:lang w:val="en-US"/>
        </w:rPr>
        <w:t xml:space="preserve"> 1 – </w:t>
      </w:r>
      <w:r>
        <w:t>Таблица</w:t>
      </w:r>
      <w:r w:rsidRPr="007366BA">
        <w:rPr>
          <w:lang w:val="en-US"/>
        </w:rPr>
        <w:t xml:space="preserve"> </w:t>
      </w:r>
      <w:r>
        <w:t>ошибок</w:t>
      </w:r>
      <w:r w:rsidRPr="007366BA">
        <w:rPr>
          <w:lang w:val="en-US"/>
        </w:rPr>
        <w:t xml:space="preserve"> </w:t>
      </w:r>
      <w:r>
        <w:t>языка</w:t>
      </w:r>
      <w:r w:rsidRPr="007366BA">
        <w:rPr>
          <w:lang w:val="en-US"/>
        </w:rPr>
        <w:t xml:space="preserve"> </w:t>
      </w:r>
      <w:r w:rsidR="000F64F9">
        <w:rPr>
          <w:lang w:val="en-US"/>
        </w:rPr>
        <w:t>SVY</w:t>
      </w:r>
      <w:r w:rsidR="000F64F9" w:rsidRPr="007366BA">
        <w:rPr>
          <w:lang w:val="en-US"/>
        </w:rPr>
        <w:t>-2020</w:t>
      </w:r>
    </w:p>
    <w:p w:rsidR="00F01E08" w:rsidRPr="00A76324" w:rsidRDefault="00B077D2" w:rsidP="00A76324">
      <w:pPr>
        <w:widowControl/>
        <w:ind w:firstLine="708"/>
        <w:jc w:val="center"/>
        <w:rPr>
          <w:b/>
          <w:sz w:val="24"/>
          <w:szCs w:val="24"/>
        </w:rPr>
      </w:pPr>
      <w:r w:rsidRPr="007366BA">
        <w:br w:type="page"/>
      </w:r>
      <w:r w:rsidR="007961FF" w:rsidRPr="00A76324">
        <w:rPr>
          <w:b/>
        </w:rPr>
        <w:lastRenderedPageBreak/>
        <w:t>П</w:t>
      </w:r>
      <w:r w:rsidR="00236740" w:rsidRPr="00A76324">
        <w:rPr>
          <w:b/>
        </w:rPr>
        <w:t>риложение Б</w:t>
      </w:r>
      <w:bookmarkEnd w:id="148"/>
    </w:p>
    <w:p w:rsid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</w:pPr>
    </w:p>
    <w:p w:rsidR="004B4894" w:rsidRDefault="004B4894" w:rsidP="004B4894">
      <w:pPr>
        <w:pStyle w:val="af1"/>
        <w:jc w:val="both"/>
      </w:pPr>
      <w:r>
        <w:t xml:space="preserve">Листинг 1 </w:t>
      </w:r>
      <w:r w:rsidR="00281C43" w:rsidRPr="00800770">
        <w:t xml:space="preserve">– </w:t>
      </w:r>
      <w:r>
        <w:t>Таблица идентификаторов контрольного примера</w:t>
      </w:r>
    </w:p>
    <w:p w:rsidR="004B4894" w:rsidRPr="00F46C2E" w:rsidRDefault="004B4894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4B4894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tbl>
      <w:tblPr>
        <w:tblStyle w:val="a8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B4894" w:rsidRPr="00281C43" w:rsidTr="00281C43">
        <w:tc>
          <w:tcPr>
            <w:tcW w:w="10015" w:type="dxa"/>
          </w:tcPr>
          <w:p w:rsidR="00097A6B" w:rsidRPr="00097A6B" w:rsidRDefault="00F46C2E" w:rsidP="00097A6B">
            <w:pPr>
              <w:widowControl/>
              <w:rPr>
                <w:rFonts w:ascii="Consolas" w:hAnsi="Consolas"/>
                <w:sz w:val="24"/>
                <w:szCs w:val="24"/>
              </w:rPr>
            </w:pPr>
            <w:r w:rsidRPr="00281C43">
              <w:rPr>
                <w:rFonts w:ascii="Consolas" w:hAnsi="Consolas"/>
                <w:sz w:val="24"/>
                <w:szCs w:val="24"/>
              </w:rPr>
              <w:lastRenderedPageBreak/>
              <w:br w:type="page"/>
            </w:r>
            <w:r w:rsidR="00097A6B" w:rsidRPr="00097A6B">
              <w:rPr>
                <w:rFonts w:ascii="Consolas" w:hAnsi="Consolas"/>
                <w:sz w:val="24"/>
                <w:szCs w:val="24"/>
              </w:rPr>
              <w:t>---------------------------- ТАБЛИЦА ИДЕНТИФИКАТОРОВ ------------------------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</w:rPr>
            </w:pP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</w:rPr>
            </w:pPr>
            <w:r w:rsidRPr="00097A6B">
              <w:rPr>
                <w:rFonts w:ascii="Consolas" w:hAnsi="Consolas"/>
                <w:sz w:val="24"/>
                <w:szCs w:val="24"/>
              </w:rPr>
              <w:t>|  N  |СТРОКА В ТЛ| ТИП ИДЕНТИФИКАТОРА |        ИМЯ        | ЗНАЧЕНИЕ (ПАРАМЕТРЫ)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0 |      2    |   proc    function |             stand | P0:STRING | P1:STRING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1 |      5    | string   parameter |          standada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2 |      8    | string   parameter |         standbred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3 |     13    |  number   variable |       standforlen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4 |     17    |  number   LIB FUNC |            lenght | P0:STRING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5 |     23    | string     literal |             VALS1 |[8]LenghtA: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6 |     32    | string    variable |          standstr |[0]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7 |     36    | string    LIB FUNC |            concat | P0:STRING | P1:STRING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8 |     44    | string     literal |             VALS2 |[7]concat: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 9 |     56    |  number   function |               min | P0:NUMBER | P1:NUMBER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10 |     59    |  number  parameter |              minx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11 |     62    |  number  parameter |              miny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12 |     67    |  number   variable |         minresult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13 |     97    |  number   variable |          poexalix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14 |     99    |  number    literal |             VALS3 |9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15 |    103    |  number   variable |          poexaliy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16 |    105    |  number    literal |             VALS4 |-9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17 |    109    | string    variable |     poexalistrokx |[0]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|  18 |    111    | string     literal |             VALS5 |[8]Nebeute 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19 |    115    | string    variable |     poexalistroky |[0]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20 |    117    | string     literal |             VALS6 |[10]pogaluista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21 |    121    | string    variable |     poexalistrokz |[0]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22 |    123    | string     literal |             VALS7 |[10]15December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23 |    127    |  number   variable |       poexalichil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24 |    131    |  number   variable |       poexalitemp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25 |    134    | string     literal |             VALS8 |[19]iz srtoki v chislo: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26 |    138    |  number   LIB FUNC |             atoii | P0:STRING |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27 |    150    |  number   variable |        poexalipre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28 |    156    |  number    literal |             VALS9 |40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29 |    165    |  number   variable |     poexaliresult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30 |    171    |  number    literal |            VALS10 |1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31 |    174    | string     literal |            VALS11 |[12]sdvig vlevo: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32 |    197    |  number   variable |        poexalixru |0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33 |    199    |  number    literal |            VALS12 |5</w:t>
            </w:r>
          </w:p>
          <w:p w:rsidR="00097A6B" w:rsidRPr="002D5838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2D5838">
              <w:rPr>
                <w:rFonts w:ascii="Consolas" w:hAnsi="Consolas"/>
                <w:sz w:val="24"/>
                <w:szCs w:val="24"/>
                <w:lang w:val="en-US"/>
              </w:rPr>
              <w:t>|  34 |    204    |  number    literal |            VALS13 |82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|  35 |    212    | string     literal |            VALS14 |[1] 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|  36 |    219    |  number    literal |            VALS15 |3</w:t>
            </w:r>
          </w:p>
          <w:p w:rsidR="00097A6B" w:rsidRPr="002D5838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2D5838">
              <w:rPr>
                <w:rFonts w:ascii="Consolas" w:hAnsi="Consolas"/>
                <w:sz w:val="24"/>
                <w:szCs w:val="24"/>
                <w:lang w:val="en-US"/>
              </w:rPr>
              <w:t>|  37 |    222    |  number    literal |            VALS16 |2</w:t>
            </w:r>
          </w:p>
          <w:p w:rsidR="00097A6B" w:rsidRPr="002D5838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B4894" w:rsidRPr="00281C43" w:rsidRDefault="00097A6B" w:rsidP="00097A6B">
            <w:pPr>
              <w:widowControl/>
              <w:rPr>
                <w:rFonts w:ascii="Consolas" w:hAnsi="Consolas"/>
                <w:sz w:val="24"/>
                <w:szCs w:val="24"/>
              </w:rPr>
            </w:pPr>
            <w:r w:rsidRPr="00097A6B">
              <w:rPr>
                <w:rFonts w:ascii="Consolas" w:hAnsi="Consolas"/>
                <w:sz w:val="24"/>
                <w:szCs w:val="24"/>
              </w:rPr>
              <w:t>-------------------------------------------------------------------------</w:t>
            </w:r>
          </w:p>
        </w:tc>
      </w:tr>
    </w:tbl>
    <w:p w:rsidR="004B4894" w:rsidRDefault="004B4894">
      <w:pPr>
        <w:widowControl/>
        <w:rPr>
          <w:rFonts w:eastAsiaTheme="majorEastAsia" w:cstheme="majorBidi"/>
          <w:iCs/>
          <w:color w:val="auto"/>
          <w:szCs w:val="24"/>
        </w:rPr>
      </w:pPr>
    </w:p>
    <w:p w:rsidR="004B4894" w:rsidRDefault="004B4894" w:rsidP="004B4894">
      <w:pPr>
        <w:pStyle w:val="af1"/>
        <w:jc w:val="both"/>
      </w:pPr>
      <w:r>
        <w:t xml:space="preserve">Листинг 2 </w:t>
      </w:r>
      <w:r w:rsidR="00281C43" w:rsidRPr="00281C43">
        <w:t xml:space="preserve">– </w:t>
      </w:r>
      <w:r>
        <w:t>Таблица лексем после контрольного примера</w:t>
      </w:r>
    </w:p>
    <w:p w:rsidR="004B4894" w:rsidRPr="004B4894" w:rsidRDefault="004B4894" w:rsidP="004B489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B4894" w:rsidRPr="00281C43" w:rsidTr="00281C43">
        <w:tc>
          <w:tcPr>
            <w:tcW w:w="10025" w:type="dxa"/>
          </w:tcPr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 | pfi[0](ti[1],ti[2])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2 | [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3 | nti[3];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4 | i[3]=i[4](i[1]);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5 | ol[5];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6 | oi[3];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7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8 | nti[6];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 9 | i[6]=i[7](i[1],i[2]);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10 | ol[8];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11 | oi[6];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12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14 | e;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15 | 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16 | tfi[9](ti[10],ti[11])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17 | [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18 | nti[12];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19 | ?i[10]&lt;i[11]#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20 | w[i[12]=i[10];]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21 | r[i[12]=i[11];]#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22 | ei[12];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23 | ]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24 | m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25 | [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26 | nti[13]=l[14];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27 | nti[15]=l[16];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28 | nti[17]=l[18];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29 | nti[19]=l[20];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30 | nti[21]=l[22];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31 | nti[23];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32 | nti[24];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33 | ol[25];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34 | i[23]=i[26](i[21]);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35 | oi[23];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36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37 | nti[27];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38 | i[27]=i[13]-l[28];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39 | oi[27];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40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41 | nti[29];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42 | i[29]=i[13]{l[30];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43 | ol[31];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 44 | oi[29];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45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46 | i[24]=i[9](i[13],i[15]);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47 | oi[24];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48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49 | nti[32]=l[33];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50 | ?i[32]&lt;l[34]#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51 | c[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52 | oi[32];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53 | ol[35];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54 | i[32]=(i[32]+l[36])*l[37];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55 | ]#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56 | ol[35];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57 | oi[32];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58 | ^;</w:t>
            </w:r>
          </w:p>
          <w:p w:rsidR="00097A6B" w:rsidRPr="00097A6B" w:rsidRDefault="00097A6B" w:rsidP="00097A6B">
            <w:pPr>
              <w:widowControl/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59 | i[0](i[17],i[19]);</w:t>
            </w:r>
          </w:p>
          <w:p w:rsidR="004B4894" w:rsidRPr="00281C43" w:rsidRDefault="00097A6B" w:rsidP="00097A6B">
            <w:pPr>
              <w:widowControl/>
              <w:rPr>
                <w:rFonts w:ascii="Consolas" w:hAnsi="Consolas"/>
                <w:sz w:val="24"/>
                <w:szCs w:val="24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 60 | ]</w:t>
            </w:r>
          </w:p>
        </w:tc>
      </w:tr>
    </w:tbl>
    <w:p w:rsidR="004B4894" w:rsidRDefault="004B4894">
      <w:pPr>
        <w:widowControl/>
        <w:rPr>
          <w:b/>
        </w:rPr>
      </w:pPr>
    </w:p>
    <w:p w:rsidR="004B4894" w:rsidRDefault="004B4894">
      <w:pPr>
        <w:widowControl/>
        <w:rPr>
          <w:b/>
        </w:rPr>
      </w:pPr>
      <w:r>
        <w:rPr>
          <w:b/>
        </w:rPr>
        <w:br w:type="page"/>
      </w:r>
    </w:p>
    <w:p w:rsidR="007961FF" w:rsidRDefault="00087B7D" w:rsidP="008D3B0A">
      <w:pPr>
        <w:pStyle w:val="1"/>
        <w:jc w:val="center"/>
      </w:pPr>
      <w:bookmarkStart w:id="149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49"/>
    </w:p>
    <w:p w:rsidR="004B4894" w:rsidRDefault="004B4894" w:rsidP="00281C43">
      <w:pPr>
        <w:pStyle w:val="af1"/>
        <w:spacing w:after="240"/>
        <w:jc w:val="both"/>
        <w:rPr>
          <w:lang w:val="en-US"/>
        </w:rPr>
      </w:pPr>
      <w:r>
        <w:t>Листинг 1</w:t>
      </w:r>
      <w:r w:rsidR="00281C43">
        <w:rPr>
          <w:lang w:val="en-US"/>
        </w:rPr>
        <w:t xml:space="preserve"> – </w:t>
      </w:r>
      <w:r>
        <w:t xml:space="preserve"> Грамматика языка </w:t>
      </w:r>
      <w:r>
        <w:rPr>
          <w:lang w:val="en-US"/>
        </w:rPr>
        <w:t>SVY-2020</w:t>
      </w:r>
    </w:p>
    <w:tbl>
      <w:tblPr>
        <w:tblStyle w:val="a8"/>
        <w:tblW w:w="10138" w:type="dxa"/>
        <w:tblLook w:val="04A0" w:firstRow="1" w:lastRow="0" w:firstColumn="1" w:lastColumn="0" w:noHBand="0" w:noVBand="1"/>
      </w:tblPr>
      <w:tblGrid>
        <w:gridCol w:w="10138"/>
      </w:tblGrid>
      <w:tr w:rsidR="004B4894" w:rsidRPr="00281C43" w:rsidTr="00281C43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>Greibach greibach(NS('S'), TS('$'), 16,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Rule(NS('S'), GRB_ERROR_SERIES, 3,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Rule::Chain(6, TS('t'), TS('f'), TS('i'), NS('P'), NS('T'), NS('S')),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Rule::Chain(6, TS('p'), TS('f'), TS('i'), NS('P'), NS('G'), NS('S')),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TS('m'), TS('['), NS('K'), TS(']'))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Rule(NS('T'), GRB_ERROR_SERIES + 2, 2,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TS('['), TS('e'), NS('V'), TS(';'), TS(']')),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Rule::Chain(6, TS('['), NS('K'), TS('e'), NS('V'), TS(';'), TS(']'))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Rule(NS('P'), GRB_ERROR_SERIES + 1, 2,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TS('('), NS('E'), TS(')')),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Rule::Chain(2, TS('('), TS(')'))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Rule(NS('G'), GRB_ERROR_SERIES + 3, 2,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TS('['), TS('e'), TS(';'), TS(']')),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TS('['), NS('K'), TS('e'), TS(';'), TS(']'))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Rule(NS('F'), GRB_ERROR_SERIES + 5, 2,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TS('('), NS('N'), TS(')')),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Rule::Chain(2, TS('('), TS(')'))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Rule(NS('E'), GRB_ERROR_SERIES + 4, 2,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TS('t'), TS('i'), TS(','), NS('E')),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Rule::Chain(2, TS('t'), TS('i'))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Rule(NS('N'), GRB_ERROR_SERIES + 6, 4,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TS('i')),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TS('l')),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TS('i'), TS(','), NS('N')),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TS('l'), TS(','), NS('N'))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Rule(NS('R'), GRB_ERROR_SERIES + 7, 5,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TS('r'), NS('Y'), TS('#')),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TS('w'), NS('Y'), TS('#')),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TS('c'), NS('Y'), TS('#')),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TS('r'), NS('Y'), TS('w'), NS('Y'), TS('#')),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TS('w'), NS('Y'), TS('r'), NS('Y'), TS('#'))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Rule(NS('Y'), GRB_ERROR_SERIES + 8, 1,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TS('['), NS('X'), TS(']'))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Rule(NS('Z'), GRB_ERROR_SERIES + 9, 3,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TS('i'), NS('L'), TS('i')),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TS('i'), NS('L'), TS('l')),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TS('l'), NS('L'), TS('i'))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Rule(NS('L'), GRB_ERROR_SERIES + 10, 4,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TS('&lt;')),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TS('&gt;')),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TS('&amp;')),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TS('!'))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Rule(NS('A'), GRB_ERROR_SERIES + 11, 6,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TS('+')),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TS('-')),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TS('*')),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TS('/')),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TS('}')),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TS('{'))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Rule(NS('V'), GRB_ERROR_SERIES + 12, 3,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TS('l')),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TS('i')),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TS('q'))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Rule(NS('W'), GRB_ERROR_SERIES + 13, 8,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TS('i')),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Rule::Chain(1, TS('l')),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TS('('), NS('W'), TS(')')),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TS('('), NS('W'), TS(')'), NS('A'), NS('W')),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Rule::Chain(2, TS('i'), NS('F')),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TS('i'), NS('A'), NS('W')),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TS('l'), NS('A'), NS('W')),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TS('i'), NS('F'), NS('A'), NS('W'))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Rule(NS('K'), GRB_ERROR_SERIES + 14, 14,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Rule::Chain(7, TS('n'), TS('t'), TS('i'), TS('='), NS('V'), TS(';'),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TS('n'), TS('t'), TS('i'), TS(';'),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TS('i'), TS('='), NS('W'), TS(';'),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TS('o'), NS('V'), TS(';'),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TS('^'), TS(';'),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TS('?'), NS('Z'), TS('#'), NS('R'),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TS('i'), NS('F'), TS(';'), NS('K')),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Rule::Chain(6, TS('n'), TS('t'), TS('i'), TS('='), NS('V'),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TS('i'), TS('='), NS('W'),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TS('n'), TS('t'), TS('i'),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TS('o'), NS('V'),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Rule::Chain(2, TS('^'),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TS('?'), NS('Z'), TS('#'), NS('R')),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TS('i'), NS('F'), TS(';'))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),</w:t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Rule(NS('X'), GRB_ERROR_SERIES + 15, 8,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Rule::Chain(5, TS('i'), TS('='), NS('W'), TS(';'), NS('X')),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TS('o'), NS('V'), TS(';'), NS('X')),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TS('^'), TS(';'), NS('X')),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TS('i'), NS('F'), TS(';'), NS('X')),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Rule::Chain(4, TS('i'), TS('='), NS('W'),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TS('o'), NS('V'),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Rule::Chain(2, TS('^'), TS(';')),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Rule::Chain(3, TS('i'), NS('F'), TS(';'))</w:t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A7762F" w:rsidRPr="00A7762F" w:rsidRDefault="00A7762F" w:rsidP="00A7762F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</w:t>
            </w:r>
          </w:p>
          <w:p w:rsidR="00487574" w:rsidRPr="00281C43" w:rsidRDefault="00A7762F" w:rsidP="00A7762F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A7762F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</w:tc>
      </w:tr>
    </w:tbl>
    <w:p w:rsidR="00487574" w:rsidRPr="00281C43" w:rsidRDefault="00487574" w:rsidP="00281C43">
      <w:pPr>
        <w:pStyle w:val="af1"/>
        <w:spacing w:before="0"/>
        <w:jc w:val="both"/>
        <w:rPr>
          <w:rFonts w:ascii="Consolas" w:hAnsi="Consolas"/>
          <w:sz w:val="24"/>
        </w:rPr>
      </w:pPr>
    </w:p>
    <w:p w:rsidR="00487574" w:rsidRDefault="00487574" w:rsidP="00487574">
      <w:pPr>
        <w:pStyle w:val="af1"/>
        <w:jc w:val="both"/>
      </w:pPr>
      <w:r>
        <w:t>Листинг 2 Структура магазинного автомата</w:t>
      </w:r>
    </w:p>
    <w:p w:rsidR="008B0479" w:rsidRPr="008B0479" w:rsidRDefault="008B0479" w:rsidP="008B047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87574" w:rsidTr="008B0479">
        <w:tc>
          <w:tcPr>
            <w:tcW w:w="10025" w:type="dxa"/>
          </w:tcPr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namespace MFST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struct MfstState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lenta_position;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nrule;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nrulechain;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MFSTSTSTACK st;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MfstState();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MfstState(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pposition,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MFSTSTSTACK pst,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pnrulechain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MfstState(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pposition,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MFSTSTSTACK pst,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pnrule,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pnrulechain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struct Mfst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enum RC_STEP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NS_OK,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NS_NORULE,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NS_NORULECHAIN,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NS_ERROR,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TS_OK,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TS_NOK,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LENTA_END,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SURPRISE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struct MfstDiagnosis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//диагностика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lenta_position;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RC_STEP rc_step;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nrule;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nrule_chain;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MfstDiagnosis();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MfstDiagnosis(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plenta_position,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RC_STEP prc_step,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pnrule,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pnrule_chain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diagnosis[MFST_DIAGN_NUMBER];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GRBALPHABET* lenta;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lenta_position;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nrule;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nrulechain;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lenta_size;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GRB::Greibach grebach;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Lexer::LEX lex;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MFSTSTSTACK st;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use_container&lt;std::stack&lt;MfstState&gt;&gt; storestate;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Mfst(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Lexer::LEX plex,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GRB::Greibach pgrebach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char* getCSt(char* buf);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char* getCLenta(char* buf, short pos, short n = 25);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char* getDiagnosis(short n, char* buf);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savestate(const Log::LOG&amp; log);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reststate(const Log::LOG&amp; log);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push_chain(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GRB::Rule::Chain chain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RC_STEP step(const Log::LOG&amp; log);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start(const Log::LOG&amp; log);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savediagnois(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RC_STEP pprc_step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void printrules(const Log::LOG&amp; log);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struct Deducation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 size;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short* nrules;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short* nrulechains;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Deducation() { size = 0; nrules = 0; nrulechains = 0; };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 deducation;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savededucation();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};</w:t>
            </w:r>
          </w:p>
        </w:tc>
      </w:tr>
    </w:tbl>
    <w:p w:rsidR="004B4894" w:rsidRPr="004B4894" w:rsidRDefault="004B4894" w:rsidP="004B4894">
      <w:pPr>
        <w:rPr>
          <w:lang w:val="en-US"/>
        </w:rPr>
      </w:pPr>
    </w:p>
    <w:p w:rsidR="00487574" w:rsidRDefault="004B4894" w:rsidP="00487574">
      <w:pPr>
        <w:pStyle w:val="af1"/>
        <w:jc w:val="both"/>
      </w:pPr>
      <w:r w:rsidRPr="00BC36E2">
        <w:rPr>
          <w:sz w:val="24"/>
        </w:rPr>
        <w:t xml:space="preserve"> </w:t>
      </w:r>
      <w:r w:rsidR="00487574" w:rsidRPr="007961FF">
        <w:t>Листинг 3 Структура грамматики Грейбах</w:t>
      </w:r>
    </w:p>
    <w:p w:rsidR="008B0479" w:rsidRPr="008B0479" w:rsidRDefault="008B0479" w:rsidP="008B047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87574" w:rsidRPr="008B0479" w:rsidTr="008B0479">
        <w:tc>
          <w:tcPr>
            <w:tcW w:w="10025" w:type="dxa"/>
          </w:tcPr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struct Greibach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//грамматика Грейбах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{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short size;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//количество правил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GRBALPHABET startN;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//стартовый символ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GRBALPHABET stbottomT;//дно стека</w:t>
            </w:r>
          </w:p>
          <w:p w:rsidR="00487574" w:rsidRPr="001537F0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Rule</w:t>
            </w:r>
            <w:r w:rsidRPr="001537F0">
              <w:rPr>
                <w:rFonts w:ascii="Consolas" w:hAnsi="Consolas"/>
                <w:sz w:val="24"/>
                <w:szCs w:val="24"/>
                <w:lang w:val="en-US"/>
              </w:rPr>
              <w:t xml:space="preserve">* 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rules</w:t>
            </w:r>
            <w:r w:rsidRPr="001537F0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  <w:r w:rsidRPr="001537F0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1537F0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1537F0">
              <w:rPr>
                <w:rFonts w:ascii="Consolas" w:hAnsi="Consolas"/>
                <w:sz w:val="24"/>
                <w:szCs w:val="24"/>
                <w:lang w:val="en-US"/>
              </w:rPr>
              <w:tab/>
              <w:t>//</w:t>
            </w:r>
            <w:r w:rsidRPr="008B0479">
              <w:rPr>
                <w:rFonts w:ascii="Consolas" w:hAnsi="Consolas"/>
                <w:sz w:val="24"/>
                <w:szCs w:val="24"/>
              </w:rPr>
              <w:t>множество</w:t>
            </w:r>
            <w:r w:rsidRPr="001537F0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8B0479">
              <w:rPr>
                <w:rFonts w:ascii="Consolas" w:hAnsi="Consolas"/>
                <w:sz w:val="24"/>
                <w:szCs w:val="24"/>
              </w:rPr>
              <w:t>правил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Greibach() { short size = 0; startN = 0; stbottomT = 0; rules = 0; };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Greibach(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GRBALPHABET pstartN,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//</w:t>
            </w:r>
            <w:r w:rsidRPr="008B0479">
              <w:rPr>
                <w:rFonts w:ascii="Consolas" w:hAnsi="Consolas"/>
                <w:sz w:val="24"/>
                <w:szCs w:val="24"/>
              </w:rPr>
              <w:t>стартовый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8B0479">
              <w:rPr>
                <w:rFonts w:ascii="Consolas" w:hAnsi="Consolas"/>
                <w:sz w:val="24"/>
                <w:szCs w:val="24"/>
              </w:rPr>
              <w:t>символ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GRBALPHABET pstbootomT,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//</w:t>
            </w:r>
            <w:r w:rsidRPr="008B0479">
              <w:rPr>
                <w:rFonts w:ascii="Consolas" w:hAnsi="Consolas"/>
                <w:sz w:val="24"/>
                <w:szCs w:val="24"/>
              </w:rPr>
              <w:t>дно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8B0479">
              <w:rPr>
                <w:rFonts w:ascii="Consolas" w:hAnsi="Consolas"/>
                <w:sz w:val="24"/>
                <w:szCs w:val="24"/>
              </w:rPr>
              <w:t>стека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short psize,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//количество правил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Rule r, ...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//правила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);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short getRule(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//получить правило, возвращается номер правила или -1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GRBALPHABET pnn,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//левый символ правила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Rule&amp; prule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//возвращаемое правило грамматики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);</w:t>
            </w:r>
          </w:p>
          <w:p w:rsidR="00487574" w:rsidRPr="008B0479" w:rsidRDefault="00487574" w:rsidP="00487574">
            <w:pPr>
              <w:tabs>
                <w:tab w:val="left" w:pos="4260"/>
              </w:tabs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>Rule getRule(short n);</w:t>
            </w:r>
            <w:r w:rsidRPr="008B0479">
              <w:rPr>
                <w:rFonts w:ascii="Consolas" w:hAnsi="Consolas"/>
                <w:sz w:val="24"/>
                <w:szCs w:val="24"/>
              </w:rPr>
              <w:tab/>
              <w:t>//получить правило по номеру</w:t>
            </w:r>
          </w:p>
          <w:p w:rsidR="00487574" w:rsidRPr="008B0479" w:rsidRDefault="00487574" w:rsidP="00487574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</w:rPr>
              <w:tab/>
              <w:t>};</w:t>
            </w:r>
          </w:p>
        </w:tc>
      </w:tr>
    </w:tbl>
    <w:p w:rsidR="008B0479" w:rsidRDefault="008B0479" w:rsidP="00487574">
      <w:pPr>
        <w:pStyle w:val="af1"/>
        <w:jc w:val="both"/>
      </w:pPr>
    </w:p>
    <w:p w:rsidR="00487574" w:rsidRDefault="00487574" w:rsidP="00487574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:rsidR="008B0479" w:rsidRPr="008B0479" w:rsidRDefault="008B0479" w:rsidP="008B047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87574" w:rsidRPr="007366BA" w:rsidTr="008B0479">
        <w:tc>
          <w:tcPr>
            <w:tcW w:w="10025" w:type="dxa"/>
          </w:tcPr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</w:rPr>
            </w:pPr>
            <w:r w:rsidRPr="00097A6B">
              <w:rPr>
                <w:rFonts w:ascii="Consolas" w:hAnsi="Consolas"/>
                <w:sz w:val="24"/>
                <w:szCs w:val="24"/>
              </w:rPr>
              <w:t xml:space="preserve">Шаг :Правило             Входная лента                 Стек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</w:rPr>
            </w:pPr>
            <w:r w:rsidRPr="00097A6B">
              <w:rPr>
                <w:rFonts w:ascii="Consolas" w:hAnsi="Consolas"/>
                <w:sz w:val="24"/>
                <w:szCs w:val="24"/>
              </w:rPr>
              <w:t xml:space="preserve">0   :S-&gt;pfiPGS           pfi(ti,ti)[nti;i=i(i);ol;     S$ 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   : SAVESTATE:          1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   :                    pfi(ti,ti)[nti;i=i(i);ol;     pfiPGS$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   :                    fi(ti,ti)[nti;i=i(i);ol;o     fiPGS$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   :                    i(ti,ti)[nti;i=i(i);ol;oi     iPGS$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4   :                    (ti,ti)[nti;i=i(i);ol;oi;     PGS$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5   :P-&gt;(E)              (ti,ti)[nti;i=i(i);ol;oi;     PGS$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6   : SAVESTATE:          2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6   :                    (ti,ti)[nti;i=i(i);ol;oi;     (E)GS$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7   :                    ti,ti)[nti;i=i(i);ol;oi;^     E)GS$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8   :E-&gt;ti,E             ti,ti)[nti;i=i(i);ol;oi;^     E)GS$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9   : SAVESTATE:          3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9   :                    ti,ti)[nti;i=i(i);ol;oi;^     ti,E)GS$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  :                    i,ti)[nti;i=i(i);ol;oi;^;     i,E)GS$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11  :                    ,ti)[nti;i=i(i);ol;oi;^;n     ,E)GS$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12  :                    ti)[nti;i=i(i);ol;oi;^;nt     E)GS$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13  :E-&gt;ti,E             ti)[nti;i=i(i);ol;oi;^;nt     E)GS$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14  : SAVESTATE:          4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14  :                    ti)[nti;i=i(i);ol;oi;^;nt     ti,E)GS$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15  :                    i)[nti;i=i(i);ol;oi;^;nti     i,E)GS$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16  :                    )[nti;i=i(i);ol;oi;^;nti;     ,E)GS$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17  : TS_NOK/NS_NORULECH</w:t>
            </w:r>
            <w:r w:rsidRPr="00097A6B">
              <w:rPr>
                <w:rFonts w:ascii="Consolas" w:hAnsi="Consolas"/>
                <w:sz w:val="24"/>
                <w:szCs w:val="24"/>
              </w:rPr>
              <w:t>А</w:t>
            </w: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IN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17  : RESSTATE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17  :                    ti)[nti;i=i(i);ol;oi;^;nt     E)GS$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18  :E-&gt;ti               ti)[nti;i=i(i);ol;oi;^;nt     E)GS$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19  : SAVESTATE:          4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19  :                    ti)[nti;i=i(i);ol;oi;^;nt     ti)GS$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20  :                    i)[nti;i=i(i);ol;oi;^;nti     i)GS$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21  :                    )[nti;i=i(i);ol;oi;^;nti;     )GS$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22  :                    [nti;i=i(i);ol;oi;^;nti;i     GS$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23  :G-&gt;[e;]             [nti;i=i(i);ol;oi;^;nti;i     GS$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24  : SAVESTATE:          5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24  :                    [nti;i=i(i);ol;oi;^;nti;i     [e;]S$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25  :                    nti;i=i(i);ol;oi;^;nti;i=     e;]S$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26  : TS_NOK/NS_NORULECH</w:t>
            </w:r>
            <w:r w:rsidRPr="00097A6B">
              <w:rPr>
                <w:rFonts w:ascii="Consolas" w:hAnsi="Consolas"/>
                <w:sz w:val="24"/>
                <w:szCs w:val="24"/>
              </w:rPr>
              <w:t>А</w:t>
            </w: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IN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26  : RESSTATE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26  :                    [nti;i=i(i);ol;oi;^;nti;i     GS$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27  :G-&gt;[Ke;]            [nti;i=i(i);ol;oi;^;nti;i     GS$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28  : SAVESTATE:          5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28  :                    [nti;i=i(i);ol;oi;^;nti;i     [Ke;]S$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29  :                    nti;i=i(i);ol;oi;^;nti;i=     Ke;]S$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30  :K-&gt;nti=V;K          nti;i=i(i);ol;oi;^;nti;i=     Ke;]S$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31  : SAVESTATE:          6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31  :                    nti;i=i(i);ol;oi;^;nti;i=     nti=V;Ke;]S$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32  :                    ti;i=i(i);ol;oi;^;nti;i=i     ti=V;Ke;]S$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33  :                    i;i=i(i);ol;oi;^;nti;i=i(     i=V;Ke;]S$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34  :                    ;i=i(i);ol;oi;^;nti;i=i(i     =V;Ke;]S$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35  : TS_NOK/NS_NORULECH</w:t>
            </w:r>
            <w:r w:rsidRPr="00097A6B">
              <w:rPr>
                <w:rFonts w:ascii="Consolas" w:hAnsi="Consolas"/>
                <w:sz w:val="24"/>
                <w:szCs w:val="24"/>
              </w:rPr>
              <w:t>А</w:t>
            </w: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IN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35  : RESSTATE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35  :                    nti;i=i(i);ol;oi;^;nti;i=     Ke;]S$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36  :K-&gt;nti;K            nti;i=i(i);ol;oi;^;nti;i=     Ke;]S$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37  : SAVESTATE:          6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37  :                    nti;i=i(i);ol;oi;^;nti;i=     nti;Ke;]S$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38  :                    ti;i=i(i);ol;oi;^;nti;i=i     ti;Ke;]S$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39  :                    i;i=i(i);ol;oi;^;nti;i=i(     i;Ke;]S$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40  :                    ;i=i(i);ol;oi;^;nti;i=i(i     ;Ke;]S$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41  :                    i=i(i);ol;oi;^;nti;i=i(i,     Ke;]S$              </w:t>
            </w:r>
          </w:p>
          <w:p w:rsidR="00487574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42  :K-&gt;i=W;K            i=i(i);ol;oi;^;nti;i=i(i,     Ke;]S$     </w:t>
            </w:r>
          </w:p>
        </w:tc>
      </w:tr>
    </w:tbl>
    <w:p w:rsidR="00AE5577" w:rsidRDefault="00AE5577" w:rsidP="004B4894">
      <w:pPr>
        <w:tabs>
          <w:tab w:val="left" w:pos="4260"/>
        </w:tabs>
        <w:rPr>
          <w:sz w:val="24"/>
          <w:szCs w:val="24"/>
          <w:lang w:val="en-US"/>
        </w:rPr>
      </w:pPr>
    </w:p>
    <w:p w:rsidR="00487574" w:rsidRDefault="00487574" w:rsidP="00487574">
      <w:pPr>
        <w:pStyle w:val="af1"/>
        <w:spacing w:before="0"/>
      </w:pPr>
      <w:r>
        <w:t>Листинг</w:t>
      </w:r>
      <w:r w:rsidRPr="00487574">
        <w:t xml:space="preserve"> 4 (</w:t>
      </w:r>
      <w:r>
        <w:t>прод</w:t>
      </w:r>
      <w:r w:rsidRPr="00487574">
        <w:t xml:space="preserve">.) </w:t>
      </w:r>
      <w:r w:rsidRPr="007961FF">
        <w:t>Разбор исходного кода синтаксическим анализатором</w:t>
      </w:r>
    </w:p>
    <w:p w:rsidR="008B0479" w:rsidRPr="008B0479" w:rsidRDefault="008B0479" w:rsidP="008B047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87574" w:rsidRPr="007366BA" w:rsidTr="008B0479">
        <w:tc>
          <w:tcPr>
            <w:tcW w:w="10025" w:type="dxa"/>
          </w:tcPr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1068:                    i,i);]                        N);]$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1069:N-&gt;i,N              i,i);]                        N);]$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1070: SAVESTATE:          117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1070:                    i,i);]                        i,N);]$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1071:                    ,i);]                         ,N);]$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1072:                    i);]                          N);]$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1073:N-&gt;i                i);]                          N);]$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>1074: SAVESTATE:          118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1074:                    i);]                          i);]$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1075:                    );]                           );]$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1076:                    ;]                            ;]$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1077:                    ]                             ]$ 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1078:                                                  $                   </w:t>
            </w:r>
          </w:p>
          <w:p w:rsidR="00097A6B" w:rsidRPr="00097A6B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1079: LENTA_END           </w:t>
            </w:r>
          </w:p>
          <w:p w:rsidR="00487574" w:rsidRPr="008B0479" w:rsidRDefault="00097A6B" w:rsidP="00097A6B">
            <w:pPr>
              <w:tabs>
                <w:tab w:val="left" w:pos="426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097A6B">
              <w:rPr>
                <w:rFonts w:ascii="Consolas" w:hAnsi="Consolas"/>
                <w:sz w:val="24"/>
                <w:szCs w:val="24"/>
                <w:lang w:val="en-US"/>
              </w:rPr>
              <w:t xml:space="preserve">1080: ------&gt;LENTA_END    </w:t>
            </w:r>
          </w:p>
        </w:tc>
      </w:tr>
    </w:tbl>
    <w:p w:rsidR="00487574" w:rsidRPr="00BA27FE" w:rsidRDefault="00487574" w:rsidP="004B4894">
      <w:pPr>
        <w:tabs>
          <w:tab w:val="left" w:pos="4260"/>
        </w:tabs>
        <w:rPr>
          <w:sz w:val="24"/>
          <w:szCs w:val="24"/>
          <w:lang w:val="en-US"/>
        </w:rPr>
      </w:pPr>
    </w:p>
    <w:p w:rsidR="00487574" w:rsidRPr="00BA27FE" w:rsidRDefault="00487574" w:rsidP="004B4894">
      <w:pPr>
        <w:tabs>
          <w:tab w:val="left" w:pos="4260"/>
        </w:tabs>
        <w:rPr>
          <w:sz w:val="24"/>
          <w:szCs w:val="24"/>
          <w:lang w:val="en-US"/>
        </w:rPr>
      </w:pPr>
    </w:p>
    <w:p w:rsidR="00487574" w:rsidRPr="00BA27FE" w:rsidRDefault="00487574">
      <w:pPr>
        <w:widowControl/>
        <w:rPr>
          <w:sz w:val="24"/>
          <w:szCs w:val="24"/>
          <w:lang w:val="en-US"/>
        </w:rPr>
      </w:pPr>
      <w:r w:rsidRPr="00BA27FE">
        <w:rPr>
          <w:sz w:val="24"/>
          <w:szCs w:val="24"/>
          <w:lang w:val="en-US"/>
        </w:rPr>
        <w:br w:type="page"/>
      </w:r>
    </w:p>
    <w:p w:rsidR="007961FF" w:rsidRPr="00C658F4" w:rsidRDefault="00F1564D" w:rsidP="008D3B0A">
      <w:pPr>
        <w:pStyle w:val="1"/>
        <w:jc w:val="center"/>
      </w:pPr>
      <w:bookmarkStart w:id="150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0"/>
    </w:p>
    <w:p w:rsidR="00626C27" w:rsidRDefault="00626C27" w:rsidP="00626C27"/>
    <w:p w:rsidR="00487574" w:rsidRDefault="00487574" w:rsidP="00487574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:rsidR="008B0479" w:rsidRPr="008B0479" w:rsidRDefault="008B0479" w:rsidP="008B047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487574" w:rsidRPr="008B0479" w:rsidTr="008B0479">
        <w:tc>
          <w:tcPr>
            <w:tcW w:w="10025" w:type="dxa"/>
          </w:tcPr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>bool __cdecl StartPolishNat(IT::IdTable&amp; idtable, Log::LOG&amp; log, int lextable_pos, ltvec&amp; v)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vector &lt; LT::Entry &gt; result;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stack &lt; LT::Entry &gt; s;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bool ignore = false;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for (unsigned i = 0; i &lt; v.size(); i++)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(ignore)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result.push_back(v[i]);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(v[i].lexema == LEX_RIGHTSK)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ignore = false;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continue;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int priority = PriorityOperation(v[i]);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(v[i].lexema == LEX_LEFTSK || v[i].lexema == LEX_RIGHTSK || v[i].lexema == LEX_PL || v[i].lexema == LEX_MINUS || v[i].lexema == LEX_STAR || v[i].lexema == LEX_DIRSLASH || v[i].lexema == LEX_LEFT || v[i].lexema == LEX_RIGHT)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(s.empty() || v[i].lexema == LEX_LEFTSK)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s.push(v[i]);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continue;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(v[i].lexema == LEX_RIGHTSK)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while (!s.empty() &amp;&amp; s.top().lexema != LEX_LEFTSK)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result.push_back(s.top());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s.pop();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(!s.empty() &amp;&amp; s.top().lexema == LEX_LEFTSK)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s.pop();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continue;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while (!s.empty() &amp;&amp; PriorityOperation(s.top()) &gt;= priority)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result.push_back(s.top());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s.pop();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s.push(v[i]);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 xml:space="preserve">if (v[i].lexema == LEX_LITERAL || v[i].lexema == LEX_ID) 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(idtable.table[v[i].idxTI].idtype == IT::IDTYPE::F || idtable.table[v[i].idxTI].idtype == IT::IDTYPE::S)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ignore = true;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result.push_back(v[i]);</w:t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if (v[i].lexema != LEX_LEFTSK &amp; v[i].lexema != LEX_RIGHTSK &amp; v[i].lexema != LEX_PL &amp; v[i].lexema != LEX_MINUS &amp; v[i].lexema != LEX_STAR &amp; v[i].lexema != LEX_DIRSLASH &amp; v[i].lexema != LEX_ID &amp; v[i].lexema != LEX_LITERAL &amp; v[i].lexema != LEX_LEFT &amp; v[i].lexema != LEX_RIGHT)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Log::writeError(log.stream, Error::GetError(1));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return false;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while (!s.empty())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{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result.push_back(s.top());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s.pop();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}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v = result;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  <w:t>return true;</w:t>
            </w:r>
          </w:p>
          <w:p w:rsidR="00487574" w:rsidRPr="008B0479" w:rsidRDefault="00487574" w:rsidP="0048757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8B0479">
              <w:rPr>
                <w:rFonts w:ascii="Consolas" w:hAnsi="Consolas"/>
                <w:sz w:val="24"/>
                <w:szCs w:val="24"/>
                <w:lang w:val="en-US"/>
              </w:rPr>
              <w:tab/>
            </w:r>
            <w:r w:rsidRPr="008B0479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:rsidR="00487574" w:rsidRPr="00487574" w:rsidRDefault="00487574" w:rsidP="00487574"/>
    <w:p w:rsidR="008B0479" w:rsidRPr="008B0479" w:rsidRDefault="00487574" w:rsidP="00BA26E8">
      <w:pPr>
        <w:pStyle w:val="af1"/>
        <w:jc w:val="both"/>
      </w:pPr>
      <w:r>
        <w:t>Листинг</w:t>
      </w:r>
      <w:r w:rsidRPr="003C2E0C">
        <w:t xml:space="preserve"> </w:t>
      </w:r>
      <w:r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3C6E9A" w:rsidRPr="007366BA" w:rsidTr="008B0479">
        <w:tc>
          <w:tcPr>
            <w:tcW w:w="10025" w:type="dxa"/>
          </w:tcPr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</w:rPr>
            </w:pP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</w:rPr>
            </w:pPr>
            <w:r w:rsidRPr="00BA26E8">
              <w:rPr>
                <w:rFonts w:ascii="Consolas" w:hAnsi="Consolas"/>
                <w:sz w:val="24"/>
              </w:rPr>
              <w:t>|  N  |СТРОКА В ТЛ| ТИП ИДЕНТИФИКАТОРА |        ИМЯ        | ЗНАЧЕНИЕ (ПАРАМЕТРЫ)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|0    |  2        |   proc    function |  stand            | P0:STRING | P1:STRING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    |  5        | string   parameter |  standada        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    |  8        | string   parameter |  standbred       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|3    |  13       |  number   variable |  standforlen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|4    |  17       |  number   LIB FUNC |  lenght           | P0:STRING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|5    |  23       | string     literal |  VALS1            |[8]LenghtA: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|6    |  32       | string    variable |  standstr         |[0]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lastRenderedPageBreak/>
              <w:t>|7    |  36       | string    LIB FUNC |  concat           | P0:STRING | P1:STRING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|8    |  44       | string     literal |  VALS2            |[7]concat: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|9    |  56       |  number   function |  min              | P0:NUMBER | P1:NUMBER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|10   |  59       |  number  parameter |  minx            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|11   |  62       |  number  parameter |  miny            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|12   |  67       |  number   variable |  minresult  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|13   |  97       |  number   variable |  poexalix   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|14   |  99       |  number    literal |  VALS3            |9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|15   |  103      |  number   variable |  poexaliy   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|16   |  105      |  number    literal |  VALS4            |-9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|17   |  109      | string    variable |  poexalistrokx    |[0]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 xml:space="preserve">|18   |  111      | string     literal |  VALS5            |[8]Nebeute 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|19   |  115      | string    variable |  poexalistroky    |[0]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|20   |  117      | string     literal |  VALS6            |[10]pogaluista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|21   |  121      | string    variable |  poexalistrokz    |[0]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|22   |  123      | string     literal |  VALS7            |[10]15December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|23   |  127      |  number   variable |  poexalichil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|24   |  131      |  number   variable |  poexalitemp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|25   |  134      | string     literal |  VALS8            |[19]iz srtoki v chislo: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|26   |  138      |  number   LIB FUNC |  atoii            | P0:STRING |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|27   |  150      |  number   variable |  poexalipre 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|28   |  155      |  number    literal |  VALS9            |40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|29   |  165      |  number   variable |  poexaliresult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|30   |  170      |  number    literal |  VALS10           |1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|31   |  174      | string     literal |  VALS11           |[12]sdvig vlevo:</w:t>
            </w:r>
          </w:p>
          <w:p w:rsidR="00BA26E8" w:rsidRPr="002D583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2D5838">
              <w:rPr>
                <w:rFonts w:ascii="Consolas" w:hAnsi="Consolas"/>
                <w:sz w:val="24"/>
                <w:lang w:val="en-US"/>
              </w:rPr>
              <w:t>|32   |  197      |  number   variable |  poexalixru       |0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lastRenderedPageBreak/>
              <w:t>|33   |  199      |  number    literal |  VALS12           |5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|34   |  204      |  number    literal |  VALS13           |82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 xml:space="preserve">|35   |  212      | string     literal |  VALS14           |[1] </w:t>
            </w:r>
          </w:p>
          <w:p w:rsidR="00BA26E8" w:rsidRPr="00BA26E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BA26E8">
              <w:rPr>
                <w:rFonts w:ascii="Consolas" w:hAnsi="Consolas"/>
                <w:sz w:val="24"/>
                <w:lang w:val="en-US"/>
              </w:rPr>
              <w:t>|36   |  217      |  number    literal |  VALS15           |3</w:t>
            </w:r>
          </w:p>
          <w:p w:rsidR="003C6E9A" w:rsidRPr="002D5838" w:rsidRDefault="00BA26E8" w:rsidP="00BA26E8">
            <w:pPr>
              <w:pStyle w:val="af1"/>
              <w:jc w:val="both"/>
              <w:rPr>
                <w:rFonts w:ascii="Consolas" w:hAnsi="Consolas"/>
                <w:sz w:val="24"/>
                <w:lang w:val="en-US"/>
              </w:rPr>
            </w:pPr>
            <w:r w:rsidRPr="002D5838">
              <w:rPr>
                <w:rFonts w:ascii="Consolas" w:hAnsi="Consolas"/>
                <w:sz w:val="24"/>
                <w:lang w:val="en-US"/>
              </w:rPr>
              <w:t>|37   |  219      |  number    literal |  VALS16           |2</w:t>
            </w:r>
          </w:p>
        </w:tc>
      </w:tr>
    </w:tbl>
    <w:p w:rsidR="00487574" w:rsidRPr="003C2E0C" w:rsidRDefault="00487574" w:rsidP="00487574">
      <w:pPr>
        <w:pStyle w:val="af1"/>
        <w:jc w:val="both"/>
      </w:pPr>
      <w:r w:rsidRPr="003C2E0C">
        <w:lastRenderedPageBreak/>
        <w:t xml:space="preserve">Листинг </w:t>
      </w:r>
      <w:r w:rsidRPr="009011E7">
        <w:t>3</w:t>
      </w:r>
      <w:r w:rsidRPr="003C2E0C">
        <w:t xml:space="preserve"> Таблица лексем после преобразования выражений в ПОЛИЗ</w:t>
      </w:r>
    </w:p>
    <w:p w:rsidR="00487574" w:rsidRDefault="00487574" w:rsidP="00487574">
      <w:pPr>
        <w:widowControl/>
        <w:autoSpaceDE w:val="0"/>
        <w:autoSpaceDN w:val="0"/>
        <w:adjustRightInd w:val="0"/>
        <w:rPr>
          <w:sz w:val="24"/>
          <w:szCs w:val="24"/>
        </w:rPr>
      </w:pPr>
    </w:p>
    <w:tbl>
      <w:tblPr>
        <w:tblStyle w:val="a8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3"/>
      </w:tblGrid>
      <w:tr w:rsidR="003C6E9A" w:rsidRPr="008B0479" w:rsidTr="008B0479">
        <w:tc>
          <w:tcPr>
            <w:tcW w:w="5012" w:type="dxa"/>
          </w:tcPr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  N | ЛЕКСЕМА | СТРОКА | ИНДЕКС В ТИ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|0   | p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   | f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   | i       |  1     |0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   | (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   | t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   | i       |  1     |1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   | ,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   | t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   | i       |  1     |2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   | )       |  1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  | [       |  2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  | n       |  3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  | t       |  3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  | i       |  3     |3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  | ;       |  3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  | i       |  4     |3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  | =       |  4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  | i       |  4     |4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  | (       |  4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  | i       |  4     |1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  | )       |  4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  | ;       |  4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  | o       |  5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  | l       |  5     |5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|24  | ;       |  5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|25  | o       |  6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|26  | i       |  6     |3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|27  | ;       |  6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|28  | ^       |  7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|29  | ;       |  7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|30  | n       |  8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|31  | t       |  8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|32  | i       |  8     |6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|33  | ;       |  8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|34  | i       |  9     |6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|35  | =       |  9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|36  | i       |  9     |7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lastRenderedPageBreak/>
              <w:t>|37  | (       |  9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|38  | i       |  9     |1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|39  | ,       |  9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|40  | i       |  9     |2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|41  | )       |  9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|42  | ;       |  9 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|43  | o       |  10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|44  | l       |  10    |8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|45  | ;       |  10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|46  | o       |  11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|47  | i       |  11    |6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|48  | ;       |  11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|49  | ^       |  12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|50  | ;       |  12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|51  | e       |  14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|52  | ;       |  14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|53  | ]       |  15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|54  | t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|55  | f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|56  | i       |  16    |9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|57  | (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|58  | t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|59  | i       |  16    |10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|60  | ,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|61  | t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|62  | i       |  16    |11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|63  | )       |  16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|64  | [       |  17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|65  | n       |  18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|66  | t       |  18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|67  | i       |  18    |12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|68  | ;       |  18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|69  | ?       |  19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|70  | i       |  19    |10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|71  | &lt;       |  19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|72  | i       |  19    |11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|73  | #       |  19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|74  | w       |  20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|75  | [       |  20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|76  | i       |  20    |12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|77  | =       |  20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|78  | i       |  20    |10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|79  | ;       |  20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|80  | ]       |  20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|81  | r       |  21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|82  | [       |  21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|83  | i       |  21    |12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|84  | =       |  21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|85  | i       |  21    |11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|86  | ;       |  21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|87  | ]       |  21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|88  | #       |  21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lastRenderedPageBreak/>
              <w:t>|89  | e       |  22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|90  | i       |  22    |12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|91  | ;       |  22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|92  | ]       |  23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|93  | m       |  24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|94  | [       |  25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|95  | n       |  26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|96  | t       |  26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|97  | i       |  26    |13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|98  | =       |  26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|99  | l       |  26    |14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|100 | ;       |  26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|101 | n       |  27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|102 | t       |  27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|103 | i       |  27    |15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|104 | =       |  27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|105 | l       |  27    |16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|106 | ;       |  27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|107 | n       |  28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|108 | t       |  28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|109 | i       |  28    |17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|110 | =       |  28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|111 | l       |  28    |18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|112 | ;       |  28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|113 | n       |  29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|114 | t       |  29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|115 | i       |  29    |19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|116 | =       |  29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|117 | l       |  29    |20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|118 | ;       |  29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|119 | n       |  30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|120 | t       |  30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|121 | i       |  30    |21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|122 | =       |  30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|123 | l       |  30    |22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|124 | ;       |  30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|125 | n       |  31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|126 | t       |  31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|127 | i       |  31    |23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|128 | ;       |  31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|129 | n       |  32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|130 | t       |  32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|131 | i       |  32    |24           |</w:t>
            </w:r>
          </w:p>
          <w:p w:rsidR="003C6E9A" w:rsidRPr="008B0479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|132 | ;       |  32    |             |</w:t>
            </w:r>
          </w:p>
        </w:tc>
        <w:tc>
          <w:tcPr>
            <w:tcW w:w="5013" w:type="dxa"/>
          </w:tcPr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lastRenderedPageBreak/>
              <w:t>|133 | o       |  33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|134 | l       |  33    |25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|135 | ;       |  33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|136 | i       |  34    |23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|137 | =       |  34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|138 | i       |  34    |26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|139 | (       |  34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|140 | i       |  34    |21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|141 | )       |  34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|142 | ;       |  34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|143 | o       |  35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|144 | i       |  35    |23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|145 | ;       |  35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|146 | ^       |  36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|147 | ;       |  36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|148 | n       |  37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|149 | t       |  37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|150 | i       |  37    |27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|151 | ;       |  37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|152 | i       |  38    |27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|153 | =       |  38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|154 | i       |  38    |13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|155 | l       |  38    |28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|156 | -       |  38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|157 | ;       |  38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|158 | o       |  39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|159 | i       |  39    |27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|160 | ;       |  39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|161 | ^       |  40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|162 | ;       |  40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|163 | n       |  41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|164 | t       |  41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|165 | i       |  41    |29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|166 | ;       |  41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|167 | i       |  42    |29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|168 | =       |  42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|169 | i       |  42    |13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|170 | l       |  42    |30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|171 | {       |  42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lastRenderedPageBreak/>
              <w:t>|172 | ;       |  42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|173 | o       |  43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|174 | l       |  43    |31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|175 | ;       |  43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|176 | o       |  44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|177 | i       |  44    |29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|178 | ;       |  44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|179 | ^       |  45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|180 | ;       |  45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|181 | i       |  46    |24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|182 | =       |  46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|183 | i       |  46    |9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|184 | (       |  46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|185 | i       |  46    |13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|186 | ,       |  46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|187 | i       |  46    |15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|188 | )       |  46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|189 | ;       |  46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|190 | o       |  47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|191 | i       |  47    |24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|192 | ;       |  47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|193 | ^       |  48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|194 | ;       |  48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|195 | n       |  49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|196 | t       |  49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|197 | i       |  49    |32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|198 | =       |  49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|199 | l       |  49    |33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|200 | ;       |  49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|201 | ?       |  50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|202 | i       |  50    |32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|203 | &lt;       |  50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|204 | l       |  50    |34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|205 | #       |  50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|206 | c       |  51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|207 | [       |  51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|208 | o       |  52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|209 | i       |  52    |32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|210 | ;       |  52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|211 | o       |  53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|212 | l       |  53    |35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|213 | ;       |  53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|214 | i       |  54    |32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|215 | =       |  54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|216 | i       |  54    |32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|217 | l       |  54    |36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|218 | +       |  54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|219 | l       |  54    |37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|220 | *       |  54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|221 | ;       |  54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|222 | ]       |  55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|223 | #       |  55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lastRenderedPageBreak/>
              <w:t>|224 | o       |  56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|225 | l       |  56    |35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|226 | ;       |  56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|227 | o       |  57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|228 | i       |  57    |32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|229 | ;       |  57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|230 | ^       |  58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|231 | ;       |  58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|232 | i       |  59    |0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|233 | (       |  59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|234 | i       |  59    |17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|235 | ,       |  59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|236 | i       |  59    |19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|237 | )       |  59    |             |</w:t>
            </w:r>
          </w:p>
          <w:p w:rsidR="00BA26E8" w:rsidRPr="00BA26E8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|238 | ;       |  59    |             |</w:t>
            </w:r>
          </w:p>
          <w:p w:rsidR="003C6E9A" w:rsidRPr="008B0479" w:rsidRDefault="00BA26E8" w:rsidP="00BA26E8">
            <w:pPr>
              <w:widowControl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4"/>
                <w:szCs w:val="24"/>
              </w:rPr>
            </w:pPr>
            <w:r w:rsidRPr="00BA26E8">
              <w:rPr>
                <w:rFonts w:ascii="Consolas" w:hAnsi="Consolas"/>
                <w:sz w:val="24"/>
                <w:szCs w:val="24"/>
              </w:rPr>
              <w:t>|239 | ]       |  60    |             |</w:t>
            </w:r>
          </w:p>
        </w:tc>
      </w:tr>
    </w:tbl>
    <w:p w:rsidR="003C6E9A" w:rsidRDefault="003C6E9A" w:rsidP="00487574">
      <w:pPr>
        <w:widowControl/>
        <w:autoSpaceDE w:val="0"/>
        <w:autoSpaceDN w:val="0"/>
        <w:adjustRightInd w:val="0"/>
        <w:rPr>
          <w:sz w:val="24"/>
          <w:szCs w:val="24"/>
        </w:rPr>
        <w:sectPr w:rsidR="003C6E9A" w:rsidSect="00E01E0A">
          <w:footerReference w:type="even" r:id="rId57"/>
          <w:footerReference w:type="default" r:id="rId58"/>
          <w:footerReference w:type="first" r:id="rId59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:rsidR="00BA26E8" w:rsidRDefault="00BA26E8" w:rsidP="00487574">
      <w:pPr>
        <w:pStyle w:val="af1"/>
      </w:pPr>
    </w:p>
    <w:p w:rsidR="00BA26E8" w:rsidRDefault="00BA26E8" w:rsidP="00487574">
      <w:pPr>
        <w:pStyle w:val="af1"/>
      </w:pPr>
    </w:p>
    <w:p w:rsidR="00BA26E8" w:rsidRDefault="00BA26E8" w:rsidP="00487574">
      <w:pPr>
        <w:pStyle w:val="af1"/>
      </w:pPr>
    </w:p>
    <w:p w:rsidR="00487574" w:rsidRPr="00626C27" w:rsidRDefault="00487574" w:rsidP="00487574">
      <w:pPr>
        <w:pStyle w:val="af1"/>
      </w:pPr>
      <w:r>
        <w:lastRenderedPageBreak/>
        <w:t xml:space="preserve">Листинг </w:t>
      </w:r>
      <w:r w:rsidRPr="009A6AFD">
        <w:t>4</w:t>
      </w:r>
      <w:r>
        <w:t xml:space="preserve"> Соответствие лексем исходному коду программы</w:t>
      </w:r>
    </w:p>
    <w:p w:rsidR="00487574" w:rsidRDefault="00487574" w:rsidP="00487574"/>
    <w:tbl>
      <w:tblPr>
        <w:tblStyle w:val="a8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3C6E9A" w:rsidRPr="00097A6B" w:rsidTr="008B0479">
        <w:tc>
          <w:tcPr>
            <w:tcW w:w="10025" w:type="dxa"/>
          </w:tcPr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   | pfi[0](ti[1],ti[2])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   | [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   | nti[3];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   | i[3]=i[4](i[1]);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   | ol[5];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6   | oi[3];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7 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8   | nti[6];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9   | i[6]=i[7](i[1],i[2]);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10  | ol[8];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11  | oi[6];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12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14  | e;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15  | ]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16  | tfi[9](ti[10],ti[11])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17  | [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18  | nti[12];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19  | ?i[10]&lt;i[11]#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20  | w[i[12]=i[10];]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21  | r[i[12]=i[11];]#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22  | ei[12];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23  | ]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24  | m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25  | [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26  | nti[13]=l[14];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27  | nti[15]=l[16];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28  | nti[17]=l[18];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29  | nti[19]=l[20];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30  | nti[21]=l[22];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31  | nti[23];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32  | nti[24];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33  | ol[25];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34  | i[23]=i[26](i[21]);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35  | oi[23];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36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37  | nti[27];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38  | i[27]=i[13]l[28]-;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39  | oi[27];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40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41  | nti[29];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42  | i[29]=i[13]l[30]{;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43  | ol[31];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44  | oi[29];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45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46  | i[24]=i[9](i[13],i[15]);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47  | oi[24];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48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49  | nti[32]=l[33];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50  | ?i[32]&lt;l[34]#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51  | c[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52  | oi[32];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53  | ol[35];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54  | i[32]=i[32]l[36]+l[37]*;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55  | ]#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56  | ol[35];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57  | oi[32];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58  | ^;</w:t>
            </w:r>
          </w:p>
          <w:p w:rsidR="00BA26E8" w:rsidRPr="00BA26E8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59  | i[0](i[17],i[19]);</w:t>
            </w:r>
          </w:p>
          <w:p w:rsidR="003C6E9A" w:rsidRPr="008B2693" w:rsidRDefault="00BA26E8" w:rsidP="00BA26E8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BA26E8">
              <w:rPr>
                <w:rFonts w:ascii="Consolas" w:hAnsi="Consolas"/>
                <w:sz w:val="24"/>
                <w:szCs w:val="24"/>
                <w:lang w:val="en-US"/>
              </w:rPr>
              <w:t>60  | ]</w:t>
            </w:r>
          </w:p>
        </w:tc>
      </w:tr>
    </w:tbl>
    <w:p w:rsidR="003C6E9A" w:rsidRPr="008B2693" w:rsidRDefault="003C6E9A" w:rsidP="00487574">
      <w:pPr>
        <w:rPr>
          <w:lang w:val="en-US"/>
        </w:rPr>
        <w:sectPr w:rsidR="003C6E9A" w:rsidRPr="008B2693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487574" w:rsidRDefault="00487574" w:rsidP="00487574">
      <w:pPr>
        <w:rPr>
          <w:lang w:val="en-US"/>
        </w:rPr>
        <w:sectPr w:rsidR="00487574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</w:p>
    <w:p w:rsidR="00487574" w:rsidRPr="00487574" w:rsidRDefault="00487574" w:rsidP="00626C27">
      <w:pPr>
        <w:rPr>
          <w:lang w:val="en-US"/>
        </w:rPr>
        <w:sectPr w:rsidR="00487574" w:rsidRPr="00487574" w:rsidSect="009011E7">
          <w:footerReference w:type="even" r:id="rId60"/>
          <w:footerReference w:type="default" r:id="rId61"/>
          <w:footerReference w:type="first" r:id="rId62"/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626C27" w:rsidRPr="008B2693" w:rsidRDefault="00626C27" w:rsidP="00AA5359">
      <w:pPr>
        <w:rPr>
          <w:lang w:val="en-US"/>
        </w:rPr>
        <w:sectPr w:rsidR="00626C27" w:rsidRPr="008B2693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</w:p>
    <w:p w:rsidR="00626C27" w:rsidRPr="008B2693" w:rsidRDefault="00626C27" w:rsidP="00626C27">
      <w:pPr>
        <w:rPr>
          <w:lang w:val="en-US"/>
        </w:rPr>
      </w:pPr>
    </w:p>
    <w:p w:rsidR="000E437A" w:rsidRPr="008B2693" w:rsidRDefault="000E437A" w:rsidP="000E437A">
      <w:pPr>
        <w:rPr>
          <w:lang w:val="en-US"/>
        </w:rPr>
      </w:pPr>
      <w:r w:rsidRPr="008B2693">
        <w:rPr>
          <w:lang w:val="en-US"/>
        </w:rPr>
        <w:br w:type="page"/>
      </w:r>
    </w:p>
    <w:p w:rsidR="0077796B" w:rsidRPr="0073793B" w:rsidRDefault="00AE5577" w:rsidP="008D3B0A">
      <w:pPr>
        <w:pStyle w:val="1"/>
        <w:jc w:val="center"/>
      </w:pPr>
      <w:bookmarkStart w:id="151" w:name="_Toc532650668"/>
      <w:r>
        <w:lastRenderedPageBreak/>
        <w:t>Приложение</w:t>
      </w:r>
      <w:r w:rsidR="0077796B" w:rsidRPr="0073793B">
        <w:t xml:space="preserve"> </w:t>
      </w:r>
      <w:r w:rsidR="0077796B">
        <w:t>Д</w:t>
      </w:r>
      <w:bookmarkEnd w:id="151"/>
    </w:p>
    <w:p w:rsidR="00B52DA4" w:rsidRDefault="00B52DA4" w:rsidP="00B52DA4">
      <w:pPr>
        <w:ind w:left="1416"/>
      </w:pPr>
    </w:p>
    <w:p w:rsidR="003C6E9A" w:rsidRDefault="003C6E9A" w:rsidP="003C6E9A">
      <w:pPr>
        <w:pStyle w:val="af1"/>
      </w:pPr>
      <w:r>
        <w:t>Листинг 1 Результат генерации кода контрольного примера в Ассемблере</w:t>
      </w:r>
    </w:p>
    <w:p w:rsidR="003C6E9A" w:rsidRDefault="003C6E9A" w:rsidP="003C6E9A"/>
    <w:p w:rsidR="003C6E9A" w:rsidRPr="00B52DA4" w:rsidRDefault="003C6E9A" w:rsidP="003C6E9A">
      <w:pPr>
        <w:sectPr w:rsidR="003C6E9A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lastRenderedPageBreak/>
        <w:t>.586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.model flat, stdcall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includelib libucrt.lib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includelib kernel32.lib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includelib "D:\Kursach\SVY2020\Generation\Debug\GenLib.lib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ExitProcess PROTO:DWORD 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.stack 4096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 outnum PROTO : DWORD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 outstr PROTO : DWORD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 concat PROTO : DWORD, : DWORD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 lenght PROTO : DWORD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 atoii  PROTO : DWORD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.const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newline byte 13, 10,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 byte 'LenghtA:',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VALS2 byte 'concat:',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VALS3 sdword 9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VALS4 sdword -9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VALS5 byte 'Nebeute 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VALS6 byte 'pogaluista',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VALS7 byte '15December',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VALS8 byte 'iz srtoki v chislo:',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VALS9 sdword 40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VALS10 sdword 1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VALS11 byte 'sdvig vlevo:',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VALS12 sdword 5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VALS13 sdword 82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VALS14 byte ' ',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VALS15 sdword 3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VALS16 sdword 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.data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temp sdword ?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buffer byte 256 dup(0)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lastRenderedPageBreak/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standforlen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standstr dword ?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minresult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poexalix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poexaliy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poexalistrokx dword ?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poexalistroky dword ?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poexalistrokz dword ?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poexalichil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poexalitemp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poexalipre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poexaliresult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>poexalixru sdword 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.code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;~~~~~~~~~~ stand ~~~~~~~~~~~~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stand PROC,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 xml:space="preserve">standada : dword, standbred : dword  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edx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standada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lenght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standforlen,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VALS1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standforlen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standbred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standada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concat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standstr,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lastRenderedPageBreak/>
        <w:t>push offset VALS2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standstr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edx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ret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stand ENDP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;~~~~~~~~~~~~~~~~~~~~~~~~~~~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;~~~~~~~~~~ min ~~~~~~~~~~~~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min PROC,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ab/>
        <w:t xml:space="preserve">minx : sdword, miny : sdword  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edx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edx, minx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cmp edx, miny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jl right1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jge wrong1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right1: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minx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minresult,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jmp next1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wrong1: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miny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minresult,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next1: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edx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eax, minresult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ret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min ENDP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;~~~~~~~~~~~~~~~~~~~~~~~~~~~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lastRenderedPageBreak/>
        <w:t>;~~~~~~~~~~ POEXALI ~~~~~~~~~~~~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main PROC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VALS3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poexalix,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VALS4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poexaliy,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poexalistrokx, offset VALS5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poexalistroky, offset VALS6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poexalistrokz, offset VALS7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VALS8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poexalistrokz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atoii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poexalichil,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poexalichil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VALS9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sub eax,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poexalipre,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poexalipre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lastRenderedPageBreak/>
        <w:t>push VALS10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pop ebx 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pop eax 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 xml:space="preserve">mov cl, bl 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shl eax, cl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poexaliresult,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VALS11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poexaliresult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poexaliy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min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poexalitemp,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poexalitemp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VALS12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poexalixru,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edx, poexalixru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cmp edx, VALS13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jl cycle2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jmp cyclenext2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cycle2: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poexalixru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VALS14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poexalixru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VALS15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add eax,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VALS16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imul eax,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eax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pop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poexalixru, ebx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mov edx, poexalixru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cmp edx, VALS13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jl cycle2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cyclenext2: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VALS14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poexalixru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outnum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offset newline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outstr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poexalistroky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push poexalistrokx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BA26E8">
        <w:rPr>
          <w:rFonts w:ascii="Consolas" w:hAnsi="Consolas"/>
          <w:color w:val="000000"/>
          <w:sz w:val="24"/>
          <w:szCs w:val="24"/>
          <w:lang w:val="en-US"/>
        </w:rPr>
        <w:t>call stand</w:t>
      </w:r>
    </w:p>
    <w:p w:rsidR="00BA26E8" w:rsidRPr="00BA26E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BA26E8" w:rsidRPr="002D583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2D5838">
        <w:rPr>
          <w:rFonts w:ascii="Consolas" w:hAnsi="Consolas"/>
          <w:color w:val="000000"/>
          <w:sz w:val="24"/>
          <w:szCs w:val="24"/>
          <w:lang w:val="en-US"/>
        </w:rPr>
        <w:t>push 0</w:t>
      </w:r>
    </w:p>
    <w:p w:rsidR="00BA26E8" w:rsidRPr="002D583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2D5838">
        <w:rPr>
          <w:rFonts w:ascii="Consolas" w:hAnsi="Consolas"/>
          <w:color w:val="000000"/>
          <w:sz w:val="24"/>
          <w:szCs w:val="24"/>
          <w:lang w:val="en-US"/>
        </w:rPr>
        <w:t>call ExitProcess</w:t>
      </w:r>
    </w:p>
    <w:p w:rsidR="00BA26E8" w:rsidRPr="002D5838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2D5838">
        <w:rPr>
          <w:rFonts w:ascii="Consolas" w:hAnsi="Consolas"/>
          <w:color w:val="000000"/>
          <w:sz w:val="24"/>
          <w:szCs w:val="24"/>
          <w:lang w:val="en-US"/>
        </w:rPr>
        <w:t>main ENDP</w:t>
      </w:r>
    </w:p>
    <w:p w:rsidR="00B52DA4" w:rsidRPr="008B0479" w:rsidRDefault="00BA26E8" w:rsidP="00BA26E8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2D5838">
        <w:rPr>
          <w:rFonts w:ascii="Consolas" w:hAnsi="Consolas"/>
          <w:color w:val="000000"/>
          <w:sz w:val="24"/>
          <w:szCs w:val="24"/>
          <w:lang w:val="en-US"/>
        </w:rPr>
        <w:t>end main</w:t>
      </w:r>
    </w:p>
    <w:sectPr w:rsidR="00B52DA4" w:rsidRPr="008B0479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371" w:rsidRDefault="00636371">
      <w:r>
        <w:separator/>
      </w:r>
    </w:p>
  </w:endnote>
  <w:endnote w:type="continuationSeparator" w:id="0">
    <w:p w:rsidR="00636371" w:rsidRDefault="0063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97A6B" w:rsidRDefault="00097A6B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316819"/>
      <w:docPartObj>
        <w:docPartGallery w:val="Page Numbers (Bottom of Page)"/>
        <w:docPartUnique/>
      </w:docPartObj>
    </w:sdtPr>
    <w:sdtEndPr/>
    <w:sdtContent>
      <w:p w:rsidR="00097A6B" w:rsidRDefault="00097A6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6BA">
          <w:rPr>
            <w:noProof/>
          </w:rPr>
          <w:t>4</w:t>
        </w:r>
        <w:r>
          <w:fldChar w:fldCharType="end"/>
        </w:r>
      </w:p>
    </w:sdtContent>
  </w:sdt>
  <w:p w:rsidR="00097A6B" w:rsidRDefault="00097A6B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>
    <w:pPr>
      <w:pStyle w:val="a3"/>
      <w:jc w:val="right"/>
    </w:pPr>
  </w:p>
  <w:p w:rsidR="00097A6B" w:rsidRDefault="00097A6B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97A6B" w:rsidRDefault="00097A6B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66BA">
      <w:rPr>
        <w:rStyle w:val="a5"/>
        <w:noProof/>
      </w:rPr>
      <w:t>61</w:t>
    </w:r>
    <w:r>
      <w:rPr>
        <w:rStyle w:val="a5"/>
      </w:rPr>
      <w:fldChar w:fldCharType="end"/>
    </w:r>
  </w:p>
  <w:p w:rsidR="00097A6B" w:rsidRDefault="00097A6B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43378"/>
      <w:docPartObj>
        <w:docPartGallery w:val="Page Numbers (Bottom of Page)"/>
        <w:docPartUnique/>
      </w:docPartObj>
    </w:sdtPr>
    <w:sdtEndPr/>
    <w:sdtContent>
      <w:p w:rsidR="00097A6B" w:rsidRDefault="00097A6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60</w:t>
        </w:r>
        <w:r>
          <w:fldChar w:fldCharType="end"/>
        </w:r>
      </w:p>
    </w:sdtContent>
  </w:sdt>
  <w:p w:rsidR="00097A6B" w:rsidRDefault="00097A6B">
    <w:pPr>
      <w:pStyle w:val="a3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97A6B" w:rsidRDefault="00097A6B" w:rsidP="006E368F">
    <w:pPr>
      <w:pStyle w:val="a3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66BA">
      <w:rPr>
        <w:rStyle w:val="a5"/>
        <w:noProof/>
      </w:rPr>
      <w:t>64</w:t>
    </w:r>
    <w:r>
      <w:rPr>
        <w:rStyle w:val="a5"/>
      </w:rPr>
      <w:fldChar w:fldCharType="end"/>
    </w:r>
  </w:p>
  <w:p w:rsidR="00097A6B" w:rsidRDefault="00097A6B" w:rsidP="006E368F">
    <w:pPr>
      <w:pStyle w:val="a3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EndPr/>
    <w:sdtContent>
      <w:p w:rsidR="00097A6B" w:rsidRDefault="00097A6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62</w:t>
        </w:r>
        <w:r>
          <w:fldChar w:fldCharType="end"/>
        </w:r>
      </w:p>
    </w:sdtContent>
  </w:sdt>
  <w:p w:rsidR="00097A6B" w:rsidRDefault="00097A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371" w:rsidRDefault="00636371">
      <w:r>
        <w:separator/>
      </w:r>
    </w:p>
  </w:footnote>
  <w:footnote w:type="continuationSeparator" w:id="0">
    <w:p w:rsidR="00636371" w:rsidRDefault="00636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A6B" w:rsidRDefault="00097A6B">
    <w:pPr>
      <w:pStyle w:val="a6"/>
      <w:jc w:val="right"/>
    </w:pPr>
  </w:p>
  <w:p w:rsidR="00097A6B" w:rsidRDefault="00097A6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9608432A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" w15:restartNumberingAfterBreak="0">
    <w:nsid w:val="12591494"/>
    <w:multiLevelType w:val="multilevel"/>
    <w:tmpl w:val="219CA9EA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76F3B9A"/>
    <w:multiLevelType w:val="multilevel"/>
    <w:tmpl w:val="82B269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00919"/>
    <w:multiLevelType w:val="hybridMultilevel"/>
    <w:tmpl w:val="38FEE078"/>
    <w:lvl w:ilvl="0" w:tplc="0FF0D12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52F1"/>
    <w:multiLevelType w:val="multilevel"/>
    <w:tmpl w:val="C11CF9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020F0"/>
    <w:multiLevelType w:val="multilevel"/>
    <w:tmpl w:val="192277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399E1D31"/>
    <w:multiLevelType w:val="multilevel"/>
    <w:tmpl w:val="ECF895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43163"/>
    <w:multiLevelType w:val="multilevel"/>
    <w:tmpl w:val="E376D13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066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8" w15:restartNumberingAfterBreak="0">
    <w:nsid w:val="67E333FF"/>
    <w:multiLevelType w:val="multilevel"/>
    <w:tmpl w:val="E78682B4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B51291"/>
    <w:multiLevelType w:val="hybridMultilevel"/>
    <w:tmpl w:val="0D82A11E"/>
    <w:lvl w:ilvl="0" w:tplc="D0B66D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1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8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21"/>
  </w:num>
  <w:num w:numId="14">
    <w:abstractNumId w:val="0"/>
  </w:num>
  <w:num w:numId="15">
    <w:abstractNumId w:val="13"/>
  </w:num>
  <w:num w:numId="16">
    <w:abstractNumId w:val="10"/>
  </w:num>
  <w:num w:numId="17">
    <w:abstractNumId w:val="15"/>
  </w:num>
  <w:num w:numId="18">
    <w:abstractNumId w:val="3"/>
  </w:num>
  <w:num w:numId="19">
    <w:abstractNumId w:val="19"/>
  </w:num>
  <w:num w:numId="20">
    <w:abstractNumId w:val="14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EA"/>
    <w:rsid w:val="00010B49"/>
    <w:rsid w:val="00012226"/>
    <w:rsid w:val="00012A13"/>
    <w:rsid w:val="00034B28"/>
    <w:rsid w:val="00040804"/>
    <w:rsid w:val="00056535"/>
    <w:rsid w:val="00077661"/>
    <w:rsid w:val="00082D72"/>
    <w:rsid w:val="00087B7D"/>
    <w:rsid w:val="0009191C"/>
    <w:rsid w:val="00094858"/>
    <w:rsid w:val="00097A6B"/>
    <w:rsid w:val="000A7A8C"/>
    <w:rsid w:val="000A7E1F"/>
    <w:rsid w:val="000B0E37"/>
    <w:rsid w:val="000B1A13"/>
    <w:rsid w:val="000B4D28"/>
    <w:rsid w:val="000C34DC"/>
    <w:rsid w:val="000D587D"/>
    <w:rsid w:val="000E2EC3"/>
    <w:rsid w:val="000E437A"/>
    <w:rsid w:val="000F5C94"/>
    <w:rsid w:val="000F64F9"/>
    <w:rsid w:val="0010692E"/>
    <w:rsid w:val="00117CFF"/>
    <w:rsid w:val="00126597"/>
    <w:rsid w:val="00153483"/>
    <w:rsid w:val="001537F0"/>
    <w:rsid w:val="00154B54"/>
    <w:rsid w:val="00154BA5"/>
    <w:rsid w:val="00157133"/>
    <w:rsid w:val="001572F6"/>
    <w:rsid w:val="00164661"/>
    <w:rsid w:val="00166CA6"/>
    <w:rsid w:val="00177559"/>
    <w:rsid w:val="001775D6"/>
    <w:rsid w:val="00182FD7"/>
    <w:rsid w:val="001854EC"/>
    <w:rsid w:val="00196A0F"/>
    <w:rsid w:val="001C0C2B"/>
    <w:rsid w:val="001D76D6"/>
    <w:rsid w:val="001E303C"/>
    <w:rsid w:val="001E6949"/>
    <w:rsid w:val="002013A4"/>
    <w:rsid w:val="00206CDC"/>
    <w:rsid w:val="0021275B"/>
    <w:rsid w:val="0021505B"/>
    <w:rsid w:val="00221593"/>
    <w:rsid w:val="0022209D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1C43"/>
    <w:rsid w:val="0028388C"/>
    <w:rsid w:val="00297A87"/>
    <w:rsid w:val="002B2737"/>
    <w:rsid w:val="002B3B1C"/>
    <w:rsid w:val="002C2581"/>
    <w:rsid w:val="002C5121"/>
    <w:rsid w:val="002D10B7"/>
    <w:rsid w:val="002D5838"/>
    <w:rsid w:val="002D6FB2"/>
    <w:rsid w:val="002E597F"/>
    <w:rsid w:val="002E79FB"/>
    <w:rsid w:val="002F0F76"/>
    <w:rsid w:val="002F6415"/>
    <w:rsid w:val="003046B6"/>
    <w:rsid w:val="00305913"/>
    <w:rsid w:val="00311509"/>
    <w:rsid w:val="00313333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6E9A"/>
    <w:rsid w:val="003D1E41"/>
    <w:rsid w:val="003D59D3"/>
    <w:rsid w:val="003D7C32"/>
    <w:rsid w:val="003E2221"/>
    <w:rsid w:val="003F70EB"/>
    <w:rsid w:val="004027E2"/>
    <w:rsid w:val="00402D02"/>
    <w:rsid w:val="004100B2"/>
    <w:rsid w:val="00410C0B"/>
    <w:rsid w:val="004177F3"/>
    <w:rsid w:val="00422A70"/>
    <w:rsid w:val="00427559"/>
    <w:rsid w:val="00432C46"/>
    <w:rsid w:val="00432E30"/>
    <w:rsid w:val="0043311C"/>
    <w:rsid w:val="00437E2A"/>
    <w:rsid w:val="00443F79"/>
    <w:rsid w:val="00445A1A"/>
    <w:rsid w:val="00463331"/>
    <w:rsid w:val="00483A3E"/>
    <w:rsid w:val="00487574"/>
    <w:rsid w:val="004A5BDD"/>
    <w:rsid w:val="004B483D"/>
    <w:rsid w:val="004B4894"/>
    <w:rsid w:val="004C1FA9"/>
    <w:rsid w:val="004C286B"/>
    <w:rsid w:val="004D3B05"/>
    <w:rsid w:val="004E232A"/>
    <w:rsid w:val="004E31B2"/>
    <w:rsid w:val="004E6BF6"/>
    <w:rsid w:val="004E726B"/>
    <w:rsid w:val="004F23E3"/>
    <w:rsid w:val="00510273"/>
    <w:rsid w:val="00512B4A"/>
    <w:rsid w:val="00517528"/>
    <w:rsid w:val="005244A6"/>
    <w:rsid w:val="005268DB"/>
    <w:rsid w:val="0052723A"/>
    <w:rsid w:val="00533725"/>
    <w:rsid w:val="00533E43"/>
    <w:rsid w:val="005445B4"/>
    <w:rsid w:val="00565319"/>
    <w:rsid w:val="00576ACB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0C39"/>
    <w:rsid w:val="005F1833"/>
    <w:rsid w:val="0061156B"/>
    <w:rsid w:val="00621A13"/>
    <w:rsid w:val="00624C5D"/>
    <w:rsid w:val="00626C27"/>
    <w:rsid w:val="00632404"/>
    <w:rsid w:val="00636371"/>
    <w:rsid w:val="00641A02"/>
    <w:rsid w:val="00650C3D"/>
    <w:rsid w:val="00651CCD"/>
    <w:rsid w:val="00657EA6"/>
    <w:rsid w:val="00662A20"/>
    <w:rsid w:val="006640B0"/>
    <w:rsid w:val="006679FF"/>
    <w:rsid w:val="0067786C"/>
    <w:rsid w:val="006871A1"/>
    <w:rsid w:val="006945D0"/>
    <w:rsid w:val="006A5455"/>
    <w:rsid w:val="006B2F32"/>
    <w:rsid w:val="006D4D03"/>
    <w:rsid w:val="006E368F"/>
    <w:rsid w:val="006E49FC"/>
    <w:rsid w:val="006E534E"/>
    <w:rsid w:val="006E6EF6"/>
    <w:rsid w:val="006F75ED"/>
    <w:rsid w:val="00730993"/>
    <w:rsid w:val="00734224"/>
    <w:rsid w:val="007366BA"/>
    <w:rsid w:val="0073793B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7F2652"/>
    <w:rsid w:val="007F36DA"/>
    <w:rsid w:val="00800770"/>
    <w:rsid w:val="00804B62"/>
    <w:rsid w:val="0080782F"/>
    <w:rsid w:val="00813753"/>
    <w:rsid w:val="00813AF6"/>
    <w:rsid w:val="00817888"/>
    <w:rsid w:val="00824185"/>
    <w:rsid w:val="00824D3B"/>
    <w:rsid w:val="00826581"/>
    <w:rsid w:val="00833A8C"/>
    <w:rsid w:val="00840AB9"/>
    <w:rsid w:val="008430D6"/>
    <w:rsid w:val="00853B87"/>
    <w:rsid w:val="00857915"/>
    <w:rsid w:val="00860CC1"/>
    <w:rsid w:val="00862042"/>
    <w:rsid w:val="0086561A"/>
    <w:rsid w:val="00892810"/>
    <w:rsid w:val="008B0479"/>
    <w:rsid w:val="008B2693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15A"/>
    <w:rsid w:val="00914910"/>
    <w:rsid w:val="00914CE9"/>
    <w:rsid w:val="00932B99"/>
    <w:rsid w:val="00941F52"/>
    <w:rsid w:val="00957272"/>
    <w:rsid w:val="00957BF1"/>
    <w:rsid w:val="00990F61"/>
    <w:rsid w:val="00993724"/>
    <w:rsid w:val="009A6AFD"/>
    <w:rsid w:val="009A7250"/>
    <w:rsid w:val="009A7A0F"/>
    <w:rsid w:val="009B7463"/>
    <w:rsid w:val="009C1A85"/>
    <w:rsid w:val="009C5CB3"/>
    <w:rsid w:val="009D2CEF"/>
    <w:rsid w:val="009D4667"/>
    <w:rsid w:val="009D6C2E"/>
    <w:rsid w:val="009E0F85"/>
    <w:rsid w:val="009E1636"/>
    <w:rsid w:val="00A018DE"/>
    <w:rsid w:val="00A21842"/>
    <w:rsid w:val="00A35DC4"/>
    <w:rsid w:val="00A40553"/>
    <w:rsid w:val="00A456DF"/>
    <w:rsid w:val="00A466D3"/>
    <w:rsid w:val="00A5243D"/>
    <w:rsid w:val="00A56F4C"/>
    <w:rsid w:val="00A63DC4"/>
    <w:rsid w:val="00A63F30"/>
    <w:rsid w:val="00A670D9"/>
    <w:rsid w:val="00A70B18"/>
    <w:rsid w:val="00A76324"/>
    <w:rsid w:val="00A765DD"/>
    <w:rsid w:val="00A7762F"/>
    <w:rsid w:val="00A9679B"/>
    <w:rsid w:val="00AA5359"/>
    <w:rsid w:val="00AB36C3"/>
    <w:rsid w:val="00AB4630"/>
    <w:rsid w:val="00AB615C"/>
    <w:rsid w:val="00AC4FDD"/>
    <w:rsid w:val="00AD1BEA"/>
    <w:rsid w:val="00AE5577"/>
    <w:rsid w:val="00AE634E"/>
    <w:rsid w:val="00AF2C1E"/>
    <w:rsid w:val="00B04616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4C39"/>
    <w:rsid w:val="00B96746"/>
    <w:rsid w:val="00BA26E8"/>
    <w:rsid w:val="00BA27FE"/>
    <w:rsid w:val="00BB0F22"/>
    <w:rsid w:val="00BC0C15"/>
    <w:rsid w:val="00BC36E2"/>
    <w:rsid w:val="00BD1793"/>
    <w:rsid w:val="00BD5CBF"/>
    <w:rsid w:val="00BE0649"/>
    <w:rsid w:val="00BE2525"/>
    <w:rsid w:val="00BF58C8"/>
    <w:rsid w:val="00C07D31"/>
    <w:rsid w:val="00C171A6"/>
    <w:rsid w:val="00C35EE3"/>
    <w:rsid w:val="00C40F78"/>
    <w:rsid w:val="00C472CB"/>
    <w:rsid w:val="00C61837"/>
    <w:rsid w:val="00C61BFE"/>
    <w:rsid w:val="00C658F4"/>
    <w:rsid w:val="00C671AF"/>
    <w:rsid w:val="00C712F2"/>
    <w:rsid w:val="00C72224"/>
    <w:rsid w:val="00C72873"/>
    <w:rsid w:val="00C766B4"/>
    <w:rsid w:val="00CA65BC"/>
    <w:rsid w:val="00CA77E9"/>
    <w:rsid w:val="00CB0534"/>
    <w:rsid w:val="00CB155D"/>
    <w:rsid w:val="00CB1B6A"/>
    <w:rsid w:val="00CB5E88"/>
    <w:rsid w:val="00CC472C"/>
    <w:rsid w:val="00CC78E8"/>
    <w:rsid w:val="00CC78F1"/>
    <w:rsid w:val="00CD0F1B"/>
    <w:rsid w:val="00CD2368"/>
    <w:rsid w:val="00CE0A82"/>
    <w:rsid w:val="00CE29B9"/>
    <w:rsid w:val="00CE70BB"/>
    <w:rsid w:val="00CF3337"/>
    <w:rsid w:val="00D23338"/>
    <w:rsid w:val="00D33762"/>
    <w:rsid w:val="00D42C05"/>
    <w:rsid w:val="00D4792E"/>
    <w:rsid w:val="00D507B7"/>
    <w:rsid w:val="00D56D83"/>
    <w:rsid w:val="00D56E0E"/>
    <w:rsid w:val="00D83B1F"/>
    <w:rsid w:val="00D93ABB"/>
    <w:rsid w:val="00D94DA4"/>
    <w:rsid w:val="00DA0A97"/>
    <w:rsid w:val="00DB0458"/>
    <w:rsid w:val="00DB3D3C"/>
    <w:rsid w:val="00DB6E9F"/>
    <w:rsid w:val="00DC06A5"/>
    <w:rsid w:val="00DC5762"/>
    <w:rsid w:val="00DC7C63"/>
    <w:rsid w:val="00DD2256"/>
    <w:rsid w:val="00DE0D89"/>
    <w:rsid w:val="00DF2661"/>
    <w:rsid w:val="00E01E0A"/>
    <w:rsid w:val="00E0294B"/>
    <w:rsid w:val="00E21C2B"/>
    <w:rsid w:val="00E23C21"/>
    <w:rsid w:val="00E30639"/>
    <w:rsid w:val="00E3113F"/>
    <w:rsid w:val="00E3362A"/>
    <w:rsid w:val="00E54F4F"/>
    <w:rsid w:val="00E607DD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13C"/>
    <w:rsid w:val="00EB27B6"/>
    <w:rsid w:val="00EB5029"/>
    <w:rsid w:val="00ED3AFF"/>
    <w:rsid w:val="00EE6393"/>
    <w:rsid w:val="00EE66D3"/>
    <w:rsid w:val="00EE6E6F"/>
    <w:rsid w:val="00EF18C5"/>
    <w:rsid w:val="00F01E08"/>
    <w:rsid w:val="00F0389B"/>
    <w:rsid w:val="00F04548"/>
    <w:rsid w:val="00F11C97"/>
    <w:rsid w:val="00F1564D"/>
    <w:rsid w:val="00F1636E"/>
    <w:rsid w:val="00F16ACC"/>
    <w:rsid w:val="00F250C3"/>
    <w:rsid w:val="00F30DCE"/>
    <w:rsid w:val="00F37718"/>
    <w:rsid w:val="00F46C2E"/>
    <w:rsid w:val="00F52852"/>
    <w:rsid w:val="00F56A02"/>
    <w:rsid w:val="00F57261"/>
    <w:rsid w:val="00F6134A"/>
    <w:rsid w:val="00F71050"/>
    <w:rsid w:val="00F8230D"/>
    <w:rsid w:val="00F8266D"/>
    <w:rsid w:val="00F870A9"/>
    <w:rsid w:val="00FA1050"/>
    <w:rsid w:val="00FB4A34"/>
    <w:rsid w:val="00FB55DB"/>
    <w:rsid w:val="00FC1CC9"/>
    <w:rsid w:val="00FE294B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56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uiPriority w:val="59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9B7463"/>
    <w:rPr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3.png"/><Relationship Id="rId55" Type="http://schemas.openxmlformats.org/officeDocument/2006/relationships/image" Target="media/image34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eader" Target="header1.xml"/><Relationship Id="rId58" Type="http://schemas.openxmlformats.org/officeDocument/2006/relationships/footer" Target="footer5.xml"/><Relationship Id="rId5" Type="http://schemas.openxmlformats.org/officeDocument/2006/relationships/webSettings" Target="webSettings.xml"/><Relationship Id="rId61" Type="http://schemas.openxmlformats.org/officeDocument/2006/relationships/footer" Target="footer8.xml"/><Relationship Id="rId1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microsoft.com/office/2007/relationships/hdphoto" Target="media/hdphoto2.wdp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oter" Target="footer6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footer" Target="footer3.xml"/><Relationship Id="rId62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microsoft.com/office/2007/relationships/hdphoto" Target="media/hdphoto1.wdp"/><Relationship Id="rId57" Type="http://schemas.openxmlformats.org/officeDocument/2006/relationships/footer" Target="footer4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footer" Target="footer2.xml"/><Relationship Id="rId60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C69E-D7A9-4DF4-9949-53C17B7D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13599</Words>
  <Characters>77518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90936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2020-11-27T15:32:00Z</dcterms:created>
  <dcterms:modified xsi:type="dcterms:W3CDTF">2020-12-15T04:50:00Z</dcterms:modified>
</cp:coreProperties>
</file>