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v0.1.15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v0.1.15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v0.1.15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If Codex still does not list Lodestone tools, collect the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This command does not run Codex and does not edit global Codex settings.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 checks that the local Lodestone MCP launcher</w:t>
      </w:r>
      <w:r>
        <w:t xml:space="preserve"> </w:t>
      </w:r>
      <w:r>
        <w:t xml:space="preserve">exists and is executable, and prints exact Codex commands for a trusted smoke</w:t>
      </w:r>
      <w:r>
        <w:t xml:space="preserve"> </w:t>
      </w:r>
      <w:r>
        <w:t xml:space="preserve">repo.</w:t>
      </w:r>
    </w:p>
    <w:p>
      <w:pPr>
        <w:pStyle w:val="BodyText"/>
      </w:pPr>
      <w:r>
        <w:t xml:space="preserve">For Claude Code, collect the shared MCP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claude-code</w:t>
      </w:r>
    </w:p>
    <w:p>
      <w:pPr>
        <w:pStyle w:val="FirstParagraph"/>
      </w:pPr>
      <w:r>
        <w:t xml:space="preserve">This command does not run Claude Code and does not edit global Claude settings.</w:t>
      </w:r>
      <w:r>
        <w:t xml:space="preserve"> </w:t>
      </w:r>
      <w:r>
        <w:t xml:space="preserve">It checks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checks that the local Lodestone MCP launcher exists and</w:t>
      </w:r>
      <w:r>
        <w:t xml:space="preserve"> </w:t>
      </w:r>
      <w:r>
        <w:t xml:space="preserve">is executable, and prints exact Claude Code commands for a trusted smoke repo.</w:t>
      </w:r>
    </w:p>
    <w:p>
      <w:pPr>
        <w:pStyle w:val="BodyText"/>
      </w:pPr>
      <w:r>
        <w:t xml:space="preserve">To prove Lodestone itself can launch as an MCP server and list tools: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This command launches the repo-local Lodestone MCP server over stdio and calls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. It does not prove that a specific editor has loaded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or approved its trust prompts.</w:t>
      </w:r>
    </w:p>
    <w:p>
      <w:pPr>
        <w:pStyle w:val="BodyText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MCPB is an operator-preview path, not the default friend install</w:t>
      </w:r>
      <w:r>
        <w:t xml:space="preserve"> </w:t>
      </w:r>
      <w:r>
        <w:t xml:space="preserve">route. The packer and manifest-only structural smoke exist, but a real Claude</w:t>
      </w:r>
      <w:r>
        <w:t xml:space="preserve"> </w:t>
      </w:r>
      <w:r>
        <w:t xml:space="preserve">Desktop install/use smoke has not yet been captured on this maintainer host.</w:t>
      </w:r>
    </w:p>
    <w:p>
      <w:pPr>
        <w:pStyle w:val="BodyText"/>
      </w:pPr>
      <w:r>
        <w:t xml:space="preserve">Use the public Lite or Full installer as the supported friend path. Only use</w:t>
      </w:r>
      <w:r>
        <w:t xml:space="preserve"> </w:t>
      </w:r>
      <w:r>
        <w:t xml:space="preserve">MCPB after a maintainer has built and validated a bundle for your platform.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 the preview bundle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2026-06-13T09:30:00Z</dcterms:created>
  <dcterms:modified xsi:type="dcterms:W3CDTF">2026-06-13T09:30:00Z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