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3589A" w14:textId="77777777" w:rsidR="00073EF3" w:rsidRPr="00073EF3" w:rsidRDefault="00073EF3" w:rsidP="00073EF3">
      <w:pPr>
        <w:pStyle w:val="Title"/>
        <w:pBdr>
          <w:top w:val="dotted" w:sz="2" w:space="0" w:color="80340D" w:themeColor="accent2" w:themeShade="80"/>
        </w:pBdr>
      </w:pPr>
      <w:r w:rsidRPr="00073EF3">
        <w:t>Safest Jobs</w:t>
      </w:r>
    </w:p>
    <w:p w14:paraId="24B3E7DB" w14:textId="7A4AF484" w:rsidR="00073EF3" w:rsidRPr="00E91FC9" w:rsidRDefault="00073EF3" w:rsidP="00073EF3">
      <w:pPr>
        <w:spacing w:after="160" w:line="278" w:lineRule="auto"/>
        <w:rPr>
          <w:b/>
          <w:bCs/>
          <w:sz w:val="36"/>
          <w:szCs w:val="36"/>
        </w:rPr>
      </w:pPr>
      <w:r w:rsidRPr="00E91FC9">
        <w:rPr>
          <w:b/>
          <w:bCs/>
          <w:sz w:val="36"/>
          <w:szCs w:val="36"/>
        </w:rPr>
        <w:t>Result</w:t>
      </w:r>
    </w:p>
    <w:p w14:paraId="24D28ED5" w14:textId="77777777" w:rsidR="00073EF3" w:rsidRPr="00073EF3" w:rsidRDefault="00073EF3" w:rsidP="00073EF3">
      <w:pPr>
        <w:spacing w:after="160" w:line="278" w:lineRule="auto"/>
      </w:pPr>
      <w:r w:rsidRPr="00073EF3">
        <w:t>Data Scientist           17</w:t>
      </w:r>
    </w:p>
    <w:p w14:paraId="3CBE45CA" w14:textId="77777777" w:rsidR="00073EF3" w:rsidRPr="00073EF3" w:rsidRDefault="00073EF3" w:rsidP="00073EF3">
      <w:pPr>
        <w:spacing w:after="160" w:line="278" w:lineRule="auto"/>
      </w:pPr>
      <w:r w:rsidRPr="00073EF3">
        <w:t>Operations Manager       15</w:t>
      </w:r>
    </w:p>
    <w:p w14:paraId="6A882A00" w14:textId="77777777" w:rsidR="00073EF3" w:rsidRPr="00073EF3" w:rsidRDefault="00073EF3" w:rsidP="00073EF3">
      <w:pPr>
        <w:spacing w:after="160" w:line="278" w:lineRule="auto"/>
      </w:pPr>
      <w:r w:rsidRPr="00073EF3">
        <w:t>Cybersecurity Analyst    14</w:t>
      </w:r>
    </w:p>
    <w:p w14:paraId="04C0371E" w14:textId="77777777" w:rsidR="00073EF3" w:rsidRPr="00073EF3" w:rsidRDefault="00073EF3" w:rsidP="00073EF3">
      <w:pPr>
        <w:spacing w:after="160" w:line="278" w:lineRule="auto"/>
      </w:pPr>
      <w:r w:rsidRPr="00073EF3">
        <w:t>Sales Manager            11</w:t>
      </w:r>
    </w:p>
    <w:p w14:paraId="5D0F29B4" w14:textId="77777777" w:rsidR="00073EF3" w:rsidRPr="00073EF3" w:rsidRDefault="00073EF3" w:rsidP="00073EF3">
      <w:pPr>
        <w:spacing w:after="160" w:line="278" w:lineRule="auto"/>
      </w:pPr>
      <w:r w:rsidRPr="00073EF3">
        <w:t>Software Engineer         9</w:t>
      </w:r>
    </w:p>
    <w:p w14:paraId="29BFB3E3" w14:textId="77777777" w:rsidR="00073EF3" w:rsidRPr="00073EF3" w:rsidRDefault="00073EF3" w:rsidP="00073EF3">
      <w:pPr>
        <w:spacing w:after="160" w:line="278" w:lineRule="auto"/>
      </w:pPr>
      <w:r w:rsidRPr="00073EF3">
        <w:t>HR Manager                9</w:t>
      </w:r>
    </w:p>
    <w:p w14:paraId="3A64C89B" w14:textId="77777777" w:rsidR="00073EF3" w:rsidRPr="00073EF3" w:rsidRDefault="00073EF3" w:rsidP="00073EF3">
      <w:pPr>
        <w:spacing w:after="160" w:line="278" w:lineRule="auto"/>
      </w:pPr>
      <w:r w:rsidRPr="00073EF3">
        <w:t>AI Researcher             8</w:t>
      </w:r>
    </w:p>
    <w:p w14:paraId="4770C48A" w14:textId="77777777" w:rsidR="00073EF3" w:rsidRPr="00073EF3" w:rsidRDefault="00073EF3" w:rsidP="00073EF3">
      <w:pPr>
        <w:spacing w:after="160" w:line="278" w:lineRule="auto"/>
      </w:pPr>
      <w:r w:rsidRPr="00073EF3">
        <w:t>Product Manager           8</w:t>
      </w:r>
    </w:p>
    <w:p w14:paraId="4C30C0FE" w14:textId="77777777" w:rsidR="00073EF3" w:rsidRPr="00073EF3" w:rsidRDefault="00073EF3" w:rsidP="00073EF3">
      <w:pPr>
        <w:spacing w:after="160" w:line="278" w:lineRule="auto"/>
      </w:pPr>
      <w:r w:rsidRPr="00073EF3">
        <w:t>UX Designer               5</w:t>
      </w:r>
    </w:p>
    <w:p w14:paraId="0568A878" w14:textId="77777777" w:rsidR="00073EF3" w:rsidRDefault="00073EF3" w:rsidP="00073EF3">
      <w:pPr>
        <w:spacing w:after="160" w:line="278" w:lineRule="auto"/>
      </w:pPr>
      <w:r w:rsidRPr="00073EF3">
        <w:t>Marketing Specialist      4</w:t>
      </w:r>
    </w:p>
    <w:p w14:paraId="5DFA89F8" w14:textId="0ED4AA22" w:rsidR="00595AB8" w:rsidRDefault="00595AB8" w:rsidP="00073EF3">
      <w:pPr>
        <w:spacing w:after="160" w:line="278" w:lineRule="auto"/>
      </w:pPr>
      <w:r w:rsidRPr="00595AB8">
        <w:t xml:space="preserve">Location </w:t>
      </w:r>
      <w:r w:rsidR="0014080F">
        <w:t xml:space="preserve">highest paying job </w:t>
      </w:r>
    </w:p>
    <w:tbl>
      <w:tblPr>
        <w:tblStyle w:val="PlainTable3"/>
        <w:tblW w:w="0" w:type="auto"/>
        <w:tblLook w:val="04A0" w:firstRow="1" w:lastRow="0" w:firstColumn="1" w:lastColumn="0" w:noHBand="0" w:noVBand="1"/>
      </w:tblPr>
      <w:tblGrid>
        <w:gridCol w:w="9350"/>
      </w:tblGrid>
      <w:tr w:rsidR="00E622FE" w:rsidRPr="00E622FE" w14:paraId="50A6DE7D" w14:textId="77777777" w:rsidTr="00E62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14:paraId="30FF63DD" w14:textId="77777777" w:rsidR="00E622FE" w:rsidRPr="00E622FE" w:rsidRDefault="00E622FE" w:rsidP="00B17ADD">
            <w:pPr>
              <w:pStyle w:val="ListParagraph"/>
              <w:numPr>
                <w:ilvl w:val="0"/>
                <w:numId w:val="3"/>
              </w:numPr>
              <w:spacing w:after="160" w:line="278" w:lineRule="auto"/>
            </w:pPr>
            <w:r w:rsidRPr="00E622FE">
              <w:t xml:space="preserve">New York $ 93780.426497 </w:t>
            </w:r>
          </w:p>
        </w:tc>
      </w:tr>
      <w:tr w:rsidR="00E622FE" w:rsidRPr="00E622FE" w14:paraId="4F411945" w14:textId="77777777" w:rsidTr="00E6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B24D02" w14:textId="77777777" w:rsidR="00E622FE" w:rsidRPr="00E622FE" w:rsidRDefault="00E622FE" w:rsidP="00B17ADD">
            <w:pPr>
              <w:pStyle w:val="ListParagraph"/>
              <w:numPr>
                <w:ilvl w:val="0"/>
                <w:numId w:val="3"/>
              </w:numPr>
              <w:spacing w:after="160" w:line="278" w:lineRule="auto"/>
            </w:pPr>
            <w:r w:rsidRPr="00E622FE">
              <w:t xml:space="preserve">Singapore $ 93739.807016 </w:t>
            </w:r>
          </w:p>
        </w:tc>
      </w:tr>
      <w:tr w:rsidR="00E622FE" w:rsidRPr="00E622FE" w14:paraId="5758A3E8" w14:textId="77777777" w:rsidTr="00E622FE">
        <w:tc>
          <w:tcPr>
            <w:cnfStyle w:val="001000000000" w:firstRow="0" w:lastRow="0" w:firstColumn="1" w:lastColumn="0" w:oddVBand="0" w:evenVBand="0" w:oddHBand="0" w:evenHBand="0" w:firstRowFirstColumn="0" w:firstRowLastColumn="0" w:lastRowFirstColumn="0" w:lastRowLastColumn="0"/>
            <w:tcW w:w="9350" w:type="dxa"/>
          </w:tcPr>
          <w:p w14:paraId="0F735A37" w14:textId="77777777" w:rsidR="00E622FE" w:rsidRPr="00E622FE" w:rsidRDefault="00E622FE" w:rsidP="00B17ADD">
            <w:pPr>
              <w:pStyle w:val="ListParagraph"/>
              <w:numPr>
                <w:ilvl w:val="0"/>
                <w:numId w:val="3"/>
              </w:numPr>
              <w:spacing w:after="160" w:line="278" w:lineRule="auto"/>
            </w:pPr>
            <w:r w:rsidRPr="00E622FE">
              <w:t xml:space="preserve">Berlin $ 93240.368944 </w:t>
            </w:r>
          </w:p>
        </w:tc>
      </w:tr>
      <w:tr w:rsidR="00E622FE" w:rsidRPr="00E622FE" w14:paraId="2E0BC015" w14:textId="77777777" w:rsidTr="00E6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94D065" w14:textId="77777777" w:rsidR="00E622FE" w:rsidRPr="00E622FE" w:rsidRDefault="00E622FE" w:rsidP="00B17ADD">
            <w:pPr>
              <w:pStyle w:val="ListParagraph"/>
              <w:numPr>
                <w:ilvl w:val="0"/>
                <w:numId w:val="3"/>
              </w:numPr>
              <w:spacing w:after="160" w:line="278" w:lineRule="auto"/>
            </w:pPr>
            <w:r w:rsidRPr="00E622FE">
              <w:t xml:space="preserve">Tokyo $ 92896.553862 </w:t>
            </w:r>
          </w:p>
        </w:tc>
      </w:tr>
      <w:tr w:rsidR="00E622FE" w:rsidRPr="00E622FE" w14:paraId="625DC04D" w14:textId="77777777" w:rsidTr="00E622FE">
        <w:tc>
          <w:tcPr>
            <w:cnfStyle w:val="001000000000" w:firstRow="0" w:lastRow="0" w:firstColumn="1" w:lastColumn="0" w:oddVBand="0" w:evenVBand="0" w:oddHBand="0" w:evenHBand="0" w:firstRowFirstColumn="0" w:firstRowLastColumn="0" w:lastRowFirstColumn="0" w:lastRowLastColumn="0"/>
            <w:tcW w:w="9350" w:type="dxa"/>
          </w:tcPr>
          <w:p w14:paraId="13D4B62E" w14:textId="77777777" w:rsidR="00E622FE" w:rsidRPr="00E622FE" w:rsidRDefault="00E622FE" w:rsidP="00B17ADD">
            <w:pPr>
              <w:pStyle w:val="ListParagraph"/>
              <w:numPr>
                <w:ilvl w:val="0"/>
                <w:numId w:val="3"/>
              </w:numPr>
              <w:spacing w:after="160" w:line="278" w:lineRule="auto"/>
            </w:pPr>
            <w:r w:rsidRPr="00E622FE">
              <w:t xml:space="preserve">Paris $ 92116.473572 </w:t>
            </w:r>
          </w:p>
        </w:tc>
      </w:tr>
      <w:tr w:rsidR="00E622FE" w:rsidRPr="00E622FE" w14:paraId="45DBDFCD" w14:textId="77777777" w:rsidTr="00E6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A72FA7" w14:textId="77777777" w:rsidR="00E622FE" w:rsidRPr="00E622FE" w:rsidRDefault="00E622FE" w:rsidP="00B17ADD">
            <w:pPr>
              <w:pStyle w:val="ListParagraph"/>
              <w:numPr>
                <w:ilvl w:val="0"/>
                <w:numId w:val="3"/>
              </w:numPr>
              <w:spacing w:after="160" w:line="278" w:lineRule="auto"/>
            </w:pPr>
            <w:r w:rsidRPr="00E622FE">
              <w:t xml:space="preserve">Sydney $ 91885.410215 </w:t>
            </w:r>
          </w:p>
        </w:tc>
      </w:tr>
      <w:tr w:rsidR="00E622FE" w:rsidRPr="00E622FE" w14:paraId="7FF4EEB2" w14:textId="77777777" w:rsidTr="00E622FE">
        <w:tc>
          <w:tcPr>
            <w:cnfStyle w:val="001000000000" w:firstRow="0" w:lastRow="0" w:firstColumn="1" w:lastColumn="0" w:oddVBand="0" w:evenVBand="0" w:oddHBand="0" w:evenHBand="0" w:firstRowFirstColumn="0" w:firstRowLastColumn="0" w:lastRowFirstColumn="0" w:lastRowLastColumn="0"/>
            <w:tcW w:w="9350" w:type="dxa"/>
          </w:tcPr>
          <w:p w14:paraId="1F2595EA" w14:textId="77777777" w:rsidR="00E622FE" w:rsidRPr="00E622FE" w:rsidRDefault="00E622FE" w:rsidP="00B17ADD">
            <w:pPr>
              <w:pStyle w:val="ListParagraph"/>
              <w:numPr>
                <w:ilvl w:val="0"/>
                <w:numId w:val="3"/>
              </w:numPr>
              <w:spacing w:after="160" w:line="278" w:lineRule="auto"/>
            </w:pPr>
            <w:r w:rsidRPr="00E622FE">
              <w:t xml:space="preserve">San Francisco $ 88953.236584 </w:t>
            </w:r>
          </w:p>
        </w:tc>
      </w:tr>
      <w:tr w:rsidR="00E622FE" w:rsidRPr="00E622FE" w14:paraId="39E227DC" w14:textId="77777777" w:rsidTr="00E6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7627CF" w14:textId="77777777" w:rsidR="00E622FE" w:rsidRPr="00E622FE" w:rsidRDefault="00E622FE" w:rsidP="00B17ADD">
            <w:pPr>
              <w:pStyle w:val="ListParagraph"/>
              <w:numPr>
                <w:ilvl w:val="0"/>
                <w:numId w:val="3"/>
              </w:numPr>
              <w:spacing w:after="160" w:line="278" w:lineRule="auto"/>
            </w:pPr>
            <w:r w:rsidRPr="00E622FE">
              <w:t xml:space="preserve">Toronto $ 88839.929183 </w:t>
            </w:r>
          </w:p>
        </w:tc>
      </w:tr>
      <w:tr w:rsidR="00E622FE" w:rsidRPr="00E622FE" w14:paraId="4AA95114" w14:textId="77777777" w:rsidTr="00E622FE">
        <w:tc>
          <w:tcPr>
            <w:cnfStyle w:val="001000000000" w:firstRow="0" w:lastRow="0" w:firstColumn="1" w:lastColumn="0" w:oddVBand="0" w:evenVBand="0" w:oddHBand="0" w:evenHBand="0" w:firstRowFirstColumn="0" w:firstRowLastColumn="0" w:lastRowFirstColumn="0" w:lastRowLastColumn="0"/>
            <w:tcW w:w="9350" w:type="dxa"/>
          </w:tcPr>
          <w:p w14:paraId="341FFFE9" w14:textId="77777777" w:rsidR="00E622FE" w:rsidRPr="00E622FE" w:rsidRDefault="00E622FE" w:rsidP="00B17ADD">
            <w:pPr>
              <w:pStyle w:val="ListParagraph"/>
              <w:numPr>
                <w:ilvl w:val="0"/>
                <w:numId w:val="3"/>
              </w:numPr>
              <w:spacing w:after="160" w:line="278" w:lineRule="auto"/>
            </w:pPr>
            <w:r w:rsidRPr="00E622FE">
              <w:t xml:space="preserve">London $ 88810.672667 </w:t>
            </w:r>
          </w:p>
        </w:tc>
      </w:tr>
      <w:tr w:rsidR="00E622FE" w:rsidRPr="00E622FE" w14:paraId="5B83ABEC" w14:textId="77777777" w:rsidTr="00E6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985863" w14:textId="77777777" w:rsidR="00E622FE" w:rsidRPr="00E622FE" w:rsidRDefault="00E622FE" w:rsidP="00B17ADD">
            <w:pPr>
              <w:pStyle w:val="ListParagraph"/>
              <w:numPr>
                <w:ilvl w:val="0"/>
                <w:numId w:val="3"/>
              </w:numPr>
              <w:spacing w:after="160" w:line="278" w:lineRule="auto"/>
            </w:pPr>
            <w:r w:rsidRPr="00E622FE">
              <w:t>Dubai $ 87892.455505</w:t>
            </w:r>
          </w:p>
        </w:tc>
      </w:tr>
    </w:tbl>
    <w:p w14:paraId="10B17925" w14:textId="77777777" w:rsidR="00E622FE" w:rsidRDefault="00E622FE" w:rsidP="00E91FC9">
      <w:pPr>
        <w:spacing w:after="160" w:line="278" w:lineRule="auto"/>
        <w:rPr>
          <w:b/>
          <w:bCs/>
        </w:rPr>
      </w:pPr>
    </w:p>
    <w:p w14:paraId="126BE51C" w14:textId="77777777" w:rsidR="00E622FE" w:rsidRDefault="00E622FE" w:rsidP="00E91FC9">
      <w:pPr>
        <w:spacing w:after="160" w:line="278" w:lineRule="auto"/>
        <w:rPr>
          <w:b/>
          <w:bCs/>
        </w:rPr>
      </w:pPr>
    </w:p>
    <w:p w14:paraId="7DBED357" w14:textId="03814CCC" w:rsidR="00E91FC9" w:rsidRPr="00E91FC9" w:rsidRDefault="00E91FC9" w:rsidP="00E91FC9">
      <w:pPr>
        <w:spacing w:after="160" w:line="278" w:lineRule="auto"/>
        <w:rPr>
          <w:b/>
          <w:bCs/>
        </w:rPr>
      </w:pPr>
      <w:r w:rsidRPr="00E91FC9">
        <w:rPr>
          <w:b/>
          <w:bCs/>
        </w:rPr>
        <w:lastRenderedPageBreak/>
        <w:t>Top 10 Highest Paying Locations:</w:t>
      </w:r>
    </w:p>
    <w:p w14:paraId="1CBE9BAE" w14:textId="77777777" w:rsidR="00E91FC9" w:rsidRPr="00E91FC9" w:rsidRDefault="00E91FC9" w:rsidP="00E91FC9">
      <w:pPr>
        <w:numPr>
          <w:ilvl w:val="0"/>
          <w:numId w:val="4"/>
        </w:numPr>
        <w:spacing w:after="160" w:line="278" w:lineRule="auto"/>
      </w:pPr>
      <w:r w:rsidRPr="00E91FC9">
        <w:rPr>
          <w:b/>
          <w:bCs/>
        </w:rPr>
        <w:t>New York</w:t>
      </w:r>
      <w:r w:rsidRPr="00E91FC9">
        <w:t>: Offers the highest average salaries, reflecting its position as a global financial and tech hub.</w:t>
      </w:r>
    </w:p>
    <w:p w14:paraId="57672B6A" w14:textId="77777777" w:rsidR="00E91FC9" w:rsidRPr="00E91FC9" w:rsidRDefault="00E91FC9" w:rsidP="00E91FC9">
      <w:pPr>
        <w:numPr>
          <w:ilvl w:val="0"/>
          <w:numId w:val="4"/>
        </w:numPr>
        <w:spacing w:after="160" w:line="278" w:lineRule="auto"/>
      </w:pPr>
      <w:r w:rsidRPr="00E91FC9">
        <w:rPr>
          <w:b/>
          <w:bCs/>
        </w:rPr>
        <w:t>Singapore</w:t>
      </w:r>
      <w:r w:rsidRPr="00E91FC9">
        <w:t>: Known for its strong technology and finance sectors, offering competitive pay.</w:t>
      </w:r>
    </w:p>
    <w:p w14:paraId="2BF96D1B" w14:textId="77777777" w:rsidR="00E91FC9" w:rsidRPr="00E91FC9" w:rsidRDefault="00E91FC9" w:rsidP="00E91FC9">
      <w:pPr>
        <w:numPr>
          <w:ilvl w:val="0"/>
          <w:numId w:val="4"/>
        </w:numPr>
        <w:spacing w:after="160" w:line="278" w:lineRule="auto"/>
      </w:pPr>
      <w:r w:rsidRPr="00E91FC9">
        <w:rPr>
          <w:b/>
          <w:bCs/>
        </w:rPr>
        <w:t>Berlin and Tokyo</w:t>
      </w:r>
      <w:r w:rsidRPr="00E91FC9">
        <w:t>: Both cities are emerging as key tech centers with high salaries.</w:t>
      </w:r>
    </w:p>
    <w:p w14:paraId="1ADB785B" w14:textId="77777777" w:rsidR="00E91FC9" w:rsidRPr="00E91FC9" w:rsidRDefault="00E91FC9" w:rsidP="00E91FC9">
      <w:pPr>
        <w:numPr>
          <w:ilvl w:val="0"/>
          <w:numId w:val="4"/>
        </w:numPr>
        <w:spacing w:after="160" w:line="278" w:lineRule="auto"/>
      </w:pPr>
      <w:r w:rsidRPr="00E91FC9">
        <w:rPr>
          <w:b/>
          <w:bCs/>
        </w:rPr>
        <w:t>Paris and Sydney</w:t>
      </w:r>
      <w:r w:rsidRPr="00E91FC9">
        <w:t>: Known for high living standards and competitive salaries in tech and finance.</w:t>
      </w:r>
    </w:p>
    <w:p w14:paraId="70A502D6" w14:textId="77777777" w:rsidR="00E91FC9" w:rsidRPr="00E91FC9" w:rsidRDefault="00E91FC9" w:rsidP="00E91FC9">
      <w:pPr>
        <w:numPr>
          <w:ilvl w:val="0"/>
          <w:numId w:val="4"/>
        </w:numPr>
        <w:spacing w:after="160" w:line="278" w:lineRule="auto"/>
      </w:pPr>
      <w:r w:rsidRPr="00E91FC9">
        <w:rPr>
          <w:b/>
          <w:bCs/>
        </w:rPr>
        <w:t>San Francisco</w:t>
      </w:r>
      <w:r w:rsidRPr="00E91FC9">
        <w:t>: Despite being a tech hub, it ranks slightly lower, possibly due to a broad range of job roles and cost of living adjustments.</w:t>
      </w:r>
    </w:p>
    <w:p w14:paraId="056ACC66" w14:textId="77777777" w:rsidR="00E91FC9" w:rsidRPr="00E91FC9" w:rsidRDefault="00E91FC9" w:rsidP="00E91FC9">
      <w:pPr>
        <w:numPr>
          <w:ilvl w:val="0"/>
          <w:numId w:val="4"/>
        </w:numPr>
        <w:spacing w:after="160" w:line="278" w:lineRule="auto"/>
      </w:pPr>
      <w:r w:rsidRPr="00E91FC9">
        <w:rPr>
          <w:b/>
          <w:bCs/>
        </w:rPr>
        <w:t>Toronto, London, and Dubai</w:t>
      </w:r>
      <w:r w:rsidRPr="00E91FC9">
        <w:t>: These cities also offer strong salaries, especially in tech, finance, and international business roles.</w:t>
      </w:r>
    </w:p>
    <w:p w14:paraId="6D3013E2" w14:textId="77777777" w:rsidR="00E91FC9" w:rsidRPr="00E91FC9" w:rsidRDefault="00E91FC9" w:rsidP="00E91FC9">
      <w:pPr>
        <w:spacing w:after="160" w:line="278" w:lineRule="auto"/>
      </w:pPr>
      <w:r w:rsidRPr="00E91FC9">
        <w:t>These locations represent some of the best places to work if salary is a primary consideration, especially in high-demand industries.</w:t>
      </w:r>
    </w:p>
    <w:p w14:paraId="4D3B7A6B" w14:textId="77777777" w:rsidR="00595AB8" w:rsidRPr="00073EF3" w:rsidRDefault="00595AB8" w:rsidP="00073EF3">
      <w:pPr>
        <w:spacing w:after="160" w:line="278" w:lineRule="auto"/>
      </w:pPr>
    </w:p>
    <w:p w14:paraId="27DA0732" w14:textId="77777777" w:rsidR="00073EF3" w:rsidRPr="00073EF3" w:rsidRDefault="00073EF3" w:rsidP="00073EF3">
      <w:pPr>
        <w:spacing w:after="160" w:line="278" w:lineRule="auto"/>
      </w:pPr>
      <w:r w:rsidRPr="00073EF3">
        <w:rPr>
          <w:b/>
          <w:bCs/>
        </w:rPr>
        <w:t>Distribution of Job Titles Across Different Industries</w:t>
      </w:r>
      <w:r w:rsidRPr="00073EF3">
        <w:t>: This stacked bar chart shows how job titles are spread across various industries, highlighting which roles are prevalent in each sector.</w:t>
      </w:r>
    </w:p>
    <w:p w14:paraId="7252BEBC" w14:textId="77777777" w:rsidR="00073EF3" w:rsidRPr="00073EF3" w:rsidRDefault="00073EF3" w:rsidP="00073EF3">
      <w:pPr>
        <w:spacing w:after="160" w:line="278" w:lineRule="auto"/>
      </w:pPr>
      <w:r w:rsidRPr="00073EF3">
        <w:tab/>
        <w:t>2.</w:t>
      </w:r>
      <w:r w:rsidRPr="00073EF3">
        <w:tab/>
      </w:r>
      <w:r w:rsidRPr="00073EF3">
        <w:rPr>
          <w:b/>
          <w:bCs/>
        </w:rPr>
        <w:t>Average Salaries by AI Adoption Level and Automation Risk</w:t>
      </w:r>
      <w:r w:rsidRPr="00073EF3">
        <w:t>: This bar chart illustrates how salaries vary based on AI adoption levels and the perceived risk of automation, indicating potential salary impacts due to technology integration.</w:t>
      </w:r>
    </w:p>
    <w:p w14:paraId="6B6C2DA0" w14:textId="77777777" w:rsidR="00073EF3" w:rsidRPr="00073EF3" w:rsidRDefault="00073EF3" w:rsidP="00073EF3">
      <w:pPr>
        <w:spacing w:after="160" w:line="278" w:lineRule="auto"/>
      </w:pPr>
      <w:r w:rsidRPr="00073EF3">
        <w:tab/>
        <w:t>3.</w:t>
      </w:r>
      <w:r w:rsidRPr="00073EF3">
        <w:tab/>
      </w:r>
      <w:r w:rsidRPr="00073EF3">
        <w:rPr>
          <w:b/>
          <w:bCs/>
        </w:rPr>
        <w:t>Most Common Required Skills by Job Titles</w:t>
      </w:r>
      <w:r w:rsidRPr="00073EF3">
        <w:t>: The stacked bar chart reveals the skill sets that are most in demand for each job title, helping to identify the critical skills for different roles.</w:t>
      </w:r>
    </w:p>
    <w:p w14:paraId="301F5294" w14:textId="77777777" w:rsidR="00073EF3" w:rsidRPr="00073EF3" w:rsidRDefault="00073EF3" w:rsidP="00073EF3">
      <w:pPr>
        <w:spacing w:after="160" w:line="278" w:lineRule="auto"/>
      </w:pPr>
      <w:r w:rsidRPr="00073EF3">
        <w:tab/>
        <w:t>4.</w:t>
      </w:r>
      <w:r w:rsidRPr="00073EF3">
        <w:tab/>
      </w:r>
      <w:r w:rsidRPr="00073EF3">
        <w:rPr>
          <w:b/>
          <w:bCs/>
        </w:rPr>
        <w:t>Locations with the Most Remote-Friendly Jobs</w:t>
      </w:r>
      <w:r w:rsidRPr="00073EF3">
        <w:t>: This bar chart displays which locations offer the most remote-friendly job opportunities, providing insights into regional flexibility for remote work.</w:t>
      </w:r>
    </w:p>
    <w:p w14:paraId="72C3EB46" w14:textId="77777777" w:rsidR="00994CF5" w:rsidRDefault="00994CF5"/>
    <w:p w14:paraId="5C348AF2" w14:textId="77777777" w:rsidR="00AE025E" w:rsidRPr="00AE025E" w:rsidRDefault="00AE025E" w:rsidP="00AE025E">
      <w:pPr>
        <w:rPr>
          <w:b/>
          <w:bCs/>
        </w:rPr>
      </w:pPr>
      <w:r w:rsidRPr="00AE025E">
        <w:rPr>
          <w:b/>
          <w:bCs/>
        </w:rPr>
        <w:t>Key Conclusions from the Job Market Analysis:</w:t>
      </w:r>
    </w:p>
    <w:p w14:paraId="66C3575A" w14:textId="77777777" w:rsidR="00AE025E" w:rsidRPr="00AE025E" w:rsidRDefault="00AE025E" w:rsidP="00AE025E">
      <w:pPr>
        <w:numPr>
          <w:ilvl w:val="0"/>
          <w:numId w:val="2"/>
        </w:numPr>
      </w:pPr>
      <w:r w:rsidRPr="00AE025E">
        <w:rPr>
          <w:b/>
          <w:bCs/>
        </w:rPr>
        <w:t>High-Paying Skills</w:t>
      </w:r>
      <w:r w:rsidRPr="00AE025E">
        <w:t>:</w:t>
      </w:r>
    </w:p>
    <w:p w14:paraId="6EFB180C" w14:textId="77777777" w:rsidR="00AE025E" w:rsidRPr="00AE025E" w:rsidRDefault="00AE025E" w:rsidP="00AE025E">
      <w:pPr>
        <w:numPr>
          <w:ilvl w:val="1"/>
          <w:numId w:val="2"/>
        </w:numPr>
      </w:pPr>
      <w:r w:rsidRPr="00AE025E">
        <w:t xml:space="preserve">Skills in AI, data science, and cybersecurity are among the </w:t>
      </w:r>
      <w:proofErr w:type="gramStart"/>
      <w:r w:rsidRPr="00AE025E">
        <w:t>highest-paying</w:t>
      </w:r>
      <w:proofErr w:type="gramEnd"/>
      <w:r w:rsidRPr="00AE025E">
        <w:t>. Investing in learning these skills can significantly boost earning potential.</w:t>
      </w:r>
    </w:p>
    <w:p w14:paraId="31D663F8" w14:textId="77777777" w:rsidR="00AE025E" w:rsidRPr="00AE025E" w:rsidRDefault="00AE025E" w:rsidP="00AE025E">
      <w:pPr>
        <w:numPr>
          <w:ilvl w:val="0"/>
          <w:numId w:val="2"/>
        </w:numPr>
      </w:pPr>
      <w:r w:rsidRPr="00AE025E">
        <w:rPr>
          <w:b/>
          <w:bCs/>
        </w:rPr>
        <w:t>Safest Jobs</w:t>
      </w:r>
      <w:r w:rsidRPr="00AE025E">
        <w:t>:</w:t>
      </w:r>
    </w:p>
    <w:p w14:paraId="08C5F23F" w14:textId="77777777" w:rsidR="00AE025E" w:rsidRPr="00AE025E" w:rsidRDefault="00AE025E" w:rsidP="00AE025E">
      <w:pPr>
        <w:numPr>
          <w:ilvl w:val="1"/>
          <w:numId w:val="2"/>
        </w:numPr>
      </w:pPr>
      <w:r w:rsidRPr="00AE025E">
        <w:t>Roles like Data Scientist, Operations Manager, and Cybersecurity Analyst are considered the safest. They have low automation risk and positive job growth, making them secure career choices.</w:t>
      </w:r>
    </w:p>
    <w:p w14:paraId="2CEB0380" w14:textId="77777777" w:rsidR="00AE025E" w:rsidRPr="00AE025E" w:rsidRDefault="00AE025E" w:rsidP="00AE025E">
      <w:pPr>
        <w:numPr>
          <w:ilvl w:val="0"/>
          <w:numId w:val="2"/>
        </w:numPr>
      </w:pPr>
      <w:r w:rsidRPr="00AE025E">
        <w:rPr>
          <w:b/>
          <w:bCs/>
        </w:rPr>
        <w:t>Industries with the Best Salaries</w:t>
      </w:r>
      <w:r w:rsidRPr="00AE025E">
        <w:t>:</w:t>
      </w:r>
    </w:p>
    <w:p w14:paraId="4EF20A35" w14:textId="77777777" w:rsidR="00AE025E" w:rsidRPr="00AE025E" w:rsidRDefault="00AE025E" w:rsidP="00AE025E">
      <w:pPr>
        <w:numPr>
          <w:ilvl w:val="1"/>
          <w:numId w:val="2"/>
        </w:numPr>
      </w:pPr>
      <w:r w:rsidRPr="00AE025E">
        <w:lastRenderedPageBreak/>
        <w:t>Technology, Finance, and AI sectors offer the highest average salaries. These industries are growing and investing heavily in skilled professionals.</w:t>
      </w:r>
    </w:p>
    <w:p w14:paraId="367E82C0" w14:textId="77777777" w:rsidR="00AE025E" w:rsidRPr="00AE025E" w:rsidRDefault="00AE025E" w:rsidP="00AE025E">
      <w:pPr>
        <w:numPr>
          <w:ilvl w:val="0"/>
          <w:numId w:val="2"/>
        </w:numPr>
      </w:pPr>
      <w:r w:rsidRPr="00AE025E">
        <w:rPr>
          <w:b/>
          <w:bCs/>
        </w:rPr>
        <w:t>Automation Risk</w:t>
      </w:r>
      <w:r w:rsidRPr="00AE025E">
        <w:t>:</w:t>
      </w:r>
    </w:p>
    <w:p w14:paraId="2E6ABE04" w14:textId="77777777" w:rsidR="00AE025E" w:rsidRPr="00AE025E" w:rsidRDefault="00AE025E" w:rsidP="00AE025E">
      <w:pPr>
        <w:numPr>
          <w:ilvl w:val="1"/>
          <w:numId w:val="2"/>
        </w:numPr>
      </w:pPr>
      <w:r w:rsidRPr="00AE025E">
        <w:t>Jobs with high automation risk generally offer lower salaries and are more vulnerable to being replaced by technology. Skills that involve creativity, problem-solving, and advanced technical expertise are the safest against automation.</w:t>
      </w:r>
    </w:p>
    <w:p w14:paraId="5008771E" w14:textId="77777777" w:rsidR="00AE025E" w:rsidRPr="00AE025E" w:rsidRDefault="00AE025E" w:rsidP="00AE025E">
      <w:pPr>
        <w:numPr>
          <w:ilvl w:val="0"/>
          <w:numId w:val="2"/>
        </w:numPr>
      </w:pPr>
      <w:r w:rsidRPr="00AE025E">
        <w:rPr>
          <w:b/>
          <w:bCs/>
        </w:rPr>
        <w:t>Remote Work Trends</w:t>
      </w:r>
      <w:r w:rsidRPr="00AE025E">
        <w:t>:</w:t>
      </w:r>
    </w:p>
    <w:p w14:paraId="6FCEA7AA" w14:textId="77777777" w:rsidR="00AE025E" w:rsidRPr="00AE025E" w:rsidRDefault="00AE025E" w:rsidP="00AE025E">
      <w:pPr>
        <w:numPr>
          <w:ilvl w:val="1"/>
          <w:numId w:val="2"/>
        </w:numPr>
      </w:pPr>
      <w:r w:rsidRPr="00AE025E">
        <w:t>Remote-friendly jobs are increasingly common and often come with competitive salaries. This trend indicates a growing acceptance of flexible work arrangements, particularly in tech and digital roles.</w:t>
      </w:r>
    </w:p>
    <w:p w14:paraId="660328EE" w14:textId="77777777" w:rsidR="00AE025E" w:rsidRPr="00AE025E" w:rsidRDefault="00AE025E" w:rsidP="00AE025E">
      <w:pPr>
        <w:numPr>
          <w:ilvl w:val="0"/>
          <w:numId w:val="2"/>
        </w:numPr>
      </w:pPr>
      <w:r w:rsidRPr="00AE025E">
        <w:rPr>
          <w:b/>
          <w:bCs/>
        </w:rPr>
        <w:t>Company Size Matters</w:t>
      </w:r>
      <w:r w:rsidRPr="00AE025E">
        <w:t>:</w:t>
      </w:r>
    </w:p>
    <w:p w14:paraId="22461C30" w14:textId="77777777" w:rsidR="00AE025E" w:rsidRPr="00AE025E" w:rsidRDefault="00AE025E" w:rsidP="00AE025E">
      <w:pPr>
        <w:numPr>
          <w:ilvl w:val="1"/>
          <w:numId w:val="2"/>
        </w:numPr>
      </w:pPr>
      <w:r w:rsidRPr="00AE025E">
        <w:t>Larger companies tend to offer higher salaries and more growth opportunities. They are better positioned to adopt new technologies and invest in their workforce.</w:t>
      </w:r>
    </w:p>
    <w:p w14:paraId="76B41C39" w14:textId="77777777" w:rsidR="00AE025E" w:rsidRPr="00AE025E" w:rsidRDefault="00AE025E" w:rsidP="00AE025E">
      <w:pPr>
        <w:numPr>
          <w:ilvl w:val="0"/>
          <w:numId w:val="2"/>
        </w:numPr>
      </w:pPr>
      <w:r w:rsidRPr="00AE025E">
        <w:rPr>
          <w:b/>
          <w:bCs/>
        </w:rPr>
        <w:t>Geographical Insights</w:t>
      </w:r>
      <w:r w:rsidRPr="00AE025E">
        <w:t>:</w:t>
      </w:r>
    </w:p>
    <w:p w14:paraId="76ABBF26" w14:textId="77777777" w:rsidR="00AE025E" w:rsidRPr="00AE025E" w:rsidRDefault="00AE025E" w:rsidP="00AE025E">
      <w:pPr>
        <w:numPr>
          <w:ilvl w:val="1"/>
          <w:numId w:val="2"/>
        </w:numPr>
      </w:pPr>
      <w:r w:rsidRPr="00AE025E">
        <w:t>Salaries and job growth projections vary significantly by location. Cities known for technology and finance hubs, like San Francisco, London, and Singapore, often have higher-paying and growing job markets.</w:t>
      </w:r>
    </w:p>
    <w:p w14:paraId="35D10C2B" w14:textId="77777777" w:rsidR="00AE025E" w:rsidRPr="00AE025E" w:rsidRDefault="00AE025E" w:rsidP="00AE025E">
      <w:pPr>
        <w:rPr>
          <w:b/>
          <w:bCs/>
        </w:rPr>
      </w:pPr>
      <w:r w:rsidRPr="00AE025E">
        <w:rPr>
          <w:b/>
          <w:bCs/>
        </w:rPr>
        <w:t>Overall Conclusion:</w:t>
      </w:r>
    </w:p>
    <w:p w14:paraId="2FCC8EBC" w14:textId="77777777" w:rsidR="00AE025E" w:rsidRPr="00AE025E" w:rsidRDefault="00AE025E" w:rsidP="00AE025E">
      <w:r w:rsidRPr="00AE025E">
        <w:t>The job market is rapidly evolving, with strong growth in technology-driven roles and skills. To secure a well-paying and stable job, focus on developing expertise in high-demand skills like data science, AI, and cybersecurity. Pay attention to job roles that are less susceptible to automation and offer remote work flexibility, as these are becoming key factors in the modern workplace.</w:t>
      </w:r>
    </w:p>
    <w:p w14:paraId="791B6E88" w14:textId="77777777" w:rsidR="00AE025E" w:rsidRDefault="00AE025E"/>
    <w:sectPr w:rsidR="00AE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E7EA0"/>
    <w:multiLevelType w:val="hybridMultilevel"/>
    <w:tmpl w:val="2D76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42950"/>
    <w:multiLevelType w:val="multilevel"/>
    <w:tmpl w:val="532E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70917"/>
    <w:multiLevelType w:val="multilevel"/>
    <w:tmpl w:val="D28E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132499">
    <w:abstractNumId w:val="3"/>
  </w:num>
  <w:num w:numId="2" w16cid:durableId="1358964208">
    <w:abstractNumId w:val="1"/>
  </w:num>
  <w:num w:numId="3" w16cid:durableId="1648171590">
    <w:abstractNumId w:val="0"/>
  </w:num>
  <w:num w:numId="4" w16cid:durableId="1402873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F3"/>
    <w:rsid w:val="00073EF3"/>
    <w:rsid w:val="0014080F"/>
    <w:rsid w:val="00190E56"/>
    <w:rsid w:val="00595AB8"/>
    <w:rsid w:val="00994CF5"/>
    <w:rsid w:val="00AE025E"/>
    <w:rsid w:val="00D22085"/>
    <w:rsid w:val="00E622FE"/>
    <w:rsid w:val="00E91FC9"/>
    <w:rsid w:val="00EE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6C9B"/>
  <w15:chartTrackingRefBased/>
  <w15:docId w15:val="{D7D0EE4C-C63B-974A-AFE1-6CB09441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F3"/>
  </w:style>
  <w:style w:type="paragraph" w:styleId="Heading1">
    <w:name w:val="heading 1"/>
    <w:basedOn w:val="Normal"/>
    <w:next w:val="Normal"/>
    <w:link w:val="Heading1Char"/>
    <w:uiPriority w:val="9"/>
    <w:qFormat/>
    <w:rsid w:val="00073EF3"/>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073EF3"/>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073EF3"/>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073EF3"/>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073EF3"/>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073EF3"/>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073EF3"/>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073EF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3EF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F3"/>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073EF3"/>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073EF3"/>
    <w:rPr>
      <w:caps/>
      <w:color w:val="7F340D" w:themeColor="accent2" w:themeShade="7F"/>
      <w:sz w:val="24"/>
      <w:szCs w:val="24"/>
    </w:rPr>
  </w:style>
  <w:style w:type="character" w:customStyle="1" w:styleId="Heading4Char">
    <w:name w:val="Heading 4 Char"/>
    <w:basedOn w:val="DefaultParagraphFont"/>
    <w:link w:val="Heading4"/>
    <w:uiPriority w:val="9"/>
    <w:semiHidden/>
    <w:rsid w:val="00073EF3"/>
    <w:rPr>
      <w:caps/>
      <w:color w:val="7F340D" w:themeColor="accent2" w:themeShade="7F"/>
      <w:spacing w:val="10"/>
    </w:rPr>
  </w:style>
  <w:style w:type="character" w:customStyle="1" w:styleId="Heading5Char">
    <w:name w:val="Heading 5 Char"/>
    <w:basedOn w:val="DefaultParagraphFont"/>
    <w:link w:val="Heading5"/>
    <w:uiPriority w:val="9"/>
    <w:semiHidden/>
    <w:rsid w:val="00073EF3"/>
    <w:rPr>
      <w:caps/>
      <w:color w:val="7F340D" w:themeColor="accent2" w:themeShade="7F"/>
      <w:spacing w:val="10"/>
    </w:rPr>
  </w:style>
  <w:style w:type="character" w:customStyle="1" w:styleId="Heading6Char">
    <w:name w:val="Heading 6 Char"/>
    <w:basedOn w:val="DefaultParagraphFont"/>
    <w:link w:val="Heading6"/>
    <w:uiPriority w:val="9"/>
    <w:semiHidden/>
    <w:rsid w:val="00073EF3"/>
    <w:rPr>
      <w:caps/>
      <w:color w:val="BF4E14" w:themeColor="accent2" w:themeShade="BF"/>
      <w:spacing w:val="10"/>
    </w:rPr>
  </w:style>
  <w:style w:type="character" w:customStyle="1" w:styleId="Heading7Char">
    <w:name w:val="Heading 7 Char"/>
    <w:basedOn w:val="DefaultParagraphFont"/>
    <w:link w:val="Heading7"/>
    <w:uiPriority w:val="9"/>
    <w:semiHidden/>
    <w:rsid w:val="00073EF3"/>
    <w:rPr>
      <w:i/>
      <w:iCs/>
      <w:caps/>
      <w:color w:val="BF4E14" w:themeColor="accent2" w:themeShade="BF"/>
      <w:spacing w:val="10"/>
    </w:rPr>
  </w:style>
  <w:style w:type="character" w:customStyle="1" w:styleId="Heading8Char">
    <w:name w:val="Heading 8 Char"/>
    <w:basedOn w:val="DefaultParagraphFont"/>
    <w:link w:val="Heading8"/>
    <w:uiPriority w:val="9"/>
    <w:semiHidden/>
    <w:rsid w:val="00073EF3"/>
    <w:rPr>
      <w:caps/>
      <w:spacing w:val="10"/>
      <w:sz w:val="20"/>
      <w:szCs w:val="20"/>
    </w:rPr>
  </w:style>
  <w:style w:type="character" w:customStyle="1" w:styleId="Heading9Char">
    <w:name w:val="Heading 9 Char"/>
    <w:basedOn w:val="DefaultParagraphFont"/>
    <w:link w:val="Heading9"/>
    <w:uiPriority w:val="9"/>
    <w:semiHidden/>
    <w:rsid w:val="00073EF3"/>
    <w:rPr>
      <w:i/>
      <w:iCs/>
      <w:caps/>
      <w:spacing w:val="10"/>
      <w:sz w:val="20"/>
      <w:szCs w:val="20"/>
    </w:rPr>
  </w:style>
  <w:style w:type="paragraph" w:styleId="Title">
    <w:name w:val="Title"/>
    <w:basedOn w:val="Normal"/>
    <w:next w:val="Normal"/>
    <w:link w:val="TitleChar"/>
    <w:uiPriority w:val="10"/>
    <w:qFormat/>
    <w:rsid w:val="00073EF3"/>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073EF3"/>
    <w:rPr>
      <w:caps/>
      <w:color w:val="80340D" w:themeColor="accent2" w:themeShade="80"/>
      <w:spacing w:val="50"/>
      <w:sz w:val="44"/>
      <w:szCs w:val="44"/>
    </w:rPr>
  </w:style>
  <w:style w:type="paragraph" w:styleId="Subtitle">
    <w:name w:val="Subtitle"/>
    <w:basedOn w:val="Normal"/>
    <w:next w:val="Normal"/>
    <w:link w:val="SubtitleChar"/>
    <w:uiPriority w:val="11"/>
    <w:qFormat/>
    <w:rsid w:val="00073EF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3EF3"/>
    <w:rPr>
      <w:caps/>
      <w:spacing w:val="20"/>
      <w:sz w:val="18"/>
      <w:szCs w:val="18"/>
    </w:rPr>
  </w:style>
  <w:style w:type="paragraph" w:styleId="Quote">
    <w:name w:val="Quote"/>
    <w:basedOn w:val="Normal"/>
    <w:next w:val="Normal"/>
    <w:link w:val="QuoteChar"/>
    <w:uiPriority w:val="29"/>
    <w:qFormat/>
    <w:rsid w:val="00073EF3"/>
    <w:rPr>
      <w:i/>
      <w:iCs/>
    </w:rPr>
  </w:style>
  <w:style w:type="character" w:customStyle="1" w:styleId="QuoteChar">
    <w:name w:val="Quote Char"/>
    <w:basedOn w:val="DefaultParagraphFont"/>
    <w:link w:val="Quote"/>
    <w:uiPriority w:val="29"/>
    <w:rsid w:val="00073EF3"/>
    <w:rPr>
      <w:i/>
      <w:iCs/>
    </w:rPr>
  </w:style>
  <w:style w:type="paragraph" w:styleId="ListParagraph">
    <w:name w:val="List Paragraph"/>
    <w:basedOn w:val="Normal"/>
    <w:uiPriority w:val="34"/>
    <w:qFormat/>
    <w:rsid w:val="00073EF3"/>
    <w:pPr>
      <w:ind w:left="720"/>
      <w:contextualSpacing/>
    </w:pPr>
  </w:style>
  <w:style w:type="character" w:styleId="IntenseEmphasis">
    <w:name w:val="Intense Emphasis"/>
    <w:uiPriority w:val="21"/>
    <w:qFormat/>
    <w:rsid w:val="00073EF3"/>
    <w:rPr>
      <w:i/>
      <w:iCs/>
      <w:caps/>
      <w:spacing w:val="10"/>
      <w:sz w:val="20"/>
      <w:szCs w:val="20"/>
    </w:rPr>
  </w:style>
  <w:style w:type="paragraph" w:styleId="IntenseQuote">
    <w:name w:val="Intense Quote"/>
    <w:basedOn w:val="Normal"/>
    <w:next w:val="Normal"/>
    <w:link w:val="IntenseQuoteChar"/>
    <w:uiPriority w:val="30"/>
    <w:qFormat/>
    <w:rsid w:val="00073EF3"/>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073EF3"/>
    <w:rPr>
      <w:caps/>
      <w:color w:val="7F340D" w:themeColor="accent2" w:themeShade="7F"/>
      <w:spacing w:val="5"/>
      <w:sz w:val="20"/>
      <w:szCs w:val="20"/>
    </w:rPr>
  </w:style>
  <w:style w:type="character" w:styleId="IntenseReference">
    <w:name w:val="Intense Reference"/>
    <w:uiPriority w:val="32"/>
    <w:qFormat/>
    <w:rsid w:val="00073EF3"/>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073EF3"/>
    <w:rPr>
      <w:caps/>
      <w:spacing w:val="10"/>
      <w:sz w:val="18"/>
      <w:szCs w:val="18"/>
    </w:rPr>
  </w:style>
  <w:style w:type="character" w:styleId="Strong">
    <w:name w:val="Strong"/>
    <w:uiPriority w:val="22"/>
    <w:qFormat/>
    <w:rsid w:val="00073EF3"/>
    <w:rPr>
      <w:b/>
      <w:bCs/>
      <w:color w:val="BF4E14" w:themeColor="accent2" w:themeShade="BF"/>
      <w:spacing w:val="5"/>
    </w:rPr>
  </w:style>
  <w:style w:type="character" w:styleId="Emphasis">
    <w:name w:val="Emphasis"/>
    <w:uiPriority w:val="20"/>
    <w:qFormat/>
    <w:rsid w:val="00073EF3"/>
    <w:rPr>
      <w:caps/>
      <w:spacing w:val="5"/>
      <w:sz w:val="20"/>
      <w:szCs w:val="20"/>
    </w:rPr>
  </w:style>
  <w:style w:type="paragraph" w:styleId="NoSpacing">
    <w:name w:val="No Spacing"/>
    <w:basedOn w:val="Normal"/>
    <w:link w:val="NoSpacingChar"/>
    <w:uiPriority w:val="1"/>
    <w:qFormat/>
    <w:rsid w:val="00073EF3"/>
    <w:pPr>
      <w:spacing w:after="0" w:line="240" w:lineRule="auto"/>
    </w:pPr>
  </w:style>
  <w:style w:type="character" w:customStyle="1" w:styleId="NoSpacingChar">
    <w:name w:val="No Spacing Char"/>
    <w:basedOn w:val="DefaultParagraphFont"/>
    <w:link w:val="NoSpacing"/>
    <w:uiPriority w:val="1"/>
    <w:rsid w:val="00073EF3"/>
  </w:style>
  <w:style w:type="character" w:styleId="SubtleEmphasis">
    <w:name w:val="Subtle Emphasis"/>
    <w:uiPriority w:val="19"/>
    <w:qFormat/>
    <w:rsid w:val="00073EF3"/>
    <w:rPr>
      <w:i/>
      <w:iCs/>
    </w:rPr>
  </w:style>
  <w:style w:type="character" w:styleId="SubtleReference">
    <w:name w:val="Subtle Reference"/>
    <w:basedOn w:val="DefaultParagraphFont"/>
    <w:uiPriority w:val="31"/>
    <w:qFormat/>
    <w:rsid w:val="00073EF3"/>
    <w:rPr>
      <w:rFonts w:asciiTheme="minorHAnsi" w:eastAsiaTheme="minorEastAsia" w:hAnsiTheme="minorHAnsi" w:cstheme="minorBidi"/>
      <w:i/>
      <w:iCs/>
      <w:color w:val="7F340D" w:themeColor="accent2" w:themeShade="7F"/>
    </w:rPr>
  </w:style>
  <w:style w:type="character" w:styleId="BookTitle">
    <w:name w:val="Book Title"/>
    <w:uiPriority w:val="33"/>
    <w:qFormat/>
    <w:rsid w:val="00073EF3"/>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073EF3"/>
    <w:pPr>
      <w:outlineLvl w:val="9"/>
    </w:pPr>
  </w:style>
  <w:style w:type="table" w:styleId="TableGrid">
    <w:name w:val="Table Grid"/>
    <w:basedOn w:val="TableNormal"/>
    <w:uiPriority w:val="39"/>
    <w:rsid w:val="00E62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22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622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2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24774">
      <w:bodyDiv w:val="1"/>
      <w:marLeft w:val="0"/>
      <w:marRight w:val="0"/>
      <w:marTop w:val="0"/>
      <w:marBottom w:val="0"/>
      <w:divBdr>
        <w:top w:val="none" w:sz="0" w:space="0" w:color="auto"/>
        <w:left w:val="none" w:sz="0" w:space="0" w:color="auto"/>
        <w:bottom w:val="none" w:sz="0" w:space="0" w:color="auto"/>
        <w:right w:val="none" w:sz="0" w:space="0" w:color="auto"/>
      </w:divBdr>
    </w:div>
    <w:div w:id="870842862">
      <w:bodyDiv w:val="1"/>
      <w:marLeft w:val="0"/>
      <w:marRight w:val="0"/>
      <w:marTop w:val="0"/>
      <w:marBottom w:val="0"/>
      <w:divBdr>
        <w:top w:val="none" w:sz="0" w:space="0" w:color="auto"/>
        <w:left w:val="none" w:sz="0" w:space="0" w:color="auto"/>
        <w:bottom w:val="none" w:sz="0" w:space="0" w:color="auto"/>
        <w:right w:val="none" w:sz="0" w:space="0" w:color="auto"/>
      </w:divBdr>
      <w:divsChild>
        <w:div w:id="237444286">
          <w:marLeft w:val="0"/>
          <w:marRight w:val="0"/>
          <w:marTop w:val="0"/>
          <w:marBottom w:val="0"/>
          <w:divBdr>
            <w:top w:val="none" w:sz="0" w:space="0" w:color="auto"/>
            <w:left w:val="none" w:sz="0" w:space="0" w:color="auto"/>
            <w:bottom w:val="none" w:sz="0" w:space="0" w:color="auto"/>
            <w:right w:val="none" w:sz="0" w:space="0" w:color="auto"/>
          </w:divBdr>
        </w:div>
        <w:div w:id="661085859">
          <w:marLeft w:val="0"/>
          <w:marRight w:val="0"/>
          <w:marTop w:val="0"/>
          <w:marBottom w:val="0"/>
          <w:divBdr>
            <w:top w:val="none" w:sz="0" w:space="0" w:color="auto"/>
            <w:left w:val="none" w:sz="0" w:space="0" w:color="auto"/>
            <w:bottom w:val="none" w:sz="0" w:space="0" w:color="auto"/>
            <w:right w:val="none" w:sz="0" w:space="0" w:color="auto"/>
          </w:divBdr>
        </w:div>
      </w:divsChild>
    </w:div>
    <w:div w:id="1418557279">
      <w:bodyDiv w:val="1"/>
      <w:marLeft w:val="0"/>
      <w:marRight w:val="0"/>
      <w:marTop w:val="0"/>
      <w:marBottom w:val="0"/>
      <w:divBdr>
        <w:top w:val="none" w:sz="0" w:space="0" w:color="auto"/>
        <w:left w:val="none" w:sz="0" w:space="0" w:color="auto"/>
        <w:bottom w:val="none" w:sz="0" w:space="0" w:color="auto"/>
        <w:right w:val="none" w:sz="0" w:space="0" w:color="auto"/>
      </w:divBdr>
    </w:div>
    <w:div w:id="1427573718">
      <w:bodyDiv w:val="1"/>
      <w:marLeft w:val="0"/>
      <w:marRight w:val="0"/>
      <w:marTop w:val="0"/>
      <w:marBottom w:val="0"/>
      <w:divBdr>
        <w:top w:val="none" w:sz="0" w:space="0" w:color="auto"/>
        <w:left w:val="none" w:sz="0" w:space="0" w:color="auto"/>
        <w:bottom w:val="none" w:sz="0" w:space="0" w:color="auto"/>
        <w:right w:val="none" w:sz="0" w:space="0" w:color="auto"/>
      </w:divBdr>
      <w:divsChild>
        <w:div w:id="1694502881">
          <w:marLeft w:val="0"/>
          <w:marRight w:val="0"/>
          <w:marTop w:val="0"/>
          <w:marBottom w:val="0"/>
          <w:divBdr>
            <w:top w:val="none" w:sz="0" w:space="0" w:color="auto"/>
            <w:left w:val="none" w:sz="0" w:space="0" w:color="auto"/>
            <w:bottom w:val="none" w:sz="0" w:space="0" w:color="auto"/>
            <w:right w:val="none" w:sz="0" w:space="0" w:color="auto"/>
          </w:divBdr>
        </w:div>
        <w:div w:id="901868223">
          <w:marLeft w:val="0"/>
          <w:marRight w:val="0"/>
          <w:marTop w:val="0"/>
          <w:marBottom w:val="0"/>
          <w:divBdr>
            <w:top w:val="none" w:sz="0" w:space="0" w:color="auto"/>
            <w:left w:val="none" w:sz="0" w:space="0" w:color="auto"/>
            <w:bottom w:val="none" w:sz="0" w:space="0" w:color="auto"/>
            <w:right w:val="none" w:sz="0" w:space="0" w:color="auto"/>
          </w:divBdr>
        </w:div>
      </w:divsChild>
    </w:div>
    <w:div w:id="1467702842">
      <w:bodyDiv w:val="1"/>
      <w:marLeft w:val="0"/>
      <w:marRight w:val="0"/>
      <w:marTop w:val="0"/>
      <w:marBottom w:val="0"/>
      <w:divBdr>
        <w:top w:val="none" w:sz="0" w:space="0" w:color="auto"/>
        <w:left w:val="none" w:sz="0" w:space="0" w:color="auto"/>
        <w:bottom w:val="none" w:sz="0" w:space="0" w:color="auto"/>
        <w:right w:val="none" w:sz="0" w:space="0" w:color="auto"/>
      </w:divBdr>
    </w:div>
    <w:div w:id="20659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B33A-2CAA-6549-B898-6A071F92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Farinas</dc:creator>
  <cp:keywords/>
  <dc:description/>
  <cp:lastModifiedBy>Alejandro Farinas</cp:lastModifiedBy>
  <cp:revision>6</cp:revision>
  <dcterms:created xsi:type="dcterms:W3CDTF">2024-09-04T16:33:00Z</dcterms:created>
  <dcterms:modified xsi:type="dcterms:W3CDTF">2025-10-29T01:22:00Z</dcterms:modified>
</cp:coreProperties>
</file>