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72C" w14:textId="77777777" w:rsidR="00EC39E0" w:rsidRDefault="00EC39E0" w:rsidP="00EC39E0"/>
    <w:p w14:paraId="3D82DB7A" w14:textId="77777777" w:rsidR="00EC39E0" w:rsidRDefault="00EC39E0" w:rsidP="00EC39E0"/>
    <w:p w14:paraId="62429366" w14:textId="5EC251DD" w:rsidR="00EC39E0" w:rsidRDefault="00AC4FF9" w:rsidP="00EC39E0">
      <w:r>
        <w:rPr>
          <w:noProof/>
        </w:rPr>
        <w:drawing>
          <wp:anchor distT="0" distB="0" distL="0" distR="0" simplePos="0" relativeHeight="251659264" behindDoc="1" locked="0" layoutInCell="1" allowOverlap="1" wp14:anchorId="5FCB6BB7" wp14:editId="49BD1DBE">
            <wp:simplePos x="0" y="0"/>
            <wp:positionH relativeFrom="page">
              <wp:posOffset>3187700</wp:posOffset>
            </wp:positionH>
            <wp:positionV relativeFrom="paragraph">
              <wp:posOffset>342265</wp:posOffset>
            </wp:positionV>
            <wp:extent cx="1066800" cy="1066800"/>
            <wp:effectExtent l="0" t="0" r="0" b="0"/>
            <wp:wrapTopAndBottom/>
            <wp:docPr id="2" name="Image 2" descr="A green circle with a gear and wire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green circle with a gear and wires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8E2C0" w14:textId="77777777" w:rsidR="00EC39E0" w:rsidRDefault="00EC39E0" w:rsidP="00EC39E0"/>
    <w:p w14:paraId="6BC8BF44" w14:textId="36E03E79" w:rsidR="00EC39E0" w:rsidRDefault="00AC4FF9" w:rsidP="00EC39E0">
      <w:r>
        <w:rPr>
          <w:noProof/>
        </w:rPr>
        <w:drawing>
          <wp:anchor distT="0" distB="0" distL="0" distR="0" simplePos="0" relativeHeight="251661312" behindDoc="1" locked="0" layoutInCell="1" allowOverlap="1" wp14:anchorId="633A54B3" wp14:editId="0964CA5C">
            <wp:simplePos x="0" y="0"/>
            <wp:positionH relativeFrom="page">
              <wp:posOffset>596900</wp:posOffset>
            </wp:positionH>
            <wp:positionV relativeFrom="paragraph">
              <wp:posOffset>290830</wp:posOffset>
            </wp:positionV>
            <wp:extent cx="6296500" cy="1350168"/>
            <wp:effectExtent l="0" t="0" r="0" b="0"/>
            <wp:wrapTopAndBottom/>
            <wp:docPr id="10" name="Image 10" descr="A diagram of a task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diagram of a task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500" cy="1350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CA29E" w14:textId="5F076076" w:rsidR="00AC4FF9" w:rsidRDefault="00AC4FF9" w:rsidP="00EC39E0"/>
    <w:p w14:paraId="7CF1361F" w14:textId="4C460F29" w:rsidR="00AC4FF9" w:rsidRDefault="00AC4FF9" w:rsidP="00EC39E0"/>
    <w:p w14:paraId="057272FC" w14:textId="0269FB74" w:rsidR="00AC4FF9" w:rsidRDefault="00AC4FF9" w:rsidP="00EC39E0"/>
    <w:p w14:paraId="4FEF73DF" w14:textId="2D732B6B" w:rsidR="00AC4FF9" w:rsidRDefault="007532E2" w:rsidP="00EC39E0">
      <w:r>
        <w:t xml:space="preserve">Data Project </w:t>
      </w:r>
      <w:proofErr w:type="spellStart"/>
      <w:r>
        <w:t>questions</w:t>
      </w:r>
      <w:proofErr w:type="spellEnd"/>
      <w:r>
        <w:t xml:space="preserve"> and </w:t>
      </w:r>
      <w:proofErr w:type="spellStart"/>
      <w:r>
        <w:t>considerations</w:t>
      </w:r>
      <w:proofErr w:type="spellEnd"/>
    </w:p>
    <w:p w14:paraId="3469346C" w14:textId="5D0BA58A" w:rsidR="00AC4FF9" w:rsidRDefault="00AC4FF9" w:rsidP="00EC39E0"/>
    <w:p w14:paraId="47831A45" w14:textId="632B6CAA" w:rsidR="00EC39E0" w:rsidRPr="007532E2" w:rsidRDefault="007532E2" w:rsidP="00EC39E0">
      <w:pPr>
        <w:rPr>
          <w:b/>
          <w:bCs/>
          <w:sz w:val="32"/>
          <w:szCs w:val="32"/>
        </w:rPr>
      </w:pPr>
      <w:r>
        <w:rPr>
          <w:noProof/>
          <w:color w:val="1155CC"/>
        </w:rPr>
        <w:drawing>
          <wp:inline distT="0" distB="0" distL="0" distR="0" wp14:anchorId="13F4A76D" wp14:editId="2BC7C921">
            <wp:extent cx="600075" cy="600075"/>
            <wp:effectExtent l="0" t="0" r="0" b="0"/>
            <wp:docPr id="11" name="Image 11" descr="A white paper with blue check marks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white paper with blue check marks on i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9E0" w:rsidRPr="007532E2">
        <w:rPr>
          <w:b/>
          <w:bCs/>
          <w:sz w:val="32"/>
          <w:szCs w:val="32"/>
        </w:rPr>
        <w:t xml:space="preserve">Plan </w:t>
      </w:r>
      <w:proofErr w:type="spellStart"/>
      <w:r w:rsidR="00EC39E0" w:rsidRPr="007532E2">
        <w:rPr>
          <w:b/>
          <w:bCs/>
          <w:sz w:val="32"/>
          <w:szCs w:val="32"/>
        </w:rPr>
        <w:t>Stage</w:t>
      </w:r>
      <w:proofErr w:type="spellEnd"/>
    </w:p>
    <w:p w14:paraId="6304A4BE" w14:textId="43AD746E" w:rsidR="007532E2" w:rsidRPr="007532E2" w:rsidRDefault="007532E2" w:rsidP="00EC39E0">
      <w:pPr>
        <w:rPr>
          <w:b/>
          <w:bCs/>
          <w:sz w:val="32"/>
          <w:szCs w:val="32"/>
        </w:rPr>
      </w:pPr>
    </w:p>
    <w:p w14:paraId="27318EA0" w14:textId="77777777" w:rsidR="007532E2" w:rsidRDefault="007532E2" w:rsidP="00EC39E0"/>
    <w:p w14:paraId="0B93AFB9" w14:textId="21CB5F1D" w:rsidR="00EC39E0" w:rsidRDefault="00EC39E0" w:rsidP="00EC39E0">
      <w:r>
        <w:t xml:space="preserve">1.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>?</w:t>
      </w:r>
    </w:p>
    <w:p w14:paraId="3BC8F9D7" w14:textId="3F3EF28B" w:rsidR="00EC39E0" w:rsidRDefault="00EC39E0" w:rsidP="00EC39E0">
      <w:r>
        <w:t xml:space="preserve">   </w:t>
      </w:r>
      <w:proofErr w:type="spellStart"/>
      <w:r>
        <w:t>Ensure</w:t>
      </w:r>
      <w:proofErr w:type="spellEnd"/>
      <w:r>
        <w:t xml:space="preserve"> inclusive and </w:t>
      </w:r>
      <w:proofErr w:type="spellStart"/>
      <w:r>
        <w:t>equitable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and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lifelong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2030.</w:t>
      </w:r>
    </w:p>
    <w:p w14:paraId="28257856" w14:textId="77777777" w:rsidR="00EC39E0" w:rsidRDefault="00EC39E0" w:rsidP="00EC39E0">
      <w:r>
        <w:t xml:space="preserve">   </w:t>
      </w:r>
    </w:p>
    <w:p w14:paraId="40863CCE" w14:textId="39E591A3" w:rsidR="00EC39E0" w:rsidRDefault="00EC39E0" w:rsidP="00EC39E0">
      <w:r>
        <w:t xml:space="preserve">2. Who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>?</w:t>
      </w:r>
    </w:p>
    <w:p w14:paraId="78D78233" w14:textId="3BCB3EFB" w:rsidR="00EC39E0" w:rsidRDefault="00EC39E0" w:rsidP="00EC39E0">
      <w:r>
        <w:t xml:space="preserve">    Global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, </w:t>
      </w:r>
      <w:proofErr w:type="spellStart"/>
      <w:r>
        <w:t>governments</w:t>
      </w:r>
      <w:proofErr w:type="spellEnd"/>
      <w:r>
        <w:t xml:space="preserve">, local </w:t>
      </w:r>
      <w:proofErr w:type="spellStart"/>
      <w:r>
        <w:t>communities</w:t>
      </w:r>
      <w:proofErr w:type="spellEnd"/>
      <w:r>
        <w:t xml:space="preserve">, and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donors</w:t>
      </w:r>
      <w:proofErr w:type="spellEnd"/>
      <w:r>
        <w:t>.</w:t>
      </w:r>
    </w:p>
    <w:p w14:paraId="7EAAD6C9" w14:textId="77777777" w:rsidR="00EC39E0" w:rsidRDefault="00EC39E0" w:rsidP="00EC39E0"/>
    <w:p w14:paraId="7AFECB63" w14:textId="6801D92C" w:rsidR="00EC39E0" w:rsidRDefault="00EC39E0" w:rsidP="00EC39E0">
      <w:r>
        <w:t xml:space="preserve">3.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using</w:t>
      </w:r>
      <w:proofErr w:type="spellEnd"/>
      <w:r>
        <w:t>?</w:t>
      </w:r>
    </w:p>
    <w:p w14:paraId="1BCD843C" w14:textId="6387F117" w:rsidR="00EC39E0" w:rsidRDefault="00EC39E0" w:rsidP="00EC39E0">
      <w:r>
        <w:t xml:space="preserve">   UN data,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,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, and </w:t>
      </w:r>
      <w:proofErr w:type="spellStart"/>
      <w:r>
        <w:t>stakeholder</w:t>
      </w:r>
      <w:proofErr w:type="spellEnd"/>
      <w:r>
        <w:t xml:space="preserve"> interviews.</w:t>
      </w:r>
    </w:p>
    <w:p w14:paraId="3656C199" w14:textId="77777777" w:rsidR="00EC39E0" w:rsidRDefault="00EC39E0" w:rsidP="00EC39E0"/>
    <w:p w14:paraId="0305F42D" w14:textId="77777777" w:rsidR="00574983" w:rsidRDefault="00574983" w:rsidP="00EC39E0"/>
    <w:p w14:paraId="394DCF38" w14:textId="7FD755DD" w:rsidR="00EC39E0" w:rsidRDefault="00EC39E0" w:rsidP="00EC39E0">
      <w:r>
        <w:lastRenderedPageBreak/>
        <w:t xml:space="preserve">4.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>?</w:t>
      </w:r>
    </w:p>
    <w:p w14:paraId="79135981" w14:textId="052750EF" w:rsidR="00EC39E0" w:rsidRDefault="00EC39E0" w:rsidP="00EC39E0">
      <w:r>
        <w:t xml:space="preserve"> 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disproportionately</w:t>
      </w:r>
      <w:proofErr w:type="spellEnd"/>
      <w:r>
        <w:t xml:space="preserve"> favor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in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and </w:t>
      </w:r>
      <w:proofErr w:type="spellStart"/>
      <w:r>
        <w:t>underserved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.</w:t>
      </w:r>
    </w:p>
    <w:p w14:paraId="765D929C" w14:textId="77777777" w:rsidR="00EC39E0" w:rsidRDefault="00EC39E0" w:rsidP="00EC39E0"/>
    <w:p w14:paraId="7ECE6879" w14:textId="72DB104D" w:rsidR="00EC39E0" w:rsidRDefault="00EC39E0" w:rsidP="00EC39E0">
      <w:r>
        <w:t xml:space="preserve">5. s my data </w:t>
      </w:r>
      <w:proofErr w:type="spellStart"/>
      <w:r>
        <w:t>reliable</w:t>
      </w:r>
      <w:proofErr w:type="spellEnd"/>
      <w:r>
        <w:t>?</w:t>
      </w:r>
    </w:p>
    <w:p w14:paraId="4F8AE942" w14:textId="3A18A642" w:rsidR="00EC39E0" w:rsidRDefault="00EC39E0" w:rsidP="00EC39E0">
      <w:r>
        <w:t xml:space="preserve">   Yes, </w:t>
      </w:r>
      <w:proofErr w:type="spellStart"/>
      <w:r>
        <w:t>sourced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continually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1F237A32" w14:textId="77777777" w:rsidR="00EC39E0" w:rsidRDefault="00EC39E0" w:rsidP="00EC39E0"/>
    <w:p w14:paraId="2F139540" w14:textId="70B4CAC4" w:rsidR="00EC39E0" w:rsidRDefault="00EC39E0" w:rsidP="00EC39E0">
      <w:r>
        <w:t xml:space="preserve">6. </w:t>
      </w:r>
      <w:proofErr w:type="spellStart"/>
      <w:r>
        <w:t>What</w:t>
      </w:r>
      <w:proofErr w:type="spellEnd"/>
      <w:r>
        <w:t xml:space="preserve"> data do I </w:t>
      </w:r>
      <w:proofErr w:type="spellStart"/>
      <w:r>
        <w:t>need</w:t>
      </w:r>
      <w:proofErr w:type="spellEnd"/>
      <w:r>
        <w:t>/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>?</w:t>
      </w:r>
    </w:p>
    <w:p w14:paraId="1D517DDC" w14:textId="77EA6EC5" w:rsidR="00EC39E0" w:rsidRDefault="00EC39E0" w:rsidP="00EC39E0">
      <w:r>
        <w:t xml:space="preserve">  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, </w:t>
      </w:r>
      <w:proofErr w:type="spellStart"/>
      <w:r>
        <w:t>literacy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and regional </w:t>
      </w:r>
      <w:proofErr w:type="spellStart"/>
      <w:r>
        <w:t>disparities</w:t>
      </w:r>
      <w:proofErr w:type="spellEnd"/>
      <w:r>
        <w:t xml:space="preserve"> in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14:paraId="5A5630F2" w14:textId="77777777" w:rsidR="00EC39E0" w:rsidRDefault="00EC39E0" w:rsidP="00EC39E0"/>
    <w:p w14:paraId="37A08D74" w14:textId="1A2F5B60" w:rsidR="00EC39E0" w:rsidRDefault="00EC39E0" w:rsidP="00EC39E0">
      <w:r>
        <w:t xml:space="preserve">7.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?</w:t>
      </w:r>
    </w:p>
    <w:p w14:paraId="255F774E" w14:textId="5DDF5D59" w:rsidR="00EC39E0" w:rsidRDefault="00EC39E0" w:rsidP="00EC39E0">
      <w:r>
        <w:t xml:space="preserve"> 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, </w:t>
      </w:r>
      <w:proofErr w:type="spellStart"/>
      <w:r>
        <w:t>literacy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, and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3A07BDF6" w14:textId="77777777" w:rsidR="007532E2" w:rsidRDefault="007532E2" w:rsidP="00EC39E0"/>
    <w:p w14:paraId="277D3C55" w14:textId="77777777" w:rsidR="007532E2" w:rsidRDefault="007532E2" w:rsidP="00EC39E0"/>
    <w:p w14:paraId="307BF8AB" w14:textId="7D16AF16" w:rsidR="00EC39E0" w:rsidRDefault="00EC39E0" w:rsidP="00EC39E0"/>
    <w:p w14:paraId="6759FD10" w14:textId="2F39FB54" w:rsidR="00EC39E0" w:rsidRPr="007532E2" w:rsidRDefault="007532E2" w:rsidP="00EC39E0">
      <w:pPr>
        <w:rPr>
          <w:b/>
          <w:bCs/>
          <w:sz w:val="32"/>
          <w:szCs w:val="32"/>
        </w:rPr>
      </w:pPr>
      <w:r>
        <w:rPr>
          <w:b/>
          <w:noProof/>
        </w:rPr>
        <w:drawing>
          <wp:inline distT="0" distB="0" distL="0" distR="0" wp14:anchorId="5E6B9277" wp14:editId="5FDECDF9">
            <wp:extent cx="600075" cy="600075"/>
            <wp:effectExtent l="0" t="0" r="0" b="0"/>
            <wp:docPr id="52" name="Image 52" descr="A magnifying glass with a check mark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A magnifying glass with a check mark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C39E0" w:rsidRPr="007532E2">
        <w:rPr>
          <w:b/>
          <w:bCs/>
          <w:sz w:val="32"/>
          <w:szCs w:val="32"/>
        </w:rPr>
        <w:t>Analyze</w:t>
      </w:r>
      <w:proofErr w:type="spellEnd"/>
      <w:r w:rsidR="00EC39E0" w:rsidRPr="007532E2">
        <w:rPr>
          <w:b/>
          <w:bCs/>
          <w:sz w:val="32"/>
          <w:szCs w:val="32"/>
        </w:rPr>
        <w:t xml:space="preserve"> </w:t>
      </w:r>
      <w:proofErr w:type="spellStart"/>
      <w:r w:rsidR="00EC39E0" w:rsidRPr="007532E2">
        <w:rPr>
          <w:b/>
          <w:bCs/>
          <w:sz w:val="32"/>
          <w:szCs w:val="32"/>
        </w:rPr>
        <w:t>Stage</w:t>
      </w:r>
      <w:proofErr w:type="spellEnd"/>
    </w:p>
    <w:p w14:paraId="4C5441BA" w14:textId="77777777" w:rsidR="007532E2" w:rsidRPr="007532E2" w:rsidRDefault="007532E2" w:rsidP="00EC39E0">
      <w:pPr>
        <w:rPr>
          <w:b/>
          <w:bCs/>
          <w:sz w:val="32"/>
          <w:szCs w:val="32"/>
        </w:rPr>
      </w:pPr>
    </w:p>
    <w:p w14:paraId="26032600" w14:textId="77777777" w:rsidR="007532E2" w:rsidRDefault="007532E2" w:rsidP="00EC39E0"/>
    <w:p w14:paraId="398D52CA" w14:textId="176D05D4" w:rsidR="00EC39E0" w:rsidRDefault="00EC39E0" w:rsidP="00EC39E0">
      <w:proofErr w:type="spellStart"/>
      <w:r>
        <w:t>Revisit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work</w:t>
      </w:r>
      <w:proofErr w:type="spellEnd"/>
      <w:r>
        <w:t>?</w:t>
      </w:r>
    </w:p>
    <w:p w14:paraId="7DADE10D" w14:textId="00FD5696" w:rsidR="00EC39E0" w:rsidRDefault="00EC39E0" w:rsidP="00EC39E0">
      <w:r>
        <w:t xml:space="preserve">   Yes,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data.</w:t>
      </w:r>
    </w:p>
    <w:p w14:paraId="129FAF7A" w14:textId="77777777" w:rsidR="00EC39E0" w:rsidRDefault="00EC39E0" w:rsidP="00EC39E0"/>
    <w:p w14:paraId="131BA9A0" w14:textId="3C23CF49" w:rsidR="00EC39E0" w:rsidRDefault="00EC39E0" w:rsidP="00EC39E0">
      <w:r>
        <w:t xml:space="preserve">2.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break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>?</w:t>
      </w:r>
    </w:p>
    <w:p w14:paraId="27470B7C" w14:textId="3CCBD22A" w:rsidR="00EC39E0" w:rsidRDefault="00EC39E0" w:rsidP="00EC39E0">
      <w:r>
        <w:t xml:space="preserve">   -  No,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highlights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interventions</w:t>
      </w:r>
      <w:proofErr w:type="spellEnd"/>
      <w:r>
        <w:t xml:space="preserve"> in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areas</w:t>
      </w:r>
      <w:proofErr w:type="spellEnd"/>
      <w:r>
        <w:t>.</w:t>
      </w:r>
    </w:p>
    <w:p w14:paraId="6B905BE7" w14:textId="77777777" w:rsidR="00EC39E0" w:rsidRDefault="00EC39E0" w:rsidP="00EC39E0"/>
    <w:p w14:paraId="1C228E2D" w14:textId="64E6982D" w:rsidR="00EC39E0" w:rsidRDefault="00EC39E0" w:rsidP="00EC39E0">
      <w:r>
        <w:t>3</w:t>
      </w:r>
      <w:r w:rsidR="00741A5C">
        <w:t>.-</w:t>
      </w:r>
      <w:r>
        <w:t xml:space="preserve">Why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variables?</w:t>
      </w:r>
    </w:p>
    <w:p w14:paraId="74B5257E" w14:textId="5345B69A" w:rsidR="00EC39E0" w:rsidRDefault="00EC39E0" w:rsidP="00EC39E0">
      <w:r>
        <w:t xml:space="preserve">   - Variables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and </w:t>
      </w:r>
      <w:proofErr w:type="spellStart"/>
      <w:r>
        <w:t>literacy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correlate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.</w:t>
      </w:r>
    </w:p>
    <w:p w14:paraId="646C481C" w14:textId="77777777" w:rsidR="00EC39E0" w:rsidRDefault="00EC39E0" w:rsidP="00EC39E0"/>
    <w:p w14:paraId="29174565" w14:textId="6AC30AEA" w:rsidR="00EC39E0" w:rsidRDefault="00EC39E0" w:rsidP="00EC39E0">
      <w:r>
        <w:t xml:space="preserve">4.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EDA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constructing</w:t>
      </w:r>
      <w:proofErr w:type="spellEnd"/>
      <w:r>
        <w:t xml:space="preserve"> a </w:t>
      </w:r>
      <w:proofErr w:type="spellStart"/>
      <w:r>
        <w:t>model</w:t>
      </w:r>
      <w:proofErr w:type="spellEnd"/>
      <w:r>
        <w:t>?</w:t>
      </w:r>
    </w:p>
    <w:p w14:paraId="7CCE0AC1" w14:textId="3E86CD5D" w:rsidR="00EC39E0" w:rsidRDefault="00EC39E0" w:rsidP="00EC39E0">
      <w:r>
        <w:t xml:space="preserve">   - 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,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, and prepare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.</w:t>
      </w:r>
    </w:p>
    <w:p w14:paraId="077F90DE" w14:textId="77777777" w:rsidR="00EC39E0" w:rsidRDefault="00EC39E0" w:rsidP="00EC39E0"/>
    <w:p w14:paraId="7C47D86B" w14:textId="77777777" w:rsidR="00EC39E0" w:rsidRDefault="00EC39E0" w:rsidP="00EC39E0"/>
    <w:p w14:paraId="43E546C7" w14:textId="26E3F988" w:rsidR="00EC39E0" w:rsidRDefault="00EC39E0" w:rsidP="00EC39E0">
      <w:r>
        <w:t xml:space="preserve">5. What has </w:t>
      </w:r>
      <w:proofErr w:type="spellStart"/>
      <w:r>
        <w:t>the</w:t>
      </w:r>
      <w:proofErr w:type="spellEnd"/>
      <w:r>
        <w:t xml:space="preserve"> EDA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DD907A0" w14:textId="77777777" w:rsidR="00EC39E0" w:rsidRDefault="00EC39E0" w:rsidP="00EC39E0">
      <w:r>
        <w:t xml:space="preserve">   - **Response**: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significant</w:t>
      </w:r>
      <w:proofErr w:type="spellEnd"/>
      <w:r>
        <w:t xml:space="preserve"> gaps in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geography</w:t>
      </w:r>
      <w:proofErr w:type="spellEnd"/>
      <w:r>
        <w:t>, and socio-</w:t>
      </w:r>
      <w:proofErr w:type="spellStart"/>
      <w:r>
        <w:t>economic</w:t>
      </w:r>
      <w:proofErr w:type="spellEnd"/>
      <w:r>
        <w:t xml:space="preserve"> </w:t>
      </w:r>
      <w:proofErr w:type="gramStart"/>
      <w:r>
        <w:t>status</w:t>
      </w:r>
      <w:proofErr w:type="gramEnd"/>
      <w:r>
        <w:t>.</w:t>
      </w:r>
    </w:p>
    <w:p w14:paraId="1A065BF8" w14:textId="77777777" w:rsidR="00EC39E0" w:rsidRDefault="00EC39E0" w:rsidP="00EC39E0"/>
    <w:p w14:paraId="342CCCBC" w14:textId="77777777" w:rsidR="007532E2" w:rsidRDefault="007532E2" w:rsidP="00EC39E0"/>
    <w:p w14:paraId="4BCDFF99" w14:textId="77777777" w:rsidR="007532E2" w:rsidRDefault="007532E2" w:rsidP="00EC39E0"/>
    <w:p w14:paraId="39FFF34D" w14:textId="77777777" w:rsidR="007532E2" w:rsidRDefault="007532E2" w:rsidP="00EC39E0">
      <w:pPr>
        <w:rPr>
          <w:b/>
          <w:bCs/>
          <w:sz w:val="32"/>
          <w:szCs w:val="32"/>
        </w:rPr>
      </w:pPr>
    </w:p>
    <w:p w14:paraId="01030094" w14:textId="5413BAED" w:rsidR="00EC39E0" w:rsidRPr="007532E2" w:rsidRDefault="007532E2" w:rsidP="00EC39E0">
      <w:pPr>
        <w:rPr>
          <w:b/>
          <w:bCs/>
          <w:sz w:val="32"/>
          <w:szCs w:val="32"/>
        </w:rPr>
      </w:pPr>
      <w:r>
        <w:rPr>
          <w:b/>
          <w:noProof/>
        </w:rPr>
        <w:drawing>
          <wp:inline distT="0" distB="0" distL="0" distR="0" wp14:anchorId="13F6FA21" wp14:editId="1B536172">
            <wp:extent cx="600075" cy="600075"/>
            <wp:effectExtent l="0" t="0" r="0" b="0"/>
            <wp:docPr id="83" name="Image 83" descr="A yellow circle with a pencil on a piece of pap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 descr="A yellow circle with a pencil on a piece of paper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C39E0" w:rsidRPr="007532E2">
        <w:rPr>
          <w:b/>
          <w:bCs/>
          <w:sz w:val="32"/>
          <w:szCs w:val="32"/>
        </w:rPr>
        <w:t>Construct</w:t>
      </w:r>
      <w:proofErr w:type="spellEnd"/>
      <w:r w:rsidR="00EC39E0" w:rsidRPr="007532E2">
        <w:rPr>
          <w:b/>
          <w:bCs/>
          <w:sz w:val="32"/>
          <w:szCs w:val="32"/>
        </w:rPr>
        <w:t xml:space="preserve"> </w:t>
      </w:r>
      <w:proofErr w:type="spellStart"/>
      <w:r w:rsidR="00EC39E0" w:rsidRPr="007532E2">
        <w:rPr>
          <w:b/>
          <w:bCs/>
          <w:sz w:val="32"/>
          <w:szCs w:val="32"/>
        </w:rPr>
        <w:t>Stage</w:t>
      </w:r>
      <w:proofErr w:type="spellEnd"/>
    </w:p>
    <w:p w14:paraId="1F61DD08" w14:textId="77777777" w:rsidR="007532E2" w:rsidRDefault="007532E2" w:rsidP="00EC39E0"/>
    <w:p w14:paraId="6B39EC2E" w14:textId="15047494" w:rsidR="00EC39E0" w:rsidRDefault="00EC39E0" w:rsidP="00EC39E0">
      <w:r>
        <w:t xml:space="preserve">1.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odd</w:t>
      </w:r>
      <w:proofErr w:type="spellEnd"/>
      <w:r>
        <w:t>?</w:t>
      </w:r>
    </w:p>
    <w:p w14:paraId="28268651" w14:textId="0154E733" w:rsidR="00EC39E0" w:rsidRDefault="00EC39E0" w:rsidP="00EC39E0">
      <w:r>
        <w:t xml:space="preserve">   - Data </w:t>
      </w:r>
      <w:proofErr w:type="spellStart"/>
      <w:r>
        <w:t>inconsistencies</w:t>
      </w:r>
      <w:proofErr w:type="spellEnd"/>
      <w:r>
        <w:t xml:space="preserve"> in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standardization</w:t>
      </w:r>
      <w:proofErr w:type="spellEnd"/>
      <w:r>
        <w:t>.</w:t>
      </w:r>
    </w:p>
    <w:p w14:paraId="68FB9C21" w14:textId="77777777" w:rsidR="00EC39E0" w:rsidRDefault="00EC39E0" w:rsidP="00EC39E0"/>
    <w:p w14:paraId="17A17B80" w14:textId="44247006" w:rsidR="00EC39E0" w:rsidRDefault="00EC39E0" w:rsidP="00EC39E0">
      <w:r>
        <w:t xml:space="preserve">2.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variables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 w:rsidR="007532E2">
        <w:t>?</w:t>
      </w:r>
    </w:p>
    <w:p w14:paraId="290BAB5A" w14:textId="30DE4A38" w:rsidR="00EC39E0" w:rsidRDefault="00EC39E0" w:rsidP="00EC39E0">
      <w:r>
        <w:t xml:space="preserve">   :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, </w:t>
      </w:r>
      <w:proofErr w:type="spellStart"/>
      <w:r>
        <w:t>gender</w:t>
      </w:r>
      <w:proofErr w:type="spellEnd"/>
      <w:r>
        <w:t xml:space="preserve">, and regional </w:t>
      </w:r>
      <w:proofErr w:type="spellStart"/>
      <w:r>
        <w:t>conflicts</w:t>
      </w:r>
      <w:proofErr w:type="spellEnd"/>
      <w:r>
        <w:t>.</w:t>
      </w:r>
    </w:p>
    <w:p w14:paraId="3FB96AF8" w14:textId="77777777" w:rsidR="00EC39E0" w:rsidRDefault="00EC39E0" w:rsidP="00EC39E0"/>
    <w:p w14:paraId="47498CAD" w14:textId="7ADAA6BA" w:rsidR="00EC39E0" w:rsidRDefault="00EC39E0" w:rsidP="00EC39E0">
      <w:r>
        <w:t xml:space="preserve">3.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and </w:t>
      </w:r>
      <w:proofErr w:type="spellStart"/>
      <w:r>
        <w:t>validation</w:t>
      </w:r>
      <w:proofErr w:type="spellEnd"/>
      <w:r>
        <w:t xml:space="preserve"> score?</w:t>
      </w:r>
    </w:p>
    <w:p w14:paraId="6BA6A7DB" w14:textId="73127807" w:rsidR="00EC39E0" w:rsidRDefault="00EC39E0" w:rsidP="00EC39E0">
      <w:r>
        <w:t xml:space="preserve">   - 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socio-</w:t>
      </w:r>
      <w:proofErr w:type="spellStart"/>
      <w:r>
        <w:t>economic</w:t>
      </w:r>
      <w:proofErr w:type="spellEnd"/>
      <w:r>
        <w:t xml:space="preserve"> data and </w:t>
      </w:r>
      <w:proofErr w:type="spellStart"/>
      <w:r>
        <w:t>intervention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>.</w:t>
      </w:r>
    </w:p>
    <w:p w14:paraId="738262AF" w14:textId="77777777" w:rsidR="00EC39E0" w:rsidRDefault="00EC39E0" w:rsidP="00EC39E0"/>
    <w:p w14:paraId="086C0D6A" w14:textId="77777777" w:rsidR="008A2A16" w:rsidRDefault="008A2A16" w:rsidP="00EC39E0"/>
    <w:p w14:paraId="4864083E" w14:textId="77777777" w:rsidR="008A2A16" w:rsidRDefault="008A2A16" w:rsidP="00EC39E0"/>
    <w:p w14:paraId="66E9DB2F" w14:textId="77777777" w:rsidR="008A2A16" w:rsidRDefault="008A2A16" w:rsidP="00EC39E0"/>
    <w:p w14:paraId="6C10C397" w14:textId="26ADABCA" w:rsidR="00EC39E0" w:rsidRPr="008A2A16" w:rsidRDefault="007532E2" w:rsidP="00EC39E0">
      <w:pPr>
        <w:rPr>
          <w:b/>
          <w:bCs/>
          <w:sz w:val="32"/>
          <w:szCs w:val="32"/>
        </w:rPr>
      </w:pPr>
      <w:r>
        <w:rPr>
          <w:b/>
          <w:noProof/>
        </w:rPr>
        <w:drawing>
          <wp:inline distT="0" distB="0" distL="0" distR="0" wp14:anchorId="6FA426B1" wp14:editId="74CBE05E">
            <wp:extent cx="600075" cy="600075"/>
            <wp:effectExtent l="0" t="0" r="0" b="0"/>
            <wp:docPr id="109" name="Image 109" descr="A green circle with a white gear and arrow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green circle with a white gear and arrows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C39E0" w:rsidRPr="008A2A16">
        <w:rPr>
          <w:b/>
          <w:bCs/>
          <w:sz w:val="32"/>
          <w:szCs w:val="32"/>
        </w:rPr>
        <w:t>Execute</w:t>
      </w:r>
      <w:proofErr w:type="spellEnd"/>
      <w:r w:rsidR="00EC39E0" w:rsidRPr="008A2A16">
        <w:rPr>
          <w:b/>
          <w:bCs/>
          <w:sz w:val="32"/>
          <w:szCs w:val="32"/>
        </w:rPr>
        <w:t xml:space="preserve"> </w:t>
      </w:r>
      <w:proofErr w:type="spellStart"/>
      <w:r w:rsidR="00EC39E0" w:rsidRPr="008A2A16">
        <w:rPr>
          <w:b/>
          <w:bCs/>
          <w:sz w:val="32"/>
          <w:szCs w:val="32"/>
        </w:rPr>
        <w:t>Stage</w:t>
      </w:r>
      <w:proofErr w:type="spellEnd"/>
    </w:p>
    <w:p w14:paraId="142A8789" w14:textId="77777777" w:rsidR="008A2A16" w:rsidRDefault="008A2A16" w:rsidP="00EC39E0"/>
    <w:p w14:paraId="5AD11B59" w14:textId="77777777" w:rsidR="008A2A16" w:rsidRDefault="008A2A16" w:rsidP="00EC39E0"/>
    <w:p w14:paraId="5A2C66F9" w14:textId="7222D29D" w:rsidR="00EC39E0" w:rsidRDefault="00EC39E0" w:rsidP="00EC39E0">
      <w:r>
        <w:t xml:space="preserve">1. Key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>?</w:t>
      </w:r>
    </w:p>
    <w:p w14:paraId="747746AE" w14:textId="5CCD6231" w:rsidR="00EC39E0" w:rsidRDefault="00EC39E0" w:rsidP="00EC39E0">
      <w:r>
        <w:t xml:space="preserve">   </w:t>
      </w:r>
      <w:proofErr w:type="gramStart"/>
      <w:r>
        <w:t>- :</w:t>
      </w:r>
      <w:proofErr w:type="gram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interventions</w:t>
      </w:r>
      <w:proofErr w:type="spellEnd"/>
      <w:r>
        <w:t xml:space="preserve"> in </w:t>
      </w:r>
      <w:proofErr w:type="spellStart"/>
      <w:r>
        <w:t>teacher</w:t>
      </w:r>
      <w:proofErr w:type="spellEnd"/>
      <w:r>
        <w:t xml:space="preserve"> training and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are </w:t>
      </w:r>
      <w:proofErr w:type="spellStart"/>
      <w:r>
        <w:t>effective</w:t>
      </w:r>
      <w:proofErr w:type="spellEnd"/>
      <w:r>
        <w:t>.</w:t>
      </w:r>
    </w:p>
    <w:p w14:paraId="1EDF7474" w14:textId="77777777" w:rsidR="00EC39E0" w:rsidRDefault="00EC39E0" w:rsidP="00EC39E0"/>
    <w:p w14:paraId="7D8347B3" w14:textId="13CDD9CB" w:rsidR="00EC39E0" w:rsidRDefault="00EC39E0" w:rsidP="00EC39E0">
      <w:r>
        <w:t xml:space="preserve">2.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?</w:t>
      </w:r>
    </w:p>
    <w:p w14:paraId="30629BC2" w14:textId="3842AE9E" w:rsidR="00EC39E0" w:rsidRDefault="00EC39E0" w:rsidP="00EC39E0">
      <w:r>
        <w:t xml:space="preserve">   </w:t>
      </w:r>
      <w:proofErr w:type="gramStart"/>
      <w:r>
        <w:t>- :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and guide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>.</w:t>
      </w:r>
    </w:p>
    <w:p w14:paraId="51FE3386" w14:textId="77777777" w:rsidR="00EC39E0" w:rsidRDefault="00EC39E0" w:rsidP="00EC39E0"/>
    <w:p w14:paraId="200B718D" w14:textId="42FF63E0" w:rsidR="00EC39E0" w:rsidRDefault="00EC39E0" w:rsidP="00EC39E0">
      <w:r>
        <w:t xml:space="preserve">3.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improved</w:t>
      </w:r>
      <w:proofErr w:type="spellEnd"/>
      <w:r>
        <w:t>?</w:t>
      </w:r>
    </w:p>
    <w:p w14:paraId="720FE7D7" w14:textId="562BF505" w:rsidR="00EC39E0" w:rsidRDefault="00EC39E0" w:rsidP="00EC39E0">
      <w:r>
        <w:t xml:space="preserve">   -  Yes,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more real-time data and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>.</w:t>
      </w:r>
    </w:p>
    <w:p w14:paraId="673E1718" w14:textId="77777777" w:rsidR="00EC39E0" w:rsidRDefault="00EC39E0" w:rsidP="00EC39E0"/>
    <w:p w14:paraId="5408D473" w14:textId="614796F9" w:rsidR="00EC39E0" w:rsidRDefault="00EC39E0" w:rsidP="00EC39E0">
      <w:r>
        <w:t>4. Business/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built</w:t>
      </w:r>
      <w:proofErr w:type="spellEnd"/>
      <w:r>
        <w:t>?</w:t>
      </w:r>
    </w:p>
    <w:p w14:paraId="71CB2CB8" w14:textId="2A306A91" w:rsidR="00EC39E0" w:rsidRDefault="00EC39E0" w:rsidP="00EC39E0">
      <w:r>
        <w:t xml:space="preserve">   - 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funding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,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 xml:space="preserve">, and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training </w:t>
      </w:r>
      <w:proofErr w:type="spellStart"/>
      <w:r>
        <w:t>programs</w:t>
      </w:r>
      <w:proofErr w:type="spellEnd"/>
      <w:r>
        <w:t>.</w:t>
      </w:r>
    </w:p>
    <w:p w14:paraId="1A7F9318" w14:textId="77777777" w:rsidR="00EC39E0" w:rsidRDefault="00EC39E0" w:rsidP="00EC39E0"/>
    <w:p w14:paraId="3B9B97F4" w14:textId="5A1ECCD5" w:rsidR="004746FB" w:rsidRDefault="004746FB" w:rsidP="00EC39E0"/>
    <w:sectPr w:rsidR="004746FB" w:rsidSect="0036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6B"/>
    <w:rsid w:val="00160BC9"/>
    <w:rsid w:val="00366368"/>
    <w:rsid w:val="004515AA"/>
    <w:rsid w:val="004746FB"/>
    <w:rsid w:val="004A7AA7"/>
    <w:rsid w:val="00574983"/>
    <w:rsid w:val="00741A5C"/>
    <w:rsid w:val="007532E2"/>
    <w:rsid w:val="008A2A16"/>
    <w:rsid w:val="009D3384"/>
    <w:rsid w:val="009F47FA"/>
    <w:rsid w:val="00AC4FF9"/>
    <w:rsid w:val="00BE4CF5"/>
    <w:rsid w:val="00CB6F6B"/>
    <w:rsid w:val="00D33D51"/>
    <w:rsid w:val="00EB45D2"/>
    <w:rsid w:val="00EC39E0"/>
    <w:rsid w:val="00FA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FD489"/>
  <w15:chartTrackingRefBased/>
  <w15:docId w15:val="{79BC3581-22B3-4F4F-B47D-FDD96726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F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F6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F6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F6B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F6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F6B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F6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F6B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CB6F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6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F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F6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CB6F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F6B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CB6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6B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CB6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Farinas</dc:creator>
  <cp:keywords/>
  <dc:description/>
  <cp:lastModifiedBy>Alejandro Farinas</cp:lastModifiedBy>
  <cp:revision>8</cp:revision>
  <dcterms:created xsi:type="dcterms:W3CDTF">2024-05-08T01:59:00Z</dcterms:created>
  <dcterms:modified xsi:type="dcterms:W3CDTF">2024-05-08T20:28:00Z</dcterms:modified>
</cp:coreProperties>
</file>