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30DB" w14:textId="77777777" w:rsidR="0000476D" w:rsidRDefault="0000476D">
      <w:r w:rsidRPr="0000476D">
        <w:rPr>
          <w:b/>
          <w:bCs/>
        </w:rPr>
        <w:t>Name</w:t>
      </w:r>
      <w:r>
        <w:t xml:space="preserve">: </w:t>
      </w:r>
      <w:r w:rsidR="00FB167D" w:rsidRPr="0000476D">
        <w:rPr>
          <w:b/>
          <w:bCs/>
        </w:rPr>
        <w:t>Halimat Olatunji</w:t>
      </w:r>
    </w:p>
    <w:p w14:paraId="5EBCE929" w14:textId="34E1D1BA" w:rsidR="00183250" w:rsidRPr="00D653C2" w:rsidRDefault="00D653C2">
      <w:pPr>
        <w:rPr>
          <w:b/>
          <w:bCs/>
        </w:rPr>
      </w:pPr>
      <w:r w:rsidRPr="00D653C2">
        <w:rPr>
          <w:b/>
          <w:bCs/>
        </w:rPr>
        <w:t>Project Name: Bias Detection and Audit in AI Loan Approvals</w:t>
      </w:r>
    </w:p>
    <w:p w14:paraId="15E4615B" w14:textId="77777777" w:rsidR="00FB167D" w:rsidRDefault="00FB167D"/>
    <w:p w14:paraId="38903F7A" w14:textId="77777777" w:rsidR="00FB167D" w:rsidRPr="00D653C2" w:rsidRDefault="00FB167D" w:rsidP="002126EB">
      <w:pPr>
        <w:rPr>
          <w:b/>
          <w:bCs/>
        </w:rPr>
      </w:pPr>
      <w:r w:rsidRPr="00D653C2">
        <w:rPr>
          <w:b/>
          <w:bCs/>
        </w:rPr>
        <w:t>Problem Overview</w:t>
      </w:r>
    </w:p>
    <w:p w14:paraId="20CEA8DD" w14:textId="77777777" w:rsidR="00FB167D" w:rsidRDefault="00FB167D" w:rsidP="00FB167D">
      <w:pPr>
        <w:ind w:left="360"/>
      </w:pPr>
      <w:r w:rsidRPr="00D653C2">
        <w:rPr>
          <w:b/>
          <w:bCs/>
        </w:rPr>
        <w:t>Task</w:t>
      </w:r>
      <w:r>
        <w:t>:</w:t>
      </w:r>
    </w:p>
    <w:p w14:paraId="091E6C87" w14:textId="3A31BA8E" w:rsidR="00FB167D" w:rsidRDefault="00FB167D" w:rsidP="00FB167D">
      <w:pPr>
        <w:ind w:left="360"/>
      </w:pPr>
      <w:r>
        <w:t xml:space="preserve">The task is to analyse a loan access dataset, develop AI models for bias, assess fairness and recommend suggestions to improve ethical and responsible AI development. </w:t>
      </w:r>
    </w:p>
    <w:p w14:paraId="752193DF" w14:textId="034D9F0D" w:rsidR="00FB167D" w:rsidRPr="00D653C2" w:rsidRDefault="00FB167D" w:rsidP="00FB167D">
      <w:pPr>
        <w:ind w:left="360"/>
        <w:rPr>
          <w:b/>
          <w:bCs/>
        </w:rPr>
      </w:pPr>
      <w:r w:rsidRPr="00D653C2">
        <w:rPr>
          <w:b/>
          <w:bCs/>
        </w:rPr>
        <w:t>Real-world Importance</w:t>
      </w:r>
    </w:p>
    <w:p w14:paraId="24AD0C34" w14:textId="26AF33F5" w:rsidR="00FB167D" w:rsidRDefault="00CD7D3C" w:rsidP="00FB167D">
      <w:pPr>
        <w:ind w:left="360"/>
      </w:pPr>
      <w:r>
        <w:t xml:space="preserve">Loan approval algorithms can significantly impact people’s lives. It can determine people’s access to housing, education and business opportunities. However, the use of machine learning models trained on historical data has, on many occasions, maintained existing inequalities. This has disproportionately put some people based on gender, race, disability status, or other sensitive attributes at a disadvantage. </w:t>
      </w:r>
    </w:p>
    <w:p w14:paraId="49F80017" w14:textId="77777777" w:rsidR="002126EB" w:rsidRDefault="00CD7D3C" w:rsidP="00FB167D">
      <w:pPr>
        <w:ind w:left="360"/>
      </w:pPr>
      <w:r>
        <w:t xml:space="preserve">This project is of significant importance because it falls under the broader concerns of fairness in AI decision-making systems. It </w:t>
      </w:r>
      <w:r w:rsidR="002126EB">
        <w:t xml:space="preserve">shows how biased training data or poor modelling can lead to unfair decisions for certain groups of individuals. </w:t>
      </w:r>
    </w:p>
    <w:p w14:paraId="018392FC" w14:textId="77777777" w:rsidR="002126EB" w:rsidRDefault="002126EB" w:rsidP="00FB167D">
      <w:pPr>
        <w:ind w:left="360"/>
      </w:pPr>
      <w:r w:rsidRPr="00D653C2">
        <w:rPr>
          <w:b/>
          <w:bCs/>
        </w:rPr>
        <w:t>Dataset overview and sensitive attributes</w:t>
      </w:r>
      <w:r>
        <w:t>.</w:t>
      </w:r>
    </w:p>
    <w:p w14:paraId="1B297DA3" w14:textId="750BC22A" w:rsidR="00CD7D3C" w:rsidRDefault="002126EB" w:rsidP="00FB167D">
      <w:pPr>
        <w:ind w:left="360"/>
      </w:pPr>
      <w:r>
        <w:t xml:space="preserve">Train and test datasets were provided. The train contained a label – </w:t>
      </w:r>
      <w:proofErr w:type="spellStart"/>
      <w:r>
        <w:t>Loan</w:t>
      </w:r>
      <w:r w:rsidR="00D653C2">
        <w:t>_</w:t>
      </w:r>
      <w:r>
        <w:t>Approved</w:t>
      </w:r>
      <w:proofErr w:type="spellEnd"/>
      <w:r>
        <w:t xml:space="preserve"> while the test had no label. The provided datasets included both predictive features (Age, Income, Credit Score, Employment Type, Loan Amount, Education Level) and sensitive attributes such as:</w:t>
      </w:r>
      <w:r w:rsidR="00CD7D3C">
        <w:t xml:space="preserve"> </w:t>
      </w:r>
    </w:p>
    <w:p w14:paraId="04833A1F" w14:textId="4F44EFB8" w:rsidR="002126EB" w:rsidRDefault="002126EB" w:rsidP="002126EB">
      <w:pPr>
        <w:pStyle w:val="ListParagraph"/>
        <w:numPr>
          <w:ilvl w:val="0"/>
          <w:numId w:val="3"/>
        </w:numPr>
      </w:pPr>
      <w:r>
        <w:t>Gender</w:t>
      </w:r>
    </w:p>
    <w:p w14:paraId="6CCCBE98" w14:textId="7F58E179" w:rsidR="002126EB" w:rsidRDefault="002126EB" w:rsidP="002126EB">
      <w:pPr>
        <w:pStyle w:val="ListParagraph"/>
        <w:numPr>
          <w:ilvl w:val="0"/>
          <w:numId w:val="3"/>
        </w:numPr>
      </w:pPr>
      <w:r>
        <w:t>Race</w:t>
      </w:r>
    </w:p>
    <w:p w14:paraId="0EFAB225" w14:textId="2DEA7F08" w:rsidR="002126EB" w:rsidRDefault="002126EB" w:rsidP="002126EB">
      <w:pPr>
        <w:pStyle w:val="ListParagraph"/>
        <w:numPr>
          <w:ilvl w:val="0"/>
          <w:numId w:val="3"/>
        </w:numPr>
      </w:pPr>
      <w:r>
        <w:t>Disability Status</w:t>
      </w:r>
    </w:p>
    <w:p w14:paraId="77706548" w14:textId="2FB267FB" w:rsidR="002126EB" w:rsidRDefault="002126EB" w:rsidP="002126EB">
      <w:pPr>
        <w:pStyle w:val="ListParagraph"/>
        <w:numPr>
          <w:ilvl w:val="0"/>
          <w:numId w:val="3"/>
        </w:numPr>
      </w:pPr>
      <w:r>
        <w:t>Citizenship Status</w:t>
      </w:r>
    </w:p>
    <w:p w14:paraId="7B16DE43" w14:textId="4963CE26" w:rsidR="002126EB" w:rsidRDefault="002126EB" w:rsidP="002126EB">
      <w:pPr>
        <w:pStyle w:val="ListParagraph"/>
        <w:numPr>
          <w:ilvl w:val="0"/>
          <w:numId w:val="3"/>
        </w:numPr>
      </w:pPr>
      <w:r>
        <w:t>Language Proficiency</w:t>
      </w:r>
    </w:p>
    <w:p w14:paraId="34668C8D" w14:textId="008AD258" w:rsidR="002126EB" w:rsidRDefault="002126EB" w:rsidP="002126EB">
      <w:pPr>
        <w:pStyle w:val="ListParagraph"/>
        <w:numPr>
          <w:ilvl w:val="0"/>
          <w:numId w:val="3"/>
        </w:numPr>
      </w:pPr>
      <w:r>
        <w:t>Criminal Record</w:t>
      </w:r>
    </w:p>
    <w:p w14:paraId="6140971B" w14:textId="224FA5C9" w:rsidR="002126EB" w:rsidRDefault="002126EB" w:rsidP="002126EB">
      <w:pPr>
        <w:pStyle w:val="ListParagraph"/>
        <w:numPr>
          <w:ilvl w:val="0"/>
          <w:numId w:val="3"/>
        </w:numPr>
      </w:pPr>
      <w:r>
        <w:t>Zip Code Group</w:t>
      </w:r>
    </w:p>
    <w:p w14:paraId="458769E7" w14:textId="121BF55F" w:rsidR="002126EB" w:rsidRPr="00D653C2" w:rsidRDefault="002126EB" w:rsidP="002126EB">
      <w:pPr>
        <w:rPr>
          <w:b/>
          <w:bCs/>
        </w:rPr>
      </w:pPr>
      <w:r w:rsidRPr="00D653C2">
        <w:rPr>
          <w:b/>
          <w:bCs/>
        </w:rPr>
        <w:t>Model Summary</w:t>
      </w:r>
    </w:p>
    <w:p w14:paraId="1CD94E19" w14:textId="7E961F1B" w:rsidR="002126EB" w:rsidRPr="00D653C2" w:rsidRDefault="00BD7FC9" w:rsidP="002126EB">
      <w:pPr>
        <w:rPr>
          <w:b/>
          <w:bCs/>
        </w:rPr>
      </w:pPr>
      <w:r w:rsidRPr="00D653C2">
        <w:rPr>
          <w:b/>
          <w:bCs/>
        </w:rPr>
        <w:t>Models Used</w:t>
      </w:r>
    </w:p>
    <w:p w14:paraId="51943A2A" w14:textId="3F667B2F" w:rsidR="00BD7FC9" w:rsidRDefault="00BD7FC9" w:rsidP="002126EB">
      <w:r>
        <w:t>I applied the Random Forest Classifier for this task because:</w:t>
      </w:r>
    </w:p>
    <w:p w14:paraId="1CB7D077" w14:textId="446B1F83" w:rsidR="00BD7FC9" w:rsidRDefault="00BD7FC9" w:rsidP="00BD7FC9">
      <w:pPr>
        <w:pStyle w:val="ListParagraph"/>
        <w:numPr>
          <w:ilvl w:val="0"/>
          <w:numId w:val="3"/>
        </w:numPr>
      </w:pPr>
      <w:r>
        <w:t>It is robust to overfitting on structured data</w:t>
      </w:r>
    </w:p>
    <w:p w14:paraId="379D4E76" w14:textId="620CDDE6" w:rsidR="00BD7FC9" w:rsidRDefault="00BD7FC9" w:rsidP="00BD7FC9">
      <w:pPr>
        <w:pStyle w:val="ListParagraph"/>
        <w:numPr>
          <w:ilvl w:val="0"/>
          <w:numId w:val="3"/>
        </w:numPr>
      </w:pPr>
      <w:r>
        <w:t xml:space="preserve">It can handle </w:t>
      </w:r>
      <w:r w:rsidR="00752C8D">
        <w:t xml:space="preserve">categorical and </w:t>
      </w:r>
      <w:r>
        <w:t>numerical features without scaling</w:t>
      </w:r>
    </w:p>
    <w:p w14:paraId="61E5F1DE" w14:textId="64ADE493" w:rsidR="00BD7FC9" w:rsidRDefault="000B7765" w:rsidP="00BD7FC9">
      <w:pPr>
        <w:pStyle w:val="ListParagraph"/>
        <w:numPr>
          <w:ilvl w:val="0"/>
          <w:numId w:val="3"/>
        </w:numPr>
      </w:pPr>
      <w:r>
        <w:t>It is also robust to outliers</w:t>
      </w:r>
    </w:p>
    <w:p w14:paraId="2EAA95B2" w14:textId="492BC28E" w:rsidR="000B7765" w:rsidRDefault="000B7765" w:rsidP="00BD7FC9">
      <w:pPr>
        <w:pStyle w:val="ListParagraph"/>
        <w:numPr>
          <w:ilvl w:val="0"/>
          <w:numId w:val="3"/>
        </w:numPr>
      </w:pPr>
      <w:r>
        <w:t>It has built-in feature importance insights which complements SHAP</w:t>
      </w:r>
    </w:p>
    <w:p w14:paraId="053B2A94" w14:textId="095FF3F1" w:rsidR="000B7765" w:rsidRDefault="000B7765" w:rsidP="000B7765">
      <w:r>
        <w:t>I built two models:</w:t>
      </w:r>
    </w:p>
    <w:p w14:paraId="0B44D437" w14:textId="741CD526" w:rsidR="000B7765" w:rsidRDefault="000B7765" w:rsidP="000B7765">
      <w:pPr>
        <w:pStyle w:val="ListParagraph"/>
        <w:numPr>
          <w:ilvl w:val="0"/>
          <w:numId w:val="4"/>
        </w:numPr>
      </w:pPr>
      <w:r w:rsidRPr="00D653C2">
        <w:rPr>
          <w:b/>
          <w:bCs/>
        </w:rPr>
        <w:t>Sensitive Features Model</w:t>
      </w:r>
      <w:r>
        <w:t>: Included all available features, including sensitive ones like Gender, Race and Disability Status.</w:t>
      </w:r>
    </w:p>
    <w:p w14:paraId="3BC54AC9" w14:textId="438D6A56" w:rsidR="000B7765" w:rsidRDefault="000B7765" w:rsidP="000B7765">
      <w:pPr>
        <w:pStyle w:val="ListParagraph"/>
        <w:numPr>
          <w:ilvl w:val="0"/>
          <w:numId w:val="4"/>
        </w:numPr>
      </w:pPr>
      <w:r w:rsidRPr="00D653C2">
        <w:rPr>
          <w:b/>
          <w:bCs/>
        </w:rPr>
        <w:lastRenderedPageBreak/>
        <w:t>Non-Sensitive Model</w:t>
      </w:r>
      <w:r>
        <w:t xml:space="preserve">: This was treated as the baseline, representing a fairer model that excludes demographic attributes. </w:t>
      </w:r>
      <w:r w:rsidR="00E331F3">
        <w:t>This allowed for a comparison with the sensitive model to evaluate how much sensitive data influences predictions and potentially introduce bias.</w:t>
      </w:r>
    </w:p>
    <w:p w14:paraId="4484E234" w14:textId="77777777" w:rsidR="00C260B1" w:rsidRPr="00D653C2" w:rsidRDefault="000B7765" w:rsidP="00C260B1">
      <w:pPr>
        <w:ind w:left="720"/>
        <w:rPr>
          <w:b/>
          <w:bCs/>
        </w:rPr>
      </w:pPr>
      <w:r w:rsidRPr="00D653C2">
        <w:rPr>
          <w:b/>
          <w:bCs/>
        </w:rPr>
        <w:t>Preprocessing and Feature Engineering</w:t>
      </w:r>
    </w:p>
    <w:p w14:paraId="493C23B0" w14:textId="6DCFA157" w:rsidR="000B7765" w:rsidRDefault="000B7765" w:rsidP="00C260B1">
      <w:pPr>
        <w:pStyle w:val="ListParagraph"/>
        <w:numPr>
          <w:ilvl w:val="0"/>
          <w:numId w:val="3"/>
        </w:numPr>
      </w:pPr>
      <w:r>
        <w:t>Numerical Features: They were passed through without applying any scaling since Random Forest handles numeric values well.</w:t>
      </w:r>
      <w:r w:rsidR="00C73590">
        <w:t xml:space="preserve"> Credit Score binned for visual analysis.</w:t>
      </w:r>
    </w:p>
    <w:p w14:paraId="26476626" w14:textId="4F1B6F46" w:rsidR="000B7765" w:rsidRDefault="000B7765" w:rsidP="000B7765">
      <w:pPr>
        <w:pStyle w:val="ListParagraph"/>
        <w:numPr>
          <w:ilvl w:val="0"/>
          <w:numId w:val="3"/>
        </w:numPr>
      </w:pPr>
      <w:r>
        <w:t xml:space="preserve">Categorical Features: Encoded using </w:t>
      </w:r>
      <w:proofErr w:type="spellStart"/>
      <w:r>
        <w:t>OneHotEncoder</w:t>
      </w:r>
      <w:proofErr w:type="spellEnd"/>
      <w:r>
        <w:t xml:space="preserve"> to enable Random Forest to process them.</w:t>
      </w:r>
    </w:p>
    <w:p w14:paraId="188E6404" w14:textId="5E344653" w:rsidR="000B7765" w:rsidRDefault="000B7765" w:rsidP="000B7765">
      <w:pPr>
        <w:pStyle w:val="ListParagraph"/>
        <w:numPr>
          <w:ilvl w:val="0"/>
          <w:numId w:val="3"/>
        </w:numPr>
      </w:pPr>
      <w:r>
        <w:t>Feature Selection: For the non-sensitive model, sensitive attributes were excluded.</w:t>
      </w:r>
    </w:p>
    <w:p w14:paraId="4C2C6106" w14:textId="365F20A4" w:rsidR="00E331F3" w:rsidRDefault="00E331F3" w:rsidP="000B7765">
      <w:pPr>
        <w:pStyle w:val="ListParagraph"/>
        <w:numPr>
          <w:ilvl w:val="0"/>
          <w:numId w:val="3"/>
        </w:numPr>
      </w:pPr>
      <w:r>
        <w:t>Features such as Age Group, a derived form of Age, was dropped to avoid redundant information. IDs and temporary features created for exploration were also dropped to ensure only meaningful predictors were used.</w:t>
      </w:r>
    </w:p>
    <w:p w14:paraId="52213566" w14:textId="1512F2B2" w:rsidR="00E331F3" w:rsidRPr="00D653C2" w:rsidRDefault="00E331F3" w:rsidP="00D653C2">
      <w:pPr>
        <w:ind w:firstLine="720"/>
        <w:rPr>
          <w:b/>
          <w:bCs/>
        </w:rPr>
      </w:pPr>
      <w:r w:rsidRPr="00D653C2">
        <w:rPr>
          <w:b/>
          <w:bCs/>
        </w:rPr>
        <w:t>Hyperparameters</w:t>
      </w:r>
    </w:p>
    <w:p w14:paraId="747ADA86" w14:textId="65056D7F" w:rsidR="00E331F3" w:rsidRDefault="00E331F3" w:rsidP="00E331F3">
      <w:pPr>
        <w:pStyle w:val="ListParagraph"/>
        <w:numPr>
          <w:ilvl w:val="0"/>
          <w:numId w:val="3"/>
        </w:numPr>
      </w:pPr>
      <w:proofErr w:type="spellStart"/>
      <w:r>
        <w:t>n_estimators</w:t>
      </w:r>
      <w:proofErr w:type="spellEnd"/>
      <w:r>
        <w:t>=200</w:t>
      </w:r>
    </w:p>
    <w:p w14:paraId="5C241E3A" w14:textId="67DC2324" w:rsidR="00E331F3" w:rsidRDefault="00E331F3" w:rsidP="00E331F3">
      <w:pPr>
        <w:pStyle w:val="ListParagraph"/>
        <w:numPr>
          <w:ilvl w:val="0"/>
          <w:numId w:val="3"/>
        </w:numPr>
      </w:pPr>
      <w:proofErr w:type="spellStart"/>
      <w:r>
        <w:t>max_depth</w:t>
      </w:r>
      <w:proofErr w:type="spellEnd"/>
      <w:r>
        <w:t>=10</w:t>
      </w:r>
    </w:p>
    <w:p w14:paraId="670D5A0B" w14:textId="7D251982" w:rsidR="00E331F3" w:rsidRDefault="00E331F3" w:rsidP="00E331F3">
      <w:pPr>
        <w:pStyle w:val="ListParagraph"/>
        <w:numPr>
          <w:ilvl w:val="0"/>
          <w:numId w:val="3"/>
        </w:numPr>
      </w:pPr>
      <w:proofErr w:type="spellStart"/>
      <w:r>
        <w:t>class_weight</w:t>
      </w:r>
      <w:proofErr w:type="spellEnd"/>
      <w:r>
        <w:t>=’balanced’</w:t>
      </w:r>
    </w:p>
    <w:p w14:paraId="11354694" w14:textId="70499AC0" w:rsidR="00E331F3" w:rsidRDefault="00E331F3" w:rsidP="00E331F3">
      <w:pPr>
        <w:pStyle w:val="ListParagraph"/>
        <w:numPr>
          <w:ilvl w:val="0"/>
          <w:numId w:val="3"/>
        </w:numPr>
      </w:pPr>
      <w:proofErr w:type="spellStart"/>
      <w:r>
        <w:t>random_state</w:t>
      </w:r>
      <w:proofErr w:type="spellEnd"/>
      <w:r>
        <w:t>=42</w:t>
      </w:r>
    </w:p>
    <w:p w14:paraId="11321352" w14:textId="6B86D611" w:rsidR="00E331F3" w:rsidRDefault="00E331F3" w:rsidP="00E331F3">
      <w:pPr>
        <w:ind w:left="720"/>
      </w:pPr>
    </w:p>
    <w:p w14:paraId="5D910929" w14:textId="3505129F" w:rsidR="00E331F3" w:rsidRPr="00D653C2" w:rsidRDefault="00E331F3" w:rsidP="00C260B1">
      <w:pPr>
        <w:rPr>
          <w:b/>
          <w:bCs/>
        </w:rPr>
      </w:pPr>
      <w:r w:rsidRPr="00D653C2">
        <w:rPr>
          <w:b/>
          <w:bCs/>
        </w:rPr>
        <w:t>Model Performance (on Validation Set)</w:t>
      </w:r>
    </w:p>
    <w:tbl>
      <w:tblPr>
        <w:tblStyle w:val="TableGrid"/>
        <w:tblW w:w="0" w:type="auto"/>
        <w:tblInd w:w="720" w:type="dxa"/>
        <w:tblLook w:val="04A0" w:firstRow="1" w:lastRow="0" w:firstColumn="1" w:lastColumn="0" w:noHBand="0" w:noVBand="1"/>
      </w:tblPr>
      <w:tblGrid>
        <w:gridCol w:w="1392"/>
        <w:gridCol w:w="1482"/>
        <w:gridCol w:w="1486"/>
        <w:gridCol w:w="1370"/>
        <w:gridCol w:w="1209"/>
      </w:tblGrid>
      <w:tr w:rsidR="002F3C52" w14:paraId="6512C21E" w14:textId="10D36B5B" w:rsidTr="00EC640D">
        <w:tc>
          <w:tcPr>
            <w:tcW w:w="1392" w:type="dxa"/>
          </w:tcPr>
          <w:p w14:paraId="1565E852" w14:textId="22FB8C2A" w:rsidR="002F3C52" w:rsidRPr="002F3C52" w:rsidRDefault="002F3C52" w:rsidP="00E331F3">
            <w:pPr>
              <w:rPr>
                <w:b/>
                <w:bCs/>
              </w:rPr>
            </w:pPr>
            <w:r w:rsidRPr="002F3C52">
              <w:rPr>
                <w:b/>
                <w:bCs/>
              </w:rPr>
              <w:t>Model</w:t>
            </w:r>
          </w:p>
        </w:tc>
        <w:tc>
          <w:tcPr>
            <w:tcW w:w="1482" w:type="dxa"/>
          </w:tcPr>
          <w:p w14:paraId="018E3FB9" w14:textId="1C1ACE9E" w:rsidR="002F3C52" w:rsidRPr="002F3C52" w:rsidRDefault="002F3C52" w:rsidP="00E331F3">
            <w:pPr>
              <w:rPr>
                <w:b/>
                <w:bCs/>
              </w:rPr>
            </w:pPr>
            <w:r w:rsidRPr="002F3C52">
              <w:rPr>
                <w:b/>
                <w:bCs/>
              </w:rPr>
              <w:t>Accuracy</w:t>
            </w:r>
          </w:p>
        </w:tc>
        <w:tc>
          <w:tcPr>
            <w:tcW w:w="1486" w:type="dxa"/>
          </w:tcPr>
          <w:p w14:paraId="492F5CF2" w14:textId="581B0779" w:rsidR="002F3C52" w:rsidRPr="002F3C52" w:rsidRDefault="002F3C52" w:rsidP="00E331F3">
            <w:pPr>
              <w:rPr>
                <w:b/>
                <w:bCs/>
              </w:rPr>
            </w:pPr>
            <w:r w:rsidRPr="002F3C52">
              <w:rPr>
                <w:b/>
                <w:bCs/>
              </w:rPr>
              <w:t>Precision</w:t>
            </w:r>
          </w:p>
        </w:tc>
        <w:tc>
          <w:tcPr>
            <w:tcW w:w="1370" w:type="dxa"/>
          </w:tcPr>
          <w:p w14:paraId="390D875B" w14:textId="05EDC9FF" w:rsidR="002F3C52" w:rsidRPr="002F3C52" w:rsidRDefault="002F3C52" w:rsidP="00E331F3">
            <w:pPr>
              <w:rPr>
                <w:b/>
                <w:bCs/>
              </w:rPr>
            </w:pPr>
            <w:r w:rsidRPr="002F3C52">
              <w:rPr>
                <w:b/>
                <w:bCs/>
              </w:rPr>
              <w:t>Recall</w:t>
            </w:r>
          </w:p>
        </w:tc>
        <w:tc>
          <w:tcPr>
            <w:tcW w:w="1209" w:type="dxa"/>
          </w:tcPr>
          <w:p w14:paraId="19CA3084" w14:textId="58401950" w:rsidR="002F3C52" w:rsidRPr="002F3C52" w:rsidRDefault="002F3C52" w:rsidP="00E331F3">
            <w:pPr>
              <w:rPr>
                <w:b/>
                <w:bCs/>
              </w:rPr>
            </w:pPr>
            <w:r w:rsidRPr="002F3C52">
              <w:rPr>
                <w:b/>
                <w:bCs/>
              </w:rPr>
              <w:t>AUC</w:t>
            </w:r>
          </w:p>
        </w:tc>
      </w:tr>
      <w:tr w:rsidR="002F3C52" w14:paraId="3DEA488C" w14:textId="7CB4031A" w:rsidTr="00EC640D">
        <w:tc>
          <w:tcPr>
            <w:tcW w:w="1392" w:type="dxa"/>
          </w:tcPr>
          <w:p w14:paraId="6A8F0EFF" w14:textId="77777777" w:rsidR="002F3C52" w:rsidRDefault="002F3C52" w:rsidP="00E331F3">
            <w:r>
              <w:t>Sensitive</w:t>
            </w:r>
          </w:p>
          <w:p w14:paraId="258FCFF8" w14:textId="77777777" w:rsidR="002F3C52" w:rsidRDefault="002F3C52" w:rsidP="00E331F3">
            <w:r>
              <w:t>Features</w:t>
            </w:r>
          </w:p>
          <w:p w14:paraId="1BADF728" w14:textId="263B6F4F" w:rsidR="002F3C52" w:rsidRDefault="002F3C52" w:rsidP="00E331F3">
            <w:r>
              <w:t>Model</w:t>
            </w:r>
          </w:p>
        </w:tc>
        <w:tc>
          <w:tcPr>
            <w:tcW w:w="1482" w:type="dxa"/>
          </w:tcPr>
          <w:p w14:paraId="7BEF6F7A" w14:textId="1D3CFD3C" w:rsidR="002F3C52" w:rsidRDefault="00D97D7C" w:rsidP="00E331F3">
            <w:r>
              <w:t>0.62</w:t>
            </w:r>
          </w:p>
        </w:tc>
        <w:tc>
          <w:tcPr>
            <w:tcW w:w="1486" w:type="dxa"/>
          </w:tcPr>
          <w:p w14:paraId="2B949322" w14:textId="07A442A4" w:rsidR="002F3C52" w:rsidRDefault="00D97D7C" w:rsidP="00E331F3">
            <w:r>
              <w:t>0.56</w:t>
            </w:r>
          </w:p>
        </w:tc>
        <w:tc>
          <w:tcPr>
            <w:tcW w:w="1370" w:type="dxa"/>
          </w:tcPr>
          <w:p w14:paraId="7DDD43E8" w14:textId="1F315D7C" w:rsidR="002F3C52" w:rsidRDefault="00D97D7C" w:rsidP="00E331F3">
            <w:r>
              <w:t>0.62</w:t>
            </w:r>
          </w:p>
        </w:tc>
        <w:tc>
          <w:tcPr>
            <w:tcW w:w="1209" w:type="dxa"/>
          </w:tcPr>
          <w:p w14:paraId="20E803C5" w14:textId="336270B7" w:rsidR="002F3C52" w:rsidRDefault="00D97D7C" w:rsidP="00E331F3">
            <w:r>
              <w:t>0.67</w:t>
            </w:r>
          </w:p>
        </w:tc>
      </w:tr>
      <w:tr w:rsidR="002F3C52" w14:paraId="39A4C5F8" w14:textId="7FE551D6" w:rsidTr="00EC640D">
        <w:tc>
          <w:tcPr>
            <w:tcW w:w="1392" w:type="dxa"/>
          </w:tcPr>
          <w:p w14:paraId="5FEE07B6" w14:textId="0B231FF1" w:rsidR="002F3C52" w:rsidRDefault="002F3C52" w:rsidP="00E331F3">
            <w:r>
              <w:t>Non-Sensitive Model (Baseline)</w:t>
            </w:r>
          </w:p>
        </w:tc>
        <w:tc>
          <w:tcPr>
            <w:tcW w:w="1482" w:type="dxa"/>
          </w:tcPr>
          <w:p w14:paraId="49AABDB0" w14:textId="41BE1D8B" w:rsidR="002F3C52" w:rsidRDefault="00D97D7C" w:rsidP="00E331F3">
            <w:r>
              <w:t>0.61</w:t>
            </w:r>
          </w:p>
        </w:tc>
        <w:tc>
          <w:tcPr>
            <w:tcW w:w="1486" w:type="dxa"/>
          </w:tcPr>
          <w:p w14:paraId="363BEA58" w14:textId="4FE5FA95" w:rsidR="002F3C52" w:rsidRDefault="00D97D7C" w:rsidP="00E331F3">
            <w:r>
              <w:t>0.55</w:t>
            </w:r>
          </w:p>
        </w:tc>
        <w:tc>
          <w:tcPr>
            <w:tcW w:w="1370" w:type="dxa"/>
          </w:tcPr>
          <w:p w14:paraId="339A10E7" w14:textId="5FFAFAB0" w:rsidR="002F3C52" w:rsidRDefault="00D97D7C" w:rsidP="00E331F3">
            <w:r>
              <w:t>0.64</w:t>
            </w:r>
          </w:p>
        </w:tc>
        <w:tc>
          <w:tcPr>
            <w:tcW w:w="1209" w:type="dxa"/>
          </w:tcPr>
          <w:p w14:paraId="1B818491" w14:textId="28D917FC" w:rsidR="002F3C52" w:rsidRDefault="00D97D7C" w:rsidP="00E331F3">
            <w:r>
              <w:t>0.65</w:t>
            </w:r>
          </w:p>
        </w:tc>
      </w:tr>
    </w:tbl>
    <w:p w14:paraId="33A6C06F" w14:textId="010CE634" w:rsidR="00E331F3" w:rsidRDefault="00E331F3" w:rsidP="00E331F3">
      <w:pPr>
        <w:ind w:left="720"/>
      </w:pPr>
    </w:p>
    <w:p w14:paraId="407CBC72" w14:textId="64AD2CF4" w:rsidR="00C73590" w:rsidRPr="00D653C2" w:rsidRDefault="00EC640D" w:rsidP="000B7765">
      <w:pPr>
        <w:rPr>
          <w:b/>
          <w:bCs/>
        </w:rPr>
      </w:pPr>
      <w:r>
        <w:tab/>
      </w:r>
      <w:r w:rsidRPr="00D653C2">
        <w:rPr>
          <w:b/>
          <w:bCs/>
        </w:rPr>
        <w:t>Bias Detection Process</w:t>
      </w:r>
      <w:r w:rsidR="00C73590" w:rsidRPr="00D653C2">
        <w:rPr>
          <w:b/>
          <w:bCs/>
        </w:rPr>
        <w:t xml:space="preserve"> </w:t>
      </w:r>
    </w:p>
    <w:p w14:paraId="0EAC270B" w14:textId="5F24BDD1" w:rsidR="00C73590" w:rsidRDefault="00C73590" w:rsidP="000B7765">
      <w:r>
        <w:tab/>
        <w:t>Bias was evaluated through</w:t>
      </w:r>
      <w:r w:rsidR="00C260B1">
        <w:t>:</w:t>
      </w:r>
    </w:p>
    <w:p w14:paraId="584C6A60" w14:textId="4BF58110" w:rsidR="00C260B1" w:rsidRDefault="00752C8D" w:rsidP="00C260B1">
      <w:pPr>
        <w:pStyle w:val="ListParagraph"/>
        <w:numPr>
          <w:ilvl w:val="0"/>
          <w:numId w:val="3"/>
        </w:numPr>
      </w:pPr>
      <w:r>
        <w:t>Comparison on approval rate across groups</w:t>
      </w:r>
    </w:p>
    <w:p w14:paraId="0A9C2EFE" w14:textId="39C5F83F" w:rsidR="00C260B1" w:rsidRDefault="00C260B1" w:rsidP="00C260B1">
      <w:pPr>
        <w:pStyle w:val="ListParagraph"/>
        <w:numPr>
          <w:ilvl w:val="0"/>
          <w:numId w:val="3"/>
        </w:numPr>
      </w:pPr>
      <w:r>
        <w:t>Model interpretability using SHAP to evaluate feature importance</w:t>
      </w:r>
    </w:p>
    <w:p w14:paraId="580B8D30" w14:textId="4C3FF4D9" w:rsidR="00752C8D" w:rsidRDefault="00752C8D" w:rsidP="00C260B1">
      <w:pPr>
        <w:pStyle w:val="ListParagraph"/>
        <w:numPr>
          <w:ilvl w:val="0"/>
          <w:numId w:val="3"/>
        </w:numPr>
      </w:pPr>
      <w:r>
        <w:t>False Positive Rate and False Negative Rate by group</w:t>
      </w:r>
    </w:p>
    <w:p w14:paraId="4F68F85C" w14:textId="060D7EFA" w:rsidR="00C260B1" w:rsidRDefault="00C260B1" w:rsidP="00C260B1">
      <w:pPr>
        <w:ind w:left="720"/>
      </w:pPr>
      <w:r>
        <w:t>Audits were performed on raw data and model outputs.</w:t>
      </w:r>
    </w:p>
    <w:p w14:paraId="26598EB9" w14:textId="77777777" w:rsidR="00C260B1" w:rsidRDefault="00C260B1" w:rsidP="00C260B1"/>
    <w:p w14:paraId="5644056D" w14:textId="77777777" w:rsidR="00752C8D" w:rsidRDefault="00752C8D" w:rsidP="00C260B1"/>
    <w:p w14:paraId="77C1FABF" w14:textId="77777777" w:rsidR="00752C8D" w:rsidRDefault="00752C8D" w:rsidP="00C260B1"/>
    <w:p w14:paraId="607A638B" w14:textId="77777777" w:rsidR="00D653C2" w:rsidRDefault="00D653C2" w:rsidP="00C260B1"/>
    <w:p w14:paraId="15737B3C" w14:textId="1F92DECF" w:rsidR="00C260B1" w:rsidRPr="00D653C2" w:rsidRDefault="00C260B1" w:rsidP="00C260B1">
      <w:pPr>
        <w:rPr>
          <w:b/>
          <w:bCs/>
        </w:rPr>
      </w:pPr>
      <w:r>
        <w:lastRenderedPageBreak/>
        <w:t xml:space="preserve"> </w:t>
      </w:r>
      <w:r w:rsidRPr="00D653C2">
        <w:rPr>
          <w:b/>
          <w:bCs/>
        </w:rPr>
        <w:t>Identified Bias Patterns</w:t>
      </w:r>
    </w:p>
    <w:p w14:paraId="19C92D13" w14:textId="77777777" w:rsidR="00E620B6" w:rsidRDefault="00E620B6" w:rsidP="00C260B1">
      <w:r>
        <w:tab/>
      </w:r>
    </w:p>
    <w:tbl>
      <w:tblPr>
        <w:tblStyle w:val="TableGrid"/>
        <w:tblW w:w="0" w:type="auto"/>
        <w:tblLook w:val="04A0" w:firstRow="1" w:lastRow="0" w:firstColumn="1" w:lastColumn="0" w:noHBand="0" w:noVBand="1"/>
      </w:tblPr>
      <w:tblGrid>
        <w:gridCol w:w="1803"/>
        <w:gridCol w:w="1803"/>
        <w:gridCol w:w="1803"/>
        <w:gridCol w:w="1803"/>
        <w:gridCol w:w="1804"/>
      </w:tblGrid>
      <w:tr w:rsidR="00E620B6" w14:paraId="4DA4C706" w14:textId="77777777" w:rsidTr="00E620B6">
        <w:tc>
          <w:tcPr>
            <w:tcW w:w="1803" w:type="dxa"/>
          </w:tcPr>
          <w:p w14:paraId="203DAED1" w14:textId="6F26EB84" w:rsidR="00E620B6" w:rsidRDefault="00E620B6" w:rsidP="00C260B1">
            <w:r>
              <w:t>Bias Type</w:t>
            </w:r>
          </w:p>
        </w:tc>
        <w:tc>
          <w:tcPr>
            <w:tcW w:w="1803" w:type="dxa"/>
          </w:tcPr>
          <w:p w14:paraId="79685B2B" w14:textId="2862F900" w:rsidR="00E620B6" w:rsidRDefault="00E620B6" w:rsidP="00C260B1">
            <w:r>
              <w:t>Affected Group</w:t>
            </w:r>
          </w:p>
        </w:tc>
        <w:tc>
          <w:tcPr>
            <w:tcW w:w="1803" w:type="dxa"/>
          </w:tcPr>
          <w:p w14:paraId="337E7942" w14:textId="5CB4FC75" w:rsidR="00E620B6" w:rsidRDefault="00E620B6" w:rsidP="00C260B1">
            <w:r>
              <w:t>Evidence</w:t>
            </w:r>
          </w:p>
        </w:tc>
        <w:tc>
          <w:tcPr>
            <w:tcW w:w="1803" w:type="dxa"/>
          </w:tcPr>
          <w:p w14:paraId="15FE9D8A" w14:textId="2E0F87B1" w:rsidR="00E620B6" w:rsidRDefault="00E620B6" w:rsidP="00C260B1">
            <w:r>
              <w:t>Metric</w:t>
            </w:r>
          </w:p>
        </w:tc>
        <w:tc>
          <w:tcPr>
            <w:tcW w:w="1804" w:type="dxa"/>
          </w:tcPr>
          <w:p w14:paraId="63EE7253" w14:textId="5351B873" w:rsidR="00E620B6" w:rsidRDefault="00E620B6" w:rsidP="00C260B1">
            <w:r>
              <w:t>Comment</w:t>
            </w:r>
          </w:p>
        </w:tc>
      </w:tr>
      <w:tr w:rsidR="00E620B6" w14:paraId="1CB3A349" w14:textId="77777777" w:rsidTr="00E620B6">
        <w:tc>
          <w:tcPr>
            <w:tcW w:w="1803" w:type="dxa"/>
          </w:tcPr>
          <w:p w14:paraId="45740819" w14:textId="37E8948B" w:rsidR="00E620B6" w:rsidRDefault="00752C8D" w:rsidP="00C260B1">
            <w:r>
              <w:t>Approval Rate Disparity</w:t>
            </w:r>
          </w:p>
        </w:tc>
        <w:tc>
          <w:tcPr>
            <w:tcW w:w="1803" w:type="dxa"/>
          </w:tcPr>
          <w:p w14:paraId="0F677589" w14:textId="458F962C" w:rsidR="00E620B6" w:rsidRDefault="00162417" w:rsidP="00C260B1">
            <w:r>
              <w:t>Gender (Female)</w:t>
            </w:r>
          </w:p>
        </w:tc>
        <w:tc>
          <w:tcPr>
            <w:tcW w:w="1803" w:type="dxa"/>
          </w:tcPr>
          <w:p w14:paraId="0F14C311" w14:textId="0244D4E6" w:rsidR="00E620B6" w:rsidRDefault="00752C8D" w:rsidP="00C260B1">
            <w:r>
              <w:t>Approval rate for Female (47.2%) lower than Male (50.7%)</w:t>
            </w:r>
          </w:p>
        </w:tc>
        <w:tc>
          <w:tcPr>
            <w:tcW w:w="1803" w:type="dxa"/>
          </w:tcPr>
          <w:p w14:paraId="2A8C22CB" w14:textId="7BCDED23" w:rsidR="00E620B6" w:rsidRDefault="00752C8D" w:rsidP="00C260B1">
            <w:r>
              <w:t>Approval Rate</w:t>
            </w:r>
          </w:p>
        </w:tc>
        <w:tc>
          <w:tcPr>
            <w:tcW w:w="1804" w:type="dxa"/>
          </w:tcPr>
          <w:p w14:paraId="5D1F8163" w14:textId="1BCCC195" w:rsidR="00E620B6" w:rsidRDefault="00162417" w:rsidP="00C260B1">
            <w:r>
              <w:t>This suggests that females have lower approval rate</w:t>
            </w:r>
          </w:p>
        </w:tc>
      </w:tr>
      <w:tr w:rsidR="00E620B6" w14:paraId="671A56B3" w14:textId="77777777" w:rsidTr="00E620B6">
        <w:tc>
          <w:tcPr>
            <w:tcW w:w="1803" w:type="dxa"/>
          </w:tcPr>
          <w:p w14:paraId="328BE5B6" w14:textId="269346A0" w:rsidR="00E620B6" w:rsidRDefault="00EC0899" w:rsidP="00C260B1">
            <w:r>
              <w:t>Approval Rate Disparity</w:t>
            </w:r>
          </w:p>
        </w:tc>
        <w:tc>
          <w:tcPr>
            <w:tcW w:w="1803" w:type="dxa"/>
          </w:tcPr>
          <w:p w14:paraId="3BF847D1" w14:textId="737DC64E" w:rsidR="00E620B6" w:rsidRDefault="00EC0899" w:rsidP="00C260B1">
            <w:r>
              <w:t>Race</w:t>
            </w:r>
          </w:p>
        </w:tc>
        <w:tc>
          <w:tcPr>
            <w:tcW w:w="1803" w:type="dxa"/>
          </w:tcPr>
          <w:p w14:paraId="3EE7E874" w14:textId="645C66E5" w:rsidR="00E620B6" w:rsidRDefault="00EC0899" w:rsidP="00C260B1">
            <w:r>
              <w:t>Multiracial -43.2%, Native American – 47.1%, lower than White (49.7%)</w:t>
            </w:r>
          </w:p>
        </w:tc>
        <w:tc>
          <w:tcPr>
            <w:tcW w:w="1803" w:type="dxa"/>
          </w:tcPr>
          <w:p w14:paraId="61CD8793" w14:textId="3F4E9768" w:rsidR="00E620B6" w:rsidRDefault="00EC0899" w:rsidP="00C260B1">
            <w:r>
              <w:t>Approval Rate</w:t>
            </w:r>
          </w:p>
        </w:tc>
        <w:tc>
          <w:tcPr>
            <w:tcW w:w="1804" w:type="dxa"/>
          </w:tcPr>
          <w:p w14:paraId="24D6FFA6" w14:textId="41AF3E27" w:rsidR="00E620B6" w:rsidRDefault="00162417" w:rsidP="00C260B1">
            <w:r>
              <w:t>There are disparities in race-based approval.</w:t>
            </w:r>
          </w:p>
        </w:tc>
      </w:tr>
      <w:tr w:rsidR="00E620B6" w14:paraId="21E75DAC" w14:textId="77777777" w:rsidTr="00E620B6">
        <w:tc>
          <w:tcPr>
            <w:tcW w:w="1803" w:type="dxa"/>
          </w:tcPr>
          <w:p w14:paraId="787CF13B" w14:textId="504E6F55" w:rsidR="00E620B6" w:rsidRDefault="0037519A" w:rsidP="00C260B1">
            <w:r>
              <w:t>False Positive Disparity</w:t>
            </w:r>
          </w:p>
        </w:tc>
        <w:tc>
          <w:tcPr>
            <w:tcW w:w="1803" w:type="dxa"/>
          </w:tcPr>
          <w:p w14:paraId="6C3F6D53" w14:textId="5392CC5F" w:rsidR="00E620B6" w:rsidRDefault="00162417" w:rsidP="00C260B1">
            <w:r>
              <w:t>Race (Black)</w:t>
            </w:r>
          </w:p>
        </w:tc>
        <w:tc>
          <w:tcPr>
            <w:tcW w:w="1803" w:type="dxa"/>
          </w:tcPr>
          <w:p w14:paraId="585203F5" w14:textId="6C06496A" w:rsidR="00E620B6" w:rsidRDefault="00162417" w:rsidP="00C260B1">
            <w:r>
              <w:t>Highest FPR: 0.319</w:t>
            </w:r>
          </w:p>
        </w:tc>
        <w:tc>
          <w:tcPr>
            <w:tcW w:w="1803" w:type="dxa"/>
          </w:tcPr>
          <w:p w14:paraId="5D6EC31E" w14:textId="0A5E30FF" w:rsidR="00E620B6" w:rsidRDefault="00162417" w:rsidP="00C260B1">
            <w:r>
              <w:t>FPR</w:t>
            </w:r>
          </w:p>
        </w:tc>
        <w:tc>
          <w:tcPr>
            <w:tcW w:w="1804" w:type="dxa"/>
          </w:tcPr>
          <w:p w14:paraId="7D402C10" w14:textId="2501F74B" w:rsidR="00E620B6" w:rsidRDefault="00162417" w:rsidP="00C260B1">
            <w:r>
              <w:t>The model is approving a high proportion of black applicants who should have been denied</w:t>
            </w:r>
          </w:p>
        </w:tc>
      </w:tr>
      <w:tr w:rsidR="00E620B6" w14:paraId="7E9040AA" w14:textId="77777777" w:rsidTr="00E620B6">
        <w:tc>
          <w:tcPr>
            <w:tcW w:w="1803" w:type="dxa"/>
          </w:tcPr>
          <w:p w14:paraId="44014CB3" w14:textId="6C7C5F82" w:rsidR="00E620B6" w:rsidRDefault="00162417" w:rsidP="00C260B1">
            <w:r>
              <w:t>False Negative Disparity</w:t>
            </w:r>
          </w:p>
        </w:tc>
        <w:tc>
          <w:tcPr>
            <w:tcW w:w="1803" w:type="dxa"/>
          </w:tcPr>
          <w:p w14:paraId="00E8583B" w14:textId="367EAC1B" w:rsidR="00E620B6" w:rsidRDefault="00162417" w:rsidP="00C260B1">
            <w:r>
              <w:t>Multiracial, Native American</w:t>
            </w:r>
          </w:p>
        </w:tc>
        <w:tc>
          <w:tcPr>
            <w:tcW w:w="1803" w:type="dxa"/>
          </w:tcPr>
          <w:p w14:paraId="75B5F385" w14:textId="77777777" w:rsidR="00E620B6" w:rsidRDefault="00162417" w:rsidP="00C260B1">
            <w:r>
              <w:t>Highest FNR;</w:t>
            </w:r>
          </w:p>
          <w:p w14:paraId="6C8D83CE" w14:textId="3FA21F78" w:rsidR="00162417" w:rsidRDefault="00162417" w:rsidP="00C260B1">
            <w:r>
              <w:t>0.300, 0.250</w:t>
            </w:r>
          </w:p>
        </w:tc>
        <w:tc>
          <w:tcPr>
            <w:tcW w:w="1803" w:type="dxa"/>
          </w:tcPr>
          <w:p w14:paraId="0C0674C5" w14:textId="07B70778" w:rsidR="00E620B6" w:rsidRDefault="00162417" w:rsidP="00C260B1">
            <w:r>
              <w:t>FNR</w:t>
            </w:r>
          </w:p>
        </w:tc>
        <w:tc>
          <w:tcPr>
            <w:tcW w:w="1804" w:type="dxa"/>
          </w:tcPr>
          <w:p w14:paraId="6EBA5D0A" w14:textId="5A3D6803" w:rsidR="00E620B6" w:rsidRDefault="00162417" w:rsidP="00C260B1">
            <w:r>
              <w:t>More Multiracial and Native American applicants who deserved approval were rejected.</w:t>
            </w:r>
          </w:p>
        </w:tc>
      </w:tr>
      <w:tr w:rsidR="00ED33AC" w14:paraId="3C688F14" w14:textId="77777777" w:rsidTr="00E620B6">
        <w:tc>
          <w:tcPr>
            <w:tcW w:w="1803" w:type="dxa"/>
          </w:tcPr>
          <w:p w14:paraId="21F22AF8" w14:textId="1C78EEB7" w:rsidR="00ED33AC" w:rsidRDefault="00ED33AC" w:rsidP="00C260B1">
            <w:r>
              <w:t xml:space="preserve">False Negative Disparity </w:t>
            </w:r>
          </w:p>
        </w:tc>
        <w:tc>
          <w:tcPr>
            <w:tcW w:w="1803" w:type="dxa"/>
          </w:tcPr>
          <w:p w14:paraId="626737C5" w14:textId="3D83DDF3" w:rsidR="00ED33AC" w:rsidRDefault="00ED33AC" w:rsidP="00C260B1">
            <w:r>
              <w:t>Gender (Female)</w:t>
            </w:r>
          </w:p>
        </w:tc>
        <w:tc>
          <w:tcPr>
            <w:tcW w:w="1803" w:type="dxa"/>
          </w:tcPr>
          <w:p w14:paraId="2CD36BF1" w14:textId="56823A6A" w:rsidR="00ED33AC" w:rsidRDefault="00ED33AC" w:rsidP="00C260B1">
            <w:r>
              <w:t>Highest FNR;0.225</w:t>
            </w:r>
          </w:p>
        </w:tc>
        <w:tc>
          <w:tcPr>
            <w:tcW w:w="1803" w:type="dxa"/>
          </w:tcPr>
          <w:p w14:paraId="45E0BB31" w14:textId="21F1F310" w:rsidR="00ED33AC" w:rsidRDefault="00ED33AC" w:rsidP="00C260B1">
            <w:r>
              <w:t>FNR</w:t>
            </w:r>
          </w:p>
        </w:tc>
        <w:tc>
          <w:tcPr>
            <w:tcW w:w="1804" w:type="dxa"/>
          </w:tcPr>
          <w:p w14:paraId="597A1AF2" w14:textId="0B35C310" w:rsidR="00ED33AC" w:rsidRDefault="00ED33AC" w:rsidP="00C260B1">
            <w:r>
              <w:t>More qualified females are wrongly denied.</w:t>
            </w:r>
          </w:p>
        </w:tc>
      </w:tr>
    </w:tbl>
    <w:p w14:paraId="278B718A" w14:textId="3B95873B" w:rsidR="00ED33AC" w:rsidRDefault="00ED33AC" w:rsidP="000B7765"/>
    <w:p w14:paraId="3C4CACE7" w14:textId="71C27E99" w:rsidR="00DD7E9C" w:rsidRPr="00D653C2" w:rsidRDefault="00DD7E9C" w:rsidP="000B7765">
      <w:pPr>
        <w:rPr>
          <w:b/>
          <w:bCs/>
        </w:rPr>
      </w:pPr>
      <w:r>
        <w:t xml:space="preserve"> </w:t>
      </w:r>
      <w:r w:rsidRPr="00D653C2">
        <w:rPr>
          <w:b/>
          <w:bCs/>
        </w:rPr>
        <w:t xml:space="preserve">Visual Evidence </w:t>
      </w:r>
    </w:p>
    <w:p w14:paraId="11648EB0" w14:textId="77777777" w:rsidR="00ED33AC" w:rsidRDefault="00ED33AC" w:rsidP="000B7765"/>
    <w:p w14:paraId="1FD26C2D" w14:textId="3A053FCC" w:rsidR="00ED33AC" w:rsidRDefault="00DD7E9C" w:rsidP="000B7765">
      <w:r>
        <w:rPr>
          <w:noProof/>
        </w:rPr>
        <w:drawing>
          <wp:inline distT="0" distB="0" distL="0" distR="0" wp14:anchorId="6E0E796A" wp14:editId="22F92E62">
            <wp:extent cx="2870200" cy="2758444"/>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80283" cy="2768134"/>
                    </a:xfrm>
                    <a:prstGeom prst="rect">
                      <a:avLst/>
                    </a:prstGeom>
                  </pic:spPr>
                </pic:pic>
              </a:graphicData>
            </a:graphic>
          </wp:inline>
        </w:drawing>
      </w:r>
    </w:p>
    <w:p w14:paraId="6C54EA34" w14:textId="2C7D2FB0" w:rsidR="007C499E" w:rsidRDefault="007C499E" w:rsidP="000B7765">
      <w:r>
        <w:rPr>
          <w:noProof/>
        </w:rPr>
        <w:lastRenderedPageBreak/>
        <w:drawing>
          <wp:inline distT="0" distB="0" distL="0" distR="0" wp14:anchorId="3271A265" wp14:editId="4C6FB8A2">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drawing>
          <wp:inline distT="0" distB="0" distL="0" distR="0" wp14:anchorId="3796A911" wp14:editId="0A192F3E">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r>
        <w:rPr>
          <w:noProof/>
        </w:rPr>
        <w:lastRenderedPageBreak/>
        <w:drawing>
          <wp:inline distT="0" distB="0" distL="0" distR="0" wp14:anchorId="476F3A69" wp14:editId="599B4BE0">
            <wp:extent cx="4142630" cy="3759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169762" cy="3784544"/>
                    </a:xfrm>
                    <a:prstGeom prst="rect">
                      <a:avLst/>
                    </a:prstGeom>
                  </pic:spPr>
                </pic:pic>
              </a:graphicData>
            </a:graphic>
          </wp:inline>
        </w:drawing>
      </w:r>
      <w:r>
        <w:rPr>
          <w:noProof/>
        </w:rPr>
        <w:drawing>
          <wp:inline distT="0" distB="0" distL="0" distR="0" wp14:anchorId="6C67D62B" wp14:editId="4A597358">
            <wp:extent cx="4142105" cy="458456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7536" cy="4645916"/>
                    </a:xfrm>
                    <a:prstGeom prst="rect">
                      <a:avLst/>
                    </a:prstGeom>
                  </pic:spPr>
                </pic:pic>
              </a:graphicData>
            </a:graphic>
          </wp:inline>
        </w:drawing>
      </w:r>
    </w:p>
    <w:p w14:paraId="4E9ED9B4" w14:textId="77777777" w:rsidR="007B0615" w:rsidRDefault="007B0615" w:rsidP="000B7765"/>
    <w:p w14:paraId="534F6FD5" w14:textId="4F3FE0A5" w:rsidR="007B0615" w:rsidRPr="00D653C2" w:rsidRDefault="007B0615" w:rsidP="000B7765">
      <w:pPr>
        <w:rPr>
          <w:b/>
          <w:bCs/>
        </w:rPr>
      </w:pPr>
      <w:r w:rsidRPr="00D653C2">
        <w:rPr>
          <w:b/>
          <w:bCs/>
        </w:rPr>
        <w:lastRenderedPageBreak/>
        <w:t>Real-World Implications</w:t>
      </w:r>
    </w:p>
    <w:p w14:paraId="0D9A2C4A" w14:textId="5D2045C8" w:rsidR="007B0615" w:rsidRDefault="007B0615" w:rsidP="007B0615">
      <w:pPr>
        <w:pStyle w:val="ListParagraph"/>
        <w:numPr>
          <w:ilvl w:val="0"/>
          <w:numId w:val="3"/>
        </w:numPr>
      </w:pPr>
      <w:r>
        <w:t>If the model were deployed as is, the groups at most risk will be Females, Black, Multiracial, and Native American Individuals.</w:t>
      </w:r>
    </w:p>
    <w:p w14:paraId="40FBF27D" w14:textId="25984621" w:rsidR="007B0615" w:rsidRPr="00D653C2" w:rsidRDefault="006015AE" w:rsidP="00D653C2">
      <w:pPr>
        <w:rPr>
          <w:b/>
          <w:bCs/>
        </w:rPr>
      </w:pPr>
      <w:r w:rsidRPr="00D653C2">
        <w:rPr>
          <w:b/>
          <w:bCs/>
        </w:rPr>
        <w:t>Ethical and social consequences</w:t>
      </w:r>
    </w:p>
    <w:p w14:paraId="7A29CFA1" w14:textId="77777777" w:rsidR="006015AE" w:rsidRDefault="006015AE" w:rsidP="006015AE">
      <w:pPr>
        <w:pStyle w:val="ListParagraph"/>
        <w:numPr>
          <w:ilvl w:val="0"/>
          <w:numId w:val="3"/>
        </w:numPr>
      </w:pPr>
      <w:r>
        <w:t>These biases could lead to denial in financial access for historically marginalized groups, increasing poverty and exclusion.</w:t>
      </w:r>
    </w:p>
    <w:p w14:paraId="17E1A424" w14:textId="77777777" w:rsidR="006015AE" w:rsidRDefault="006015AE" w:rsidP="006015AE">
      <w:pPr>
        <w:pStyle w:val="ListParagraph"/>
        <w:numPr>
          <w:ilvl w:val="0"/>
          <w:numId w:val="3"/>
        </w:numPr>
      </w:pPr>
      <w:r>
        <w:t>These biases could also lead to people losing trust in AI</w:t>
      </w:r>
    </w:p>
    <w:p w14:paraId="70A2AF25" w14:textId="77777777" w:rsidR="006015AE" w:rsidRDefault="006015AE" w:rsidP="006015AE">
      <w:pPr>
        <w:pStyle w:val="ListParagraph"/>
        <w:numPr>
          <w:ilvl w:val="0"/>
          <w:numId w:val="3"/>
        </w:numPr>
      </w:pPr>
      <w:r>
        <w:t>Models learning bias from historical data can also perpetuate stereotypes.</w:t>
      </w:r>
    </w:p>
    <w:p w14:paraId="2462C86E" w14:textId="77777777" w:rsidR="006015AE" w:rsidRDefault="006015AE" w:rsidP="006015AE">
      <w:pPr>
        <w:pStyle w:val="ListParagraph"/>
        <w:numPr>
          <w:ilvl w:val="0"/>
          <w:numId w:val="3"/>
        </w:numPr>
      </w:pPr>
      <w:r>
        <w:t>Lastly, it can cause emotional distress for individuals and their families.</w:t>
      </w:r>
    </w:p>
    <w:p w14:paraId="47C4640F" w14:textId="77777777" w:rsidR="00C90B13" w:rsidRDefault="006015AE" w:rsidP="006015AE">
      <w:r>
        <w:t xml:space="preserve">In its current state, my model would likely fail </w:t>
      </w:r>
      <w:r w:rsidR="00C90B13">
        <w:t>a fairness audit in a regulated setting.</w:t>
      </w:r>
    </w:p>
    <w:p w14:paraId="212AF7BA" w14:textId="77777777" w:rsidR="00C90B13" w:rsidRDefault="00C90B13" w:rsidP="006015AE"/>
    <w:p w14:paraId="3BB531B6" w14:textId="4A33E944" w:rsidR="006015AE" w:rsidRPr="00D653C2" w:rsidRDefault="00C90B13" w:rsidP="006015AE">
      <w:pPr>
        <w:rPr>
          <w:b/>
          <w:bCs/>
        </w:rPr>
      </w:pPr>
      <w:r w:rsidRPr="00D653C2">
        <w:rPr>
          <w:b/>
          <w:bCs/>
        </w:rPr>
        <w:t>Limitations and Reflections</w:t>
      </w:r>
      <w:r w:rsidR="006015AE" w:rsidRPr="00D653C2">
        <w:rPr>
          <w:b/>
          <w:bCs/>
        </w:rPr>
        <w:t xml:space="preserve"> </w:t>
      </w:r>
    </w:p>
    <w:p w14:paraId="3F5C82F1" w14:textId="31D5F6D1" w:rsidR="00C90B13" w:rsidRPr="00D653C2" w:rsidRDefault="00C90B13" w:rsidP="006015AE">
      <w:pPr>
        <w:rPr>
          <w:b/>
          <w:bCs/>
        </w:rPr>
      </w:pPr>
      <w:r>
        <w:tab/>
      </w:r>
      <w:r w:rsidRPr="00D653C2">
        <w:rPr>
          <w:b/>
          <w:bCs/>
        </w:rPr>
        <w:t>What didn’t work?</w:t>
      </w:r>
    </w:p>
    <w:p w14:paraId="04B8B767" w14:textId="2EC5E044" w:rsidR="00C90B13" w:rsidRDefault="00C90B13" w:rsidP="00C90B13">
      <w:pPr>
        <w:pStyle w:val="ListParagraph"/>
        <w:numPr>
          <w:ilvl w:val="0"/>
          <w:numId w:val="3"/>
        </w:numPr>
      </w:pPr>
      <w:r>
        <w:t>I had an assumption that removing sensitive attributes will totally eliminate bias but I learned other correlated features may also be contributing to bias.</w:t>
      </w:r>
    </w:p>
    <w:p w14:paraId="4ACAE9EC" w14:textId="11305F71" w:rsidR="00C90B13" w:rsidRDefault="00C90B13" w:rsidP="00C90B13">
      <w:pPr>
        <w:pStyle w:val="ListParagraph"/>
        <w:numPr>
          <w:ilvl w:val="0"/>
          <w:numId w:val="3"/>
        </w:numPr>
      </w:pPr>
      <w:r>
        <w:t>Time didn’t permit me to try adversarial debiasing.</w:t>
      </w:r>
    </w:p>
    <w:p w14:paraId="73C8FE49" w14:textId="4AEF8EF4" w:rsidR="00C90B13" w:rsidRPr="00D653C2" w:rsidRDefault="00C90B13" w:rsidP="00C90B13">
      <w:pPr>
        <w:ind w:left="720"/>
        <w:rPr>
          <w:b/>
          <w:bCs/>
        </w:rPr>
      </w:pPr>
      <w:r w:rsidRPr="00D653C2">
        <w:rPr>
          <w:b/>
          <w:bCs/>
        </w:rPr>
        <w:t>Next time, with more data, I would try</w:t>
      </w:r>
    </w:p>
    <w:p w14:paraId="7C21B036" w14:textId="7E7EE071" w:rsidR="00C90B13" w:rsidRDefault="00C90B13" w:rsidP="00C90B13">
      <w:pPr>
        <w:pStyle w:val="ListParagraph"/>
        <w:numPr>
          <w:ilvl w:val="0"/>
          <w:numId w:val="3"/>
        </w:numPr>
      </w:pPr>
      <w:r>
        <w:t>Bias mitigation algorithms, and</w:t>
      </w:r>
    </w:p>
    <w:p w14:paraId="052EAE30" w14:textId="1EB6FD55" w:rsidR="00C90B13" w:rsidRDefault="00C90B13" w:rsidP="00C90B13">
      <w:pPr>
        <w:pStyle w:val="ListParagraph"/>
        <w:numPr>
          <w:ilvl w:val="0"/>
          <w:numId w:val="3"/>
        </w:numPr>
      </w:pPr>
      <w:r>
        <w:t>Explore bias mitigation techniques during every stage, from preprocessing to modelling.</w:t>
      </w:r>
    </w:p>
    <w:p w14:paraId="34006323" w14:textId="6098F996" w:rsidR="00C90B13" w:rsidRPr="00D653C2" w:rsidRDefault="00C90B13" w:rsidP="00C90B13">
      <w:pPr>
        <w:ind w:left="720"/>
        <w:rPr>
          <w:b/>
          <w:bCs/>
        </w:rPr>
      </w:pPr>
      <w:r w:rsidRPr="00D653C2">
        <w:rPr>
          <w:b/>
          <w:bCs/>
        </w:rPr>
        <w:t>Lessons Learned</w:t>
      </w:r>
    </w:p>
    <w:p w14:paraId="45C4A320" w14:textId="48379645" w:rsidR="00C90B13" w:rsidRDefault="00C90B13" w:rsidP="00C90B13">
      <w:pPr>
        <w:pStyle w:val="ListParagraph"/>
        <w:numPr>
          <w:ilvl w:val="0"/>
          <w:numId w:val="3"/>
        </w:numPr>
      </w:pPr>
      <w:r>
        <w:t>Bias audits must not be limited to removing sensitive attributes. Other methods should be explored.</w:t>
      </w:r>
    </w:p>
    <w:p w14:paraId="0924E2B8" w14:textId="7CE158BC" w:rsidR="00C90B13" w:rsidRDefault="00C90B13" w:rsidP="00C90B13">
      <w:pPr>
        <w:pStyle w:val="ListParagraph"/>
        <w:numPr>
          <w:ilvl w:val="0"/>
          <w:numId w:val="3"/>
        </w:numPr>
      </w:pPr>
      <w:r>
        <w:t>False positive rates and false negative rates provide more nuance than approval rate.</w:t>
      </w:r>
    </w:p>
    <w:p w14:paraId="26A309C5" w14:textId="5263EDE1" w:rsidR="00C90B13" w:rsidRDefault="00C90B13" w:rsidP="00C90B13">
      <w:pPr>
        <w:pStyle w:val="ListParagraph"/>
        <w:numPr>
          <w:ilvl w:val="0"/>
          <w:numId w:val="3"/>
        </w:numPr>
      </w:pPr>
      <w:r>
        <w:t xml:space="preserve">It is essential to build transparent AI systems in order to implement responsible AI. </w:t>
      </w:r>
    </w:p>
    <w:p w14:paraId="08F07943" w14:textId="24E1FD36" w:rsidR="00ED33AC" w:rsidRDefault="00ED33AC" w:rsidP="000B7765"/>
    <w:sectPr w:rsidR="00ED33AC" w:rsidSect="00086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C4106"/>
    <w:multiLevelType w:val="hybridMultilevel"/>
    <w:tmpl w:val="8682BB06"/>
    <w:lvl w:ilvl="0" w:tplc="7DD611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96E45"/>
    <w:multiLevelType w:val="hybridMultilevel"/>
    <w:tmpl w:val="C4B28288"/>
    <w:lvl w:ilvl="0" w:tplc="1B40BA62">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47775C5"/>
    <w:multiLevelType w:val="hybridMultilevel"/>
    <w:tmpl w:val="7B68EA2C"/>
    <w:lvl w:ilvl="0" w:tplc="9C9A4C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B991B43"/>
    <w:multiLevelType w:val="hybridMultilevel"/>
    <w:tmpl w:val="EBE42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606337">
    <w:abstractNumId w:val="3"/>
  </w:num>
  <w:num w:numId="2" w16cid:durableId="636909163">
    <w:abstractNumId w:val="0"/>
  </w:num>
  <w:num w:numId="3" w16cid:durableId="601298154">
    <w:abstractNumId w:val="1"/>
  </w:num>
  <w:num w:numId="4" w16cid:durableId="1084909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7D"/>
    <w:rsid w:val="0000476D"/>
    <w:rsid w:val="000868F6"/>
    <w:rsid w:val="000B7765"/>
    <w:rsid w:val="00162417"/>
    <w:rsid w:val="00183250"/>
    <w:rsid w:val="002126EB"/>
    <w:rsid w:val="002F3C52"/>
    <w:rsid w:val="0037519A"/>
    <w:rsid w:val="00437ADF"/>
    <w:rsid w:val="006015AE"/>
    <w:rsid w:val="00752C8D"/>
    <w:rsid w:val="00791ED0"/>
    <w:rsid w:val="007B0615"/>
    <w:rsid w:val="007C499E"/>
    <w:rsid w:val="008B615C"/>
    <w:rsid w:val="00BD7FC9"/>
    <w:rsid w:val="00C260B1"/>
    <w:rsid w:val="00C468F1"/>
    <w:rsid w:val="00C73590"/>
    <w:rsid w:val="00C90B13"/>
    <w:rsid w:val="00CD7D3C"/>
    <w:rsid w:val="00D653C2"/>
    <w:rsid w:val="00D97D7C"/>
    <w:rsid w:val="00DD7E9C"/>
    <w:rsid w:val="00E331F3"/>
    <w:rsid w:val="00E620B6"/>
    <w:rsid w:val="00EC0899"/>
    <w:rsid w:val="00EC640D"/>
    <w:rsid w:val="00ED33AC"/>
    <w:rsid w:val="00F67BB3"/>
    <w:rsid w:val="00FB167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78E8"/>
  <w15:chartTrackingRefBased/>
  <w15:docId w15:val="{020B67A5-8B4E-43E5-A0BD-68FDE3CF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167D"/>
    <w:pPr>
      <w:spacing w:before="100" w:beforeAutospacing="1" w:after="100" w:afterAutospacing="1" w:line="240" w:lineRule="auto"/>
      <w:outlineLvl w:val="2"/>
    </w:pPr>
    <w:rPr>
      <w:rFonts w:ascii="Times New Roman" w:eastAsia="Times New Roman" w:hAnsi="Times New Roman" w:cs="Times New Roman"/>
      <w:b/>
      <w:bCs/>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67D"/>
    <w:rPr>
      <w:rFonts w:ascii="Times New Roman" w:eastAsia="Times New Roman" w:hAnsi="Times New Roman" w:cs="Times New Roman"/>
      <w:b/>
      <w:bCs/>
      <w:sz w:val="27"/>
      <w:szCs w:val="27"/>
      <w:lang w:eastAsia="en-GB"/>
      <w14:ligatures w14:val="none"/>
    </w:rPr>
  </w:style>
  <w:style w:type="paragraph" w:styleId="ListParagraph">
    <w:name w:val="List Paragraph"/>
    <w:basedOn w:val="Normal"/>
    <w:uiPriority w:val="34"/>
    <w:qFormat/>
    <w:rsid w:val="00FB167D"/>
    <w:pPr>
      <w:ind w:left="720"/>
      <w:contextualSpacing/>
    </w:pPr>
  </w:style>
  <w:style w:type="table" w:styleId="TableGrid">
    <w:name w:val="Table Grid"/>
    <w:basedOn w:val="TableNormal"/>
    <w:uiPriority w:val="39"/>
    <w:rsid w:val="00E33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168">
      <w:bodyDiv w:val="1"/>
      <w:marLeft w:val="0"/>
      <w:marRight w:val="0"/>
      <w:marTop w:val="0"/>
      <w:marBottom w:val="0"/>
      <w:divBdr>
        <w:top w:val="none" w:sz="0" w:space="0" w:color="auto"/>
        <w:left w:val="none" w:sz="0" w:space="0" w:color="auto"/>
        <w:bottom w:val="none" w:sz="0" w:space="0" w:color="auto"/>
        <w:right w:val="none" w:sz="0" w:space="0" w:color="auto"/>
      </w:divBdr>
    </w:div>
    <w:div w:id="76657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olatunjihalimat47@gmail.com</dc:creator>
  <cp:keywords/>
  <dc:description/>
  <cp:lastModifiedBy>olatunjihalimat47@gmail.com</cp:lastModifiedBy>
  <cp:revision>3</cp:revision>
  <dcterms:created xsi:type="dcterms:W3CDTF">2025-07-04T06:49:00Z</dcterms:created>
  <dcterms:modified xsi:type="dcterms:W3CDTF">2025-07-04T14:23:00Z</dcterms:modified>
</cp:coreProperties>
</file>