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78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554"/>
        <w:gridCol w:w="2880"/>
        <w:gridCol w:w="1152"/>
        <w:gridCol w:w="1152"/>
        <w:gridCol w:w="1152"/>
        <w:gridCol w:w="2880"/>
        <w:gridCol w:w="1152"/>
        <w:gridCol w:w="1152"/>
        <w:gridCol w:w="1152"/>
        <w:gridCol w:w="1152"/>
      </w:tblGrid>
      <w:tr w:rsidR="004D4AA2" w:rsidRPr="00D72EFC" w14:paraId="5F03E1D9" w14:textId="77777777" w:rsidTr="00853BDB">
        <w:trPr>
          <w:trHeight w:val="807"/>
        </w:trPr>
        <w:tc>
          <w:tcPr>
            <w:tcW w:w="554" w:type="dxa"/>
            <w:vMerge w:val="restart"/>
            <w:vAlign w:val="center"/>
          </w:tcPr>
          <w:p w14:paraId="403913E1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880" w:type="dxa"/>
            <w:vMerge w:val="restart"/>
            <w:vAlign w:val="center"/>
          </w:tcPr>
          <w:p w14:paraId="68BC6B9D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2304" w:type="dxa"/>
            <w:gridSpan w:val="2"/>
            <w:vAlign w:val="center"/>
          </w:tcPr>
          <w:p w14:paraId="1F794DD0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Before Mitigation</w:t>
            </w:r>
          </w:p>
        </w:tc>
        <w:tc>
          <w:tcPr>
            <w:tcW w:w="1152" w:type="dxa"/>
            <w:vMerge w:val="restart"/>
            <w:vAlign w:val="center"/>
          </w:tcPr>
          <w:p w14:paraId="0BAAEDFF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Before Risk Score</w:t>
            </w:r>
          </w:p>
        </w:tc>
        <w:tc>
          <w:tcPr>
            <w:tcW w:w="2880" w:type="dxa"/>
            <w:vMerge w:val="restart"/>
            <w:vAlign w:val="center"/>
          </w:tcPr>
          <w:p w14:paraId="3779036A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Mitigating Actions</w:t>
            </w:r>
          </w:p>
        </w:tc>
        <w:tc>
          <w:tcPr>
            <w:tcW w:w="2304" w:type="dxa"/>
            <w:gridSpan w:val="2"/>
            <w:vAlign w:val="center"/>
          </w:tcPr>
          <w:p w14:paraId="3884C0B1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After Mitigation</w:t>
            </w:r>
          </w:p>
        </w:tc>
        <w:tc>
          <w:tcPr>
            <w:tcW w:w="1152" w:type="dxa"/>
            <w:vMerge w:val="restart"/>
            <w:vAlign w:val="center"/>
          </w:tcPr>
          <w:p w14:paraId="57E10F34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After Risk Score</w:t>
            </w:r>
          </w:p>
        </w:tc>
        <w:tc>
          <w:tcPr>
            <w:tcW w:w="1152" w:type="dxa"/>
            <w:vMerge w:val="restart"/>
            <w:vAlign w:val="center"/>
          </w:tcPr>
          <w:p w14:paraId="701133FA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Final Risk Level</w:t>
            </w:r>
          </w:p>
        </w:tc>
      </w:tr>
      <w:tr w:rsidR="004D4AA2" w:rsidRPr="00D72EFC" w14:paraId="1046D623" w14:textId="77777777" w:rsidTr="00853BDB">
        <w:trPr>
          <w:trHeight w:val="806"/>
        </w:trPr>
        <w:tc>
          <w:tcPr>
            <w:tcW w:w="554" w:type="dxa"/>
            <w:vMerge/>
          </w:tcPr>
          <w:p w14:paraId="32FC2E8E" w14:textId="77777777" w:rsidR="004D4AA2" w:rsidRPr="00D72EFC" w:rsidRDefault="004D4AA2" w:rsidP="00853BD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  <w:vMerge/>
          </w:tcPr>
          <w:p w14:paraId="0F92C692" w14:textId="77777777" w:rsidR="004D4AA2" w:rsidRPr="00D72EFC" w:rsidRDefault="004D4AA2" w:rsidP="00853BD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  <w:vAlign w:val="center"/>
          </w:tcPr>
          <w:p w14:paraId="0CD87F5F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Likelihood (1–5)</w:t>
            </w:r>
          </w:p>
        </w:tc>
        <w:tc>
          <w:tcPr>
            <w:tcW w:w="1152" w:type="dxa"/>
            <w:vAlign w:val="center"/>
          </w:tcPr>
          <w:p w14:paraId="689B190E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Severity (1–5)</w:t>
            </w:r>
          </w:p>
        </w:tc>
        <w:tc>
          <w:tcPr>
            <w:tcW w:w="1152" w:type="dxa"/>
            <w:vMerge/>
            <w:vAlign w:val="center"/>
          </w:tcPr>
          <w:p w14:paraId="211D1B1C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0" w:type="dxa"/>
            <w:vMerge/>
            <w:vAlign w:val="center"/>
          </w:tcPr>
          <w:p w14:paraId="74A5BFA9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52" w:type="dxa"/>
            <w:vAlign w:val="center"/>
          </w:tcPr>
          <w:p w14:paraId="15B6A2F8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Likelihood (1–5)</w:t>
            </w:r>
          </w:p>
        </w:tc>
        <w:tc>
          <w:tcPr>
            <w:tcW w:w="1152" w:type="dxa"/>
            <w:vAlign w:val="center"/>
          </w:tcPr>
          <w:p w14:paraId="1A96BF37" w14:textId="77777777" w:rsidR="004D4AA2" w:rsidRPr="00DA0E9A" w:rsidRDefault="004D4AA2" w:rsidP="00853BDB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Severity (1–5)</w:t>
            </w:r>
          </w:p>
        </w:tc>
        <w:tc>
          <w:tcPr>
            <w:tcW w:w="1152" w:type="dxa"/>
            <w:vMerge/>
          </w:tcPr>
          <w:p w14:paraId="24326086" w14:textId="77777777" w:rsidR="004D4AA2" w:rsidRPr="00D72EFC" w:rsidRDefault="004D4AA2" w:rsidP="00853BD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  <w:vMerge/>
          </w:tcPr>
          <w:p w14:paraId="3BADA95B" w14:textId="77777777" w:rsidR="004D4AA2" w:rsidRPr="00D72EFC" w:rsidRDefault="004D4AA2" w:rsidP="00853BDB">
            <w:pPr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4D4AA2" w:rsidRPr="00D72EFC" w14:paraId="25094944" w14:textId="77777777" w:rsidTr="00853BDB">
        <w:tc>
          <w:tcPr>
            <w:tcW w:w="554" w:type="dxa"/>
          </w:tcPr>
          <w:p w14:paraId="0891BA89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880" w:type="dxa"/>
          </w:tcPr>
          <w:p w14:paraId="59ADC7A0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Requirements and UML diagrams become inconsistent with the implemented system.</w:t>
            </w:r>
          </w:p>
        </w:tc>
        <w:tc>
          <w:tcPr>
            <w:tcW w:w="1152" w:type="dxa"/>
          </w:tcPr>
          <w:p w14:paraId="7AD02541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1E32308B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067CF6C7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0" w:type="dxa"/>
          </w:tcPr>
          <w:p w14:paraId="0313DF3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Review requirements and UML with developers throughout the sprint and update documentation when changes occur.</w:t>
            </w:r>
          </w:p>
        </w:tc>
        <w:tc>
          <w:tcPr>
            <w:tcW w:w="1152" w:type="dxa"/>
          </w:tcPr>
          <w:p w14:paraId="2C667621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71CE9838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1DB29116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2" w:type="dxa"/>
          </w:tcPr>
          <w:p w14:paraId="6674AC77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  <w:tr w:rsidR="004D4AA2" w:rsidRPr="00D72EFC" w14:paraId="44A1E5AF" w14:textId="77777777" w:rsidTr="00853BDB">
        <w:tc>
          <w:tcPr>
            <w:tcW w:w="554" w:type="dxa"/>
          </w:tcPr>
          <w:p w14:paraId="704C8F17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880" w:type="dxa"/>
          </w:tcPr>
          <w:p w14:paraId="441A59F2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Frontend and backend integration problems delay feature completion.</w:t>
            </w:r>
          </w:p>
        </w:tc>
        <w:tc>
          <w:tcPr>
            <w:tcW w:w="1152" w:type="dxa"/>
          </w:tcPr>
          <w:p w14:paraId="41F964AB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1797C01A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33B15FF7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0" w:type="dxa"/>
          </w:tcPr>
          <w:p w14:paraId="36BB5B40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 xml:space="preserve">Test API integration during development and review </w:t>
            </w:r>
            <w:proofErr w:type="gramStart"/>
            <w:r w:rsidRPr="00D72EFC">
              <w:rPr>
                <w:rFonts w:ascii="Times New Roman" w:hAnsi="Times New Roman" w:cs="Times New Roman"/>
              </w:rPr>
              <w:t>frontend</w:t>
            </w:r>
            <w:proofErr w:type="gramEnd"/>
            <w:r w:rsidRPr="00D72EFC">
              <w:rPr>
                <w:rFonts w:ascii="Times New Roman" w:hAnsi="Times New Roman" w:cs="Times New Roman"/>
              </w:rPr>
              <w:t>-backend functionality before marking tasks as Done.</w:t>
            </w:r>
          </w:p>
        </w:tc>
        <w:tc>
          <w:tcPr>
            <w:tcW w:w="1152" w:type="dxa"/>
          </w:tcPr>
          <w:p w14:paraId="4CA87BE5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76A5CB4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5173F00E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2" w:type="dxa"/>
          </w:tcPr>
          <w:p w14:paraId="67CD28C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  <w:tr w:rsidR="004D4AA2" w:rsidRPr="00D72EFC" w14:paraId="5F8D6E06" w14:textId="77777777" w:rsidTr="00853BDB">
        <w:tc>
          <w:tcPr>
            <w:tcW w:w="554" w:type="dxa"/>
          </w:tcPr>
          <w:p w14:paraId="11F5356E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880" w:type="dxa"/>
          </w:tcPr>
          <w:p w14:paraId="070F820C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New requirements or client feedback increase the project scope during development.</w:t>
            </w:r>
          </w:p>
        </w:tc>
        <w:tc>
          <w:tcPr>
            <w:tcW w:w="1152" w:type="dxa"/>
          </w:tcPr>
          <w:p w14:paraId="78FCCBF7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1529B91F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7CAF8D6F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0" w:type="dxa"/>
          </w:tcPr>
          <w:p w14:paraId="75D1DDD9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 xml:space="preserve">Record changes in the Product Backlog and prioritize them; protect the current sprint from </w:t>
            </w:r>
            <w:proofErr w:type="gramStart"/>
            <w:r w:rsidRPr="00D72EFC">
              <w:rPr>
                <w:rFonts w:ascii="Times New Roman" w:hAnsi="Times New Roman" w:cs="Times New Roman"/>
              </w:rPr>
              <w:t>unnecessary scope</w:t>
            </w:r>
            <w:proofErr w:type="gramEnd"/>
            <w:r w:rsidRPr="00D72EFC">
              <w:rPr>
                <w:rFonts w:ascii="Times New Roman" w:hAnsi="Times New Roman" w:cs="Times New Roman"/>
              </w:rPr>
              <w:t xml:space="preserve"> changes.</w:t>
            </w:r>
          </w:p>
        </w:tc>
        <w:tc>
          <w:tcPr>
            <w:tcW w:w="1152" w:type="dxa"/>
          </w:tcPr>
          <w:p w14:paraId="0F38B7DC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0DF2274D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1DDA672D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2" w:type="dxa"/>
          </w:tcPr>
          <w:p w14:paraId="5EB4F7A5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  <w:tr w:rsidR="004D4AA2" w:rsidRPr="00D72EFC" w14:paraId="6C235A5F" w14:textId="77777777" w:rsidTr="00853BDB">
        <w:tc>
          <w:tcPr>
            <w:tcW w:w="554" w:type="dxa"/>
          </w:tcPr>
          <w:p w14:paraId="4FC2CA66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880" w:type="dxa"/>
          </w:tcPr>
          <w:p w14:paraId="7EDB8C4F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Testing is delayed until the end of the sprint, causing defects to be found late.</w:t>
            </w:r>
          </w:p>
        </w:tc>
        <w:tc>
          <w:tcPr>
            <w:tcW w:w="1152" w:type="dxa"/>
          </w:tcPr>
          <w:p w14:paraId="47A2AA0F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4662E8ED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5B8EA00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0" w:type="dxa"/>
          </w:tcPr>
          <w:p w14:paraId="099DA41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Involve QA during planning and prepare test cases alongside development instead of testing only at the end.</w:t>
            </w:r>
          </w:p>
        </w:tc>
        <w:tc>
          <w:tcPr>
            <w:tcW w:w="1152" w:type="dxa"/>
          </w:tcPr>
          <w:p w14:paraId="7FAC58F2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11DD3946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6EEAE18F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43DC0E7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  <w:tr w:rsidR="004D4AA2" w:rsidRPr="00D72EFC" w14:paraId="7C516A84" w14:textId="77777777" w:rsidTr="00853BDB">
        <w:tc>
          <w:tcPr>
            <w:tcW w:w="554" w:type="dxa"/>
          </w:tcPr>
          <w:p w14:paraId="234ECD5F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880" w:type="dxa"/>
          </w:tcPr>
          <w:p w14:paraId="21298DDB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Incorrect role permissions allow users to access or modify functions they should not use.</w:t>
            </w:r>
          </w:p>
        </w:tc>
        <w:tc>
          <w:tcPr>
            <w:tcW w:w="1152" w:type="dxa"/>
          </w:tcPr>
          <w:p w14:paraId="5233C3F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26F146BA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52" w:type="dxa"/>
          </w:tcPr>
          <w:p w14:paraId="1133144E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0" w:type="dxa"/>
          </w:tcPr>
          <w:p w14:paraId="6F9EB9CB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Maintain a role-permission matrix and test permissions for each user role in both frontend and backend.</w:t>
            </w:r>
          </w:p>
        </w:tc>
        <w:tc>
          <w:tcPr>
            <w:tcW w:w="1152" w:type="dxa"/>
          </w:tcPr>
          <w:p w14:paraId="374A8932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2" w:type="dxa"/>
          </w:tcPr>
          <w:p w14:paraId="417E2518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1F61F312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0BB6BBDB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  <w:tr w:rsidR="004D4AA2" w:rsidRPr="00D72EFC" w14:paraId="41CF68D6" w14:textId="77777777" w:rsidTr="00853BDB">
        <w:tc>
          <w:tcPr>
            <w:tcW w:w="554" w:type="dxa"/>
          </w:tcPr>
          <w:p w14:paraId="5A703F5D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880" w:type="dxa"/>
          </w:tcPr>
          <w:p w14:paraId="1F3BC4E7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 xml:space="preserve">Poor communication between team members causes tasks </w:t>
            </w:r>
            <w:r w:rsidRPr="00D72EFC">
              <w:rPr>
                <w:rFonts w:ascii="Times New Roman" w:hAnsi="Times New Roman" w:cs="Times New Roman"/>
              </w:rPr>
              <w:lastRenderedPageBreak/>
              <w:t>and documentation to become misaligned.</w:t>
            </w:r>
          </w:p>
        </w:tc>
        <w:tc>
          <w:tcPr>
            <w:tcW w:w="1152" w:type="dxa"/>
          </w:tcPr>
          <w:p w14:paraId="52FD9DE5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152" w:type="dxa"/>
          </w:tcPr>
          <w:p w14:paraId="669F3B12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05AA1C6D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0" w:type="dxa"/>
          </w:tcPr>
          <w:p w14:paraId="6A1130E0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 xml:space="preserve">Use regular stand-ups, keep the GitHub board updated, </w:t>
            </w:r>
            <w:r w:rsidRPr="00D72EFC">
              <w:rPr>
                <w:rFonts w:ascii="Times New Roman" w:hAnsi="Times New Roman" w:cs="Times New Roman"/>
              </w:rPr>
              <w:lastRenderedPageBreak/>
              <w:t>and conduct cross-role reviews between BA, developers and QA.</w:t>
            </w:r>
          </w:p>
        </w:tc>
        <w:tc>
          <w:tcPr>
            <w:tcW w:w="1152" w:type="dxa"/>
          </w:tcPr>
          <w:p w14:paraId="308CF2D1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152" w:type="dxa"/>
          </w:tcPr>
          <w:p w14:paraId="2A4C15EB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43F1919E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2" w:type="dxa"/>
          </w:tcPr>
          <w:p w14:paraId="256C2B8C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  <w:tr w:rsidR="004D4AA2" w:rsidRPr="00D72EFC" w14:paraId="1BCB3617" w14:textId="77777777" w:rsidTr="00853BDB">
        <w:tc>
          <w:tcPr>
            <w:tcW w:w="554" w:type="dxa"/>
          </w:tcPr>
          <w:p w14:paraId="4CF59E73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2880" w:type="dxa"/>
          </w:tcPr>
          <w:p w14:paraId="05CC9146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Limited sprint time results in incomplete or low-priority features.</w:t>
            </w:r>
          </w:p>
        </w:tc>
        <w:tc>
          <w:tcPr>
            <w:tcW w:w="1152" w:type="dxa"/>
          </w:tcPr>
          <w:p w14:paraId="13EDE8B3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2904CC55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381FA049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0" w:type="dxa"/>
          </w:tcPr>
          <w:p w14:paraId="3054EE55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prioritize Must/Should features, divide work into smaller tasks, and monitor progress regularly using the Scrum board.</w:t>
            </w:r>
          </w:p>
        </w:tc>
        <w:tc>
          <w:tcPr>
            <w:tcW w:w="1152" w:type="dxa"/>
          </w:tcPr>
          <w:p w14:paraId="4547F63D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74BE674F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478E4A25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2" w:type="dxa"/>
          </w:tcPr>
          <w:p w14:paraId="38BF3E71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  <w:tr w:rsidR="004D4AA2" w:rsidRPr="00D72EFC" w14:paraId="50E6C637" w14:textId="77777777" w:rsidTr="00853BDB">
        <w:tc>
          <w:tcPr>
            <w:tcW w:w="554" w:type="dxa"/>
          </w:tcPr>
          <w:p w14:paraId="5DE6DD4E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2880" w:type="dxa"/>
          </w:tcPr>
          <w:p w14:paraId="7CC4E81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Development environment or PostgreSQL/Docker problems interrupt development.</w:t>
            </w:r>
          </w:p>
        </w:tc>
        <w:tc>
          <w:tcPr>
            <w:tcW w:w="1152" w:type="dxa"/>
          </w:tcPr>
          <w:p w14:paraId="290832F0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3A96FBC7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4D45CBEC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0" w:type="dxa"/>
          </w:tcPr>
          <w:p w14:paraId="09ACF348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Maintain setup instructions, use a consistent Docker configuration, and check the development environment before sprint work.</w:t>
            </w:r>
          </w:p>
        </w:tc>
        <w:tc>
          <w:tcPr>
            <w:tcW w:w="1152" w:type="dxa"/>
          </w:tcPr>
          <w:p w14:paraId="4AFDBCC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2" w:type="dxa"/>
          </w:tcPr>
          <w:p w14:paraId="033F7A1B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353C1B8D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5DF9BD79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  <w:tr w:rsidR="004D4AA2" w:rsidRPr="00D72EFC" w14:paraId="0E52008E" w14:textId="77777777" w:rsidTr="00853BDB">
        <w:tc>
          <w:tcPr>
            <w:tcW w:w="554" w:type="dxa"/>
          </w:tcPr>
          <w:p w14:paraId="404EFE1A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2880" w:type="dxa"/>
          </w:tcPr>
          <w:p w14:paraId="31770848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Incomplete or unclear user stories cause developers to implement the wrong functionality.</w:t>
            </w:r>
          </w:p>
        </w:tc>
        <w:tc>
          <w:tcPr>
            <w:tcW w:w="1152" w:type="dxa"/>
          </w:tcPr>
          <w:p w14:paraId="3E858E05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24A623D2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14B8E624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0" w:type="dxa"/>
          </w:tcPr>
          <w:p w14:paraId="1461A50F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Review user stories with the team before development and confirm that the implemented feature matches the intended requirement.</w:t>
            </w:r>
          </w:p>
        </w:tc>
        <w:tc>
          <w:tcPr>
            <w:tcW w:w="1152" w:type="dxa"/>
          </w:tcPr>
          <w:p w14:paraId="0105E9D9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5AE8E28D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33482852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2" w:type="dxa"/>
          </w:tcPr>
          <w:p w14:paraId="723FA2B5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  <w:tr w:rsidR="004D4AA2" w:rsidRPr="00D72EFC" w14:paraId="35B2EB49" w14:textId="77777777" w:rsidTr="00853BDB">
        <w:tc>
          <w:tcPr>
            <w:tcW w:w="554" w:type="dxa"/>
          </w:tcPr>
          <w:p w14:paraId="7AEBF25E" w14:textId="77777777" w:rsidR="004D4AA2" w:rsidRPr="00DA0E9A" w:rsidRDefault="004D4AA2" w:rsidP="00853BDB">
            <w:pPr>
              <w:ind w:left="0" w:firstLine="0"/>
              <w:rPr>
                <w:rFonts w:ascii="Times New Roman" w:hAnsi="Times New Roman" w:cs="Times New Roman"/>
                <w:b/>
                <w:bCs/>
              </w:rPr>
            </w:pPr>
            <w:r w:rsidRPr="00DA0E9A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880" w:type="dxa"/>
          </w:tcPr>
          <w:p w14:paraId="48BDF57C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Git merge conflicts or incorrect changes affect completed development work.</w:t>
            </w:r>
          </w:p>
        </w:tc>
        <w:tc>
          <w:tcPr>
            <w:tcW w:w="1152" w:type="dxa"/>
          </w:tcPr>
          <w:p w14:paraId="3A7F8145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488F0B22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32AAF3BD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0" w:type="dxa"/>
          </w:tcPr>
          <w:p w14:paraId="63557213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Use separate branches, pull the latest changes before development, and review changes before merging.</w:t>
            </w:r>
          </w:p>
        </w:tc>
        <w:tc>
          <w:tcPr>
            <w:tcW w:w="1152" w:type="dxa"/>
          </w:tcPr>
          <w:p w14:paraId="600629A1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2" w:type="dxa"/>
          </w:tcPr>
          <w:p w14:paraId="6777E073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7CEA893F" w14:textId="77777777" w:rsidR="004D4AA2" w:rsidRPr="00D72EFC" w:rsidRDefault="004D4AA2" w:rsidP="00853BDB">
            <w:pPr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4CA01E30" w14:textId="77777777" w:rsidR="004D4AA2" w:rsidRPr="00D72EFC" w:rsidRDefault="004D4AA2" w:rsidP="00853BDB">
            <w:pPr>
              <w:keepNext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D72EFC">
              <w:rPr>
                <w:rFonts w:ascii="Times New Roman" w:hAnsi="Times New Roman" w:cs="Times New Roman"/>
              </w:rPr>
              <w:t>Low</w:t>
            </w:r>
          </w:p>
        </w:tc>
      </w:tr>
    </w:tbl>
    <w:p w14:paraId="2BF90CD0" w14:textId="77777777" w:rsidR="004D4AA2" w:rsidRDefault="004D4AA2" w:rsidP="004D4AA2"/>
    <w:p w14:paraId="285DD472" w14:textId="77777777" w:rsidR="00FB0D40" w:rsidRDefault="00FB0D40"/>
    <w:sectPr w:rsidR="00FB0D40" w:rsidSect="004D4A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A2"/>
    <w:rsid w:val="000548EC"/>
    <w:rsid w:val="000C441C"/>
    <w:rsid w:val="003264B8"/>
    <w:rsid w:val="003E0826"/>
    <w:rsid w:val="004D4AA2"/>
    <w:rsid w:val="00627737"/>
    <w:rsid w:val="00761EC1"/>
    <w:rsid w:val="00AB2A52"/>
    <w:rsid w:val="00B076CC"/>
    <w:rsid w:val="00C90722"/>
    <w:rsid w:val="00EB0C21"/>
    <w:rsid w:val="00F55C4A"/>
    <w:rsid w:val="00F64C60"/>
    <w:rsid w:val="00FB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9393"/>
  <w15:chartTrackingRefBased/>
  <w15:docId w15:val="{5A7D3567-2156-4794-8478-667D2A100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AA2"/>
    <w:pPr>
      <w:spacing w:after="145" w:line="249" w:lineRule="auto"/>
      <w:ind w:left="10" w:hanging="10"/>
      <w:jc w:val="both"/>
    </w:pPr>
    <w:rPr>
      <w:rFonts w:ascii="Tahoma" w:eastAsia="Tahoma" w:hAnsi="Tahoma" w:cs="Tahoma"/>
      <w:color w:val="000000"/>
      <w:sz w:val="22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AA2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AA2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A2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A2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A2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A2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A2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A2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A2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A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A2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4D4A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A2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4D4A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4AA2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4D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A2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szCs w:val="30"/>
      <w:lang w:bidi="th-TH"/>
    </w:rPr>
  </w:style>
  <w:style w:type="character" w:styleId="IntenseEmphasis">
    <w:name w:val="Intense Emphasis"/>
    <w:basedOn w:val="DefaultParagraphFont"/>
    <w:uiPriority w:val="21"/>
    <w:qFormat/>
    <w:rsid w:val="004D4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4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Thumula</dc:creator>
  <cp:keywords/>
  <dc:description/>
  <cp:lastModifiedBy>Thumula</cp:lastModifiedBy>
  <cp:revision>1</cp:revision>
  <dcterms:created xsi:type="dcterms:W3CDTF">2026-09-24T14:41:00Z</dcterms:created>
  <dcterms:modified xsi:type="dcterms:W3CDTF">2026-09-24T14:42:00Z</dcterms:modified>
</cp:coreProperties>
</file>