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B90D" w14:textId="11F556A6" w:rsidR="00F12417" w:rsidRDefault="00F12417" w:rsidP="00F12417">
      <w:r>
        <w:rPr>
          <w:rFonts w:hint="eastAsia"/>
        </w:rPr>
        <w:t>智能平台航迹规划子模块</w:t>
      </w:r>
    </w:p>
    <w:sdt>
      <w:sdtPr>
        <w:rPr>
          <w:rFonts w:ascii="Times New Roman" w:eastAsia="宋体" w:hAnsi="Times New Roman" w:cstheme="minorBidi"/>
          <w:color w:val="auto"/>
          <w:kern w:val="2"/>
          <w:sz w:val="24"/>
          <w:szCs w:val="22"/>
          <w:lang w:val="zh-CN"/>
        </w:rPr>
        <w:id w:val="133535520"/>
        <w:docPartObj>
          <w:docPartGallery w:val="Table of Contents"/>
          <w:docPartUnique/>
        </w:docPartObj>
      </w:sdtPr>
      <w:sdtEndPr>
        <w:rPr>
          <w:b/>
          <w:bCs/>
        </w:rPr>
      </w:sdtEndPr>
      <w:sdtContent>
        <w:p w14:paraId="2B5A60BE" w14:textId="16A5019A" w:rsidR="0054351F" w:rsidRDefault="0054351F">
          <w:pPr>
            <w:pStyle w:val="TOC"/>
          </w:pPr>
          <w:r>
            <w:rPr>
              <w:lang w:val="zh-CN"/>
            </w:rPr>
            <w:t>目录</w:t>
          </w:r>
          <w:r w:rsidR="00C066A0">
            <w:rPr>
              <w:rFonts w:hint="eastAsia"/>
              <w:lang w:val="zh-CN"/>
            </w:rPr>
            <w:t>（请删除）</w:t>
          </w:r>
        </w:p>
        <w:p w14:paraId="5EB6810A" w14:textId="22FB5FCF" w:rsidR="00C066A0" w:rsidRDefault="0054351F">
          <w:pPr>
            <w:pStyle w:val="TOC1"/>
            <w:tabs>
              <w:tab w:val="left" w:pos="720"/>
              <w:tab w:val="right" w:leader="dot" w:pos="8296"/>
            </w:tabs>
            <w:ind w:left="240" w:right="240"/>
            <w:rPr>
              <w:rFonts w:asciiTheme="minorHAnsi" w:hAnsiTheme="minorHAnsi"/>
              <w:b w:val="0"/>
              <w:noProof/>
              <w14:ligatures w14:val="standardContextual"/>
            </w:rPr>
          </w:pPr>
          <w:r>
            <w:fldChar w:fldCharType="begin"/>
          </w:r>
          <w:r>
            <w:instrText xml:space="preserve"> TOC \o "1-3" \h \z \u </w:instrText>
          </w:r>
          <w:r>
            <w:fldChar w:fldCharType="separate"/>
          </w:r>
          <w:hyperlink w:anchor="_Toc134532974" w:history="1">
            <w:r w:rsidR="00C066A0" w:rsidRPr="005C0F22">
              <w:rPr>
                <w:rStyle w:val="a8"/>
                <w:rFonts w:ascii="黑体" w:hAnsi="黑体"/>
                <w:noProof/>
              </w:rPr>
              <w:t>1.</w:t>
            </w:r>
            <w:r w:rsidR="00C066A0">
              <w:rPr>
                <w:rFonts w:asciiTheme="minorHAnsi" w:hAnsiTheme="minorHAnsi"/>
                <w:b w:val="0"/>
                <w:noProof/>
                <w14:ligatures w14:val="standardContextual"/>
              </w:rPr>
              <w:tab/>
            </w:r>
            <w:r w:rsidR="00C066A0" w:rsidRPr="005C0F22">
              <w:rPr>
                <w:rStyle w:val="a8"/>
                <w:noProof/>
              </w:rPr>
              <w:t>航迹规划算法与系统架构</w:t>
            </w:r>
            <w:r w:rsidR="00C066A0">
              <w:rPr>
                <w:noProof/>
                <w:webHidden/>
              </w:rPr>
              <w:tab/>
            </w:r>
            <w:r w:rsidR="00C066A0">
              <w:rPr>
                <w:noProof/>
                <w:webHidden/>
              </w:rPr>
              <w:fldChar w:fldCharType="begin"/>
            </w:r>
            <w:r w:rsidR="00C066A0">
              <w:rPr>
                <w:noProof/>
                <w:webHidden/>
              </w:rPr>
              <w:instrText xml:space="preserve"> PAGEREF _Toc134532974 \h </w:instrText>
            </w:r>
            <w:r w:rsidR="00C066A0">
              <w:rPr>
                <w:noProof/>
                <w:webHidden/>
              </w:rPr>
            </w:r>
            <w:r w:rsidR="00C066A0">
              <w:rPr>
                <w:noProof/>
                <w:webHidden/>
              </w:rPr>
              <w:fldChar w:fldCharType="separate"/>
            </w:r>
            <w:r w:rsidR="00C066A0">
              <w:rPr>
                <w:noProof/>
                <w:webHidden/>
              </w:rPr>
              <w:t>1</w:t>
            </w:r>
            <w:r w:rsidR="00C066A0">
              <w:rPr>
                <w:noProof/>
                <w:webHidden/>
              </w:rPr>
              <w:fldChar w:fldCharType="end"/>
            </w:r>
          </w:hyperlink>
        </w:p>
        <w:p w14:paraId="1A814982" w14:textId="50B27C8C" w:rsidR="00C066A0" w:rsidRDefault="00C066A0">
          <w:pPr>
            <w:pStyle w:val="TOC1"/>
            <w:tabs>
              <w:tab w:val="left" w:pos="720"/>
              <w:tab w:val="right" w:leader="dot" w:pos="8296"/>
            </w:tabs>
            <w:ind w:left="240" w:right="240"/>
            <w:rPr>
              <w:rFonts w:asciiTheme="minorHAnsi" w:hAnsiTheme="minorHAnsi"/>
              <w:b w:val="0"/>
              <w:noProof/>
              <w14:ligatures w14:val="standardContextual"/>
            </w:rPr>
          </w:pPr>
          <w:hyperlink w:anchor="_Toc134532975" w:history="1">
            <w:r w:rsidRPr="005C0F22">
              <w:rPr>
                <w:rStyle w:val="a8"/>
                <w:rFonts w:ascii="黑体" w:hAnsi="黑体"/>
                <w:noProof/>
              </w:rPr>
              <w:t>2.</w:t>
            </w:r>
            <w:r>
              <w:rPr>
                <w:rFonts w:asciiTheme="minorHAnsi" w:hAnsiTheme="minorHAnsi"/>
                <w:b w:val="0"/>
                <w:noProof/>
                <w14:ligatures w14:val="standardContextual"/>
              </w:rPr>
              <w:tab/>
            </w:r>
            <w:r w:rsidRPr="005C0F22">
              <w:rPr>
                <w:rStyle w:val="a8"/>
                <w:noProof/>
              </w:rPr>
              <w:t>无人机性能约束建模</w:t>
            </w:r>
            <w:r>
              <w:rPr>
                <w:noProof/>
                <w:webHidden/>
              </w:rPr>
              <w:tab/>
            </w:r>
            <w:r>
              <w:rPr>
                <w:noProof/>
                <w:webHidden/>
              </w:rPr>
              <w:fldChar w:fldCharType="begin"/>
            </w:r>
            <w:r>
              <w:rPr>
                <w:noProof/>
                <w:webHidden/>
              </w:rPr>
              <w:instrText xml:space="preserve"> PAGEREF _Toc134532975 \h </w:instrText>
            </w:r>
            <w:r>
              <w:rPr>
                <w:noProof/>
                <w:webHidden/>
              </w:rPr>
            </w:r>
            <w:r>
              <w:rPr>
                <w:noProof/>
                <w:webHidden/>
              </w:rPr>
              <w:fldChar w:fldCharType="separate"/>
            </w:r>
            <w:r>
              <w:rPr>
                <w:noProof/>
                <w:webHidden/>
              </w:rPr>
              <w:t>1</w:t>
            </w:r>
            <w:r>
              <w:rPr>
                <w:noProof/>
                <w:webHidden/>
              </w:rPr>
              <w:fldChar w:fldCharType="end"/>
            </w:r>
          </w:hyperlink>
        </w:p>
        <w:p w14:paraId="6CEDB0C7" w14:textId="49307683" w:rsidR="00C066A0" w:rsidRDefault="00C066A0">
          <w:pPr>
            <w:pStyle w:val="TOC1"/>
            <w:tabs>
              <w:tab w:val="left" w:pos="720"/>
              <w:tab w:val="right" w:leader="dot" w:pos="8296"/>
            </w:tabs>
            <w:ind w:left="240" w:right="240"/>
            <w:rPr>
              <w:rFonts w:asciiTheme="minorHAnsi" w:hAnsiTheme="minorHAnsi"/>
              <w:b w:val="0"/>
              <w:noProof/>
              <w14:ligatures w14:val="standardContextual"/>
            </w:rPr>
          </w:pPr>
          <w:hyperlink w:anchor="_Toc134532976" w:history="1">
            <w:r w:rsidRPr="005C0F22">
              <w:rPr>
                <w:rStyle w:val="a8"/>
                <w:rFonts w:ascii="黑体" w:hAnsi="黑体"/>
                <w:noProof/>
              </w:rPr>
              <w:t>3.</w:t>
            </w:r>
            <w:r>
              <w:rPr>
                <w:rFonts w:asciiTheme="minorHAnsi" w:hAnsiTheme="minorHAnsi"/>
                <w:b w:val="0"/>
                <w:noProof/>
                <w14:ligatures w14:val="standardContextual"/>
              </w:rPr>
              <w:tab/>
            </w:r>
            <w:r w:rsidRPr="005C0F22">
              <w:rPr>
                <w:rStyle w:val="a8"/>
                <w:noProof/>
              </w:rPr>
              <w:t>单架无人机航迹规划</w:t>
            </w:r>
            <w:r>
              <w:rPr>
                <w:noProof/>
                <w:webHidden/>
              </w:rPr>
              <w:tab/>
            </w:r>
            <w:r>
              <w:rPr>
                <w:noProof/>
                <w:webHidden/>
              </w:rPr>
              <w:fldChar w:fldCharType="begin"/>
            </w:r>
            <w:r>
              <w:rPr>
                <w:noProof/>
                <w:webHidden/>
              </w:rPr>
              <w:instrText xml:space="preserve"> PAGEREF _Toc134532976 \h </w:instrText>
            </w:r>
            <w:r>
              <w:rPr>
                <w:noProof/>
                <w:webHidden/>
              </w:rPr>
            </w:r>
            <w:r>
              <w:rPr>
                <w:noProof/>
                <w:webHidden/>
              </w:rPr>
              <w:fldChar w:fldCharType="separate"/>
            </w:r>
            <w:r>
              <w:rPr>
                <w:noProof/>
                <w:webHidden/>
              </w:rPr>
              <w:t>2</w:t>
            </w:r>
            <w:r>
              <w:rPr>
                <w:noProof/>
                <w:webHidden/>
              </w:rPr>
              <w:fldChar w:fldCharType="end"/>
            </w:r>
          </w:hyperlink>
        </w:p>
        <w:p w14:paraId="75A3B71A" w14:textId="704B8BAA" w:rsidR="00C066A0" w:rsidRDefault="00C066A0">
          <w:pPr>
            <w:pStyle w:val="TOC1"/>
            <w:tabs>
              <w:tab w:val="left" w:pos="720"/>
              <w:tab w:val="right" w:leader="dot" w:pos="8296"/>
            </w:tabs>
            <w:ind w:left="240" w:right="240"/>
            <w:rPr>
              <w:rFonts w:asciiTheme="minorHAnsi" w:hAnsiTheme="minorHAnsi"/>
              <w:b w:val="0"/>
              <w:noProof/>
              <w14:ligatures w14:val="standardContextual"/>
            </w:rPr>
          </w:pPr>
          <w:hyperlink w:anchor="_Toc134532977" w:history="1">
            <w:r w:rsidRPr="005C0F22">
              <w:rPr>
                <w:rStyle w:val="a8"/>
                <w:rFonts w:ascii="黑体" w:hAnsi="黑体"/>
                <w:noProof/>
              </w:rPr>
              <w:t>4.</w:t>
            </w:r>
            <w:r>
              <w:rPr>
                <w:rFonts w:asciiTheme="minorHAnsi" w:hAnsiTheme="minorHAnsi"/>
                <w:b w:val="0"/>
                <w:noProof/>
                <w14:ligatures w14:val="standardContextual"/>
              </w:rPr>
              <w:tab/>
            </w:r>
            <w:r w:rsidRPr="005C0F22">
              <w:rPr>
                <w:rStyle w:val="a8"/>
                <w:noProof/>
              </w:rPr>
              <w:t>多架无人机协同航迹规划</w:t>
            </w:r>
            <w:r>
              <w:rPr>
                <w:noProof/>
                <w:webHidden/>
              </w:rPr>
              <w:tab/>
            </w:r>
            <w:r>
              <w:rPr>
                <w:noProof/>
                <w:webHidden/>
              </w:rPr>
              <w:fldChar w:fldCharType="begin"/>
            </w:r>
            <w:r>
              <w:rPr>
                <w:noProof/>
                <w:webHidden/>
              </w:rPr>
              <w:instrText xml:space="preserve"> PAGEREF _Toc134532977 \h </w:instrText>
            </w:r>
            <w:r>
              <w:rPr>
                <w:noProof/>
                <w:webHidden/>
              </w:rPr>
            </w:r>
            <w:r>
              <w:rPr>
                <w:noProof/>
                <w:webHidden/>
              </w:rPr>
              <w:fldChar w:fldCharType="separate"/>
            </w:r>
            <w:r>
              <w:rPr>
                <w:noProof/>
                <w:webHidden/>
              </w:rPr>
              <w:t>3</w:t>
            </w:r>
            <w:r>
              <w:rPr>
                <w:noProof/>
                <w:webHidden/>
              </w:rPr>
              <w:fldChar w:fldCharType="end"/>
            </w:r>
          </w:hyperlink>
        </w:p>
        <w:p w14:paraId="24B4678B" w14:textId="016575F5" w:rsidR="00C066A0" w:rsidRDefault="00C066A0">
          <w:pPr>
            <w:pStyle w:val="TOC1"/>
            <w:tabs>
              <w:tab w:val="left" w:pos="720"/>
              <w:tab w:val="right" w:leader="dot" w:pos="8296"/>
            </w:tabs>
            <w:ind w:left="240" w:right="240"/>
            <w:rPr>
              <w:rFonts w:asciiTheme="minorHAnsi" w:hAnsiTheme="minorHAnsi"/>
              <w:b w:val="0"/>
              <w:noProof/>
              <w14:ligatures w14:val="standardContextual"/>
            </w:rPr>
          </w:pPr>
          <w:hyperlink w:anchor="_Toc134532978" w:history="1">
            <w:r w:rsidRPr="005C0F22">
              <w:rPr>
                <w:rStyle w:val="a8"/>
                <w:rFonts w:ascii="黑体" w:hAnsi="黑体"/>
                <w:noProof/>
              </w:rPr>
              <w:t>5.</w:t>
            </w:r>
            <w:r>
              <w:rPr>
                <w:rFonts w:asciiTheme="minorHAnsi" w:hAnsiTheme="minorHAnsi"/>
                <w:b w:val="0"/>
                <w:noProof/>
                <w14:ligatures w14:val="standardContextual"/>
              </w:rPr>
              <w:tab/>
            </w:r>
            <w:r w:rsidRPr="005C0F22">
              <w:rPr>
                <w:rStyle w:val="a8"/>
                <w:noProof/>
              </w:rPr>
              <w:t>技术风险分析及应对措施</w:t>
            </w:r>
            <w:r>
              <w:rPr>
                <w:noProof/>
                <w:webHidden/>
              </w:rPr>
              <w:tab/>
            </w:r>
            <w:r>
              <w:rPr>
                <w:noProof/>
                <w:webHidden/>
              </w:rPr>
              <w:fldChar w:fldCharType="begin"/>
            </w:r>
            <w:r>
              <w:rPr>
                <w:noProof/>
                <w:webHidden/>
              </w:rPr>
              <w:instrText xml:space="preserve"> PAGEREF _Toc134532978 \h </w:instrText>
            </w:r>
            <w:r>
              <w:rPr>
                <w:noProof/>
                <w:webHidden/>
              </w:rPr>
            </w:r>
            <w:r>
              <w:rPr>
                <w:noProof/>
                <w:webHidden/>
              </w:rPr>
              <w:fldChar w:fldCharType="separate"/>
            </w:r>
            <w:r>
              <w:rPr>
                <w:noProof/>
                <w:webHidden/>
              </w:rPr>
              <w:t>3</w:t>
            </w:r>
            <w:r>
              <w:rPr>
                <w:noProof/>
                <w:webHidden/>
              </w:rPr>
              <w:fldChar w:fldCharType="end"/>
            </w:r>
          </w:hyperlink>
        </w:p>
        <w:p w14:paraId="37F50627" w14:textId="2DF0F03A" w:rsidR="00C066A0" w:rsidRDefault="00C066A0">
          <w:pPr>
            <w:pStyle w:val="TOC1"/>
            <w:tabs>
              <w:tab w:val="left" w:pos="720"/>
              <w:tab w:val="right" w:leader="dot" w:pos="8296"/>
            </w:tabs>
            <w:ind w:left="240" w:right="240"/>
            <w:rPr>
              <w:rFonts w:asciiTheme="minorHAnsi" w:hAnsiTheme="minorHAnsi"/>
              <w:b w:val="0"/>
              <w:noProof/>
              <w14:ligatures w14:val="standardContextual"/>
            </w:rPr>
          </w:pPr>
          <w:hyperlink w:anchor="_Toc134532979" w:history="1">
            <w:r w:rsidRPr="005C0F22">
              <w:rPr>
                <w:rStyle w:val="a8"/>
                <w:rFonts w:ascii="黑体" w:hAnsi="黑体"/>
                <w:noProof/>
              </w:rPr>
              <w:t>6.</w:t>
            </w:r>
            <w:r>
              <w:rPr>
                <w:rFonts w:asciiTheme="minorHAnsi" w:hAnsiTheme="minorHAnsi"/>
                <w:b w:val="0"/>
                <w:noProof/>
                <w14:ligatures w14:val="standardContextual"/>
              </w:rPr>
              <w:tab/>
            </w:r>
            <w:r w:rsidRPr="005C0F22">
              <w:rPr>
                <w:rStyle w:val="a8"/>
                <w:noProof/>
              </w:rPr>
              <w:t>软件实现</w:t>
            </w:r>
            <w:r>
              <w:rPr>
                <w:noProof/>
                <w:webHidden/>
              </w:rPr>
              <w:tab/>
            </w:r>
            <w:r>
              <w:rPr>
                <w:noProof/>
                <w:webHidden/>
              </w:rPr>
              <w:fldChar w:fldCharType="begin"/>
            </w:r>
            <w:r>
              <w:rPr>
                <w:noProof/>
                <w:webHidden/>
              </w:rPr>
              <w:instrText xml:space="preserve"> PAGEREF _Toc134532979 \h </w:instrText>
            </w:r>
            <w:r>
              <w:rPr>
                <w:noProof/>
                <w:webHidden/>
              </w:rPr>
            </w:r>
            <w:r>
              <w:rPr>
                <w:noProof/>
                <w:webHidden/>
              </w:rPr>
              <w:fldChar w:fldCharType="separate"/>
            </w:r>
            <w:r>
              <w:rPr>
                <w:noProof/>
                <w:webHidden/>
              </w:rPr>
              <w:t>4</w:t>
            </w:r>
            <w:r>
              <w:rPr>
                <w:noProof/>
                <w:webHidden/>
              </w:rPr>
              <w:fldChar w:fldCharType="end"/>
            </w:r>
          </w:hyperlink>
        </w:p>
        <w:p w14:paraId="453E247A" w14:textId="4DF9EB05" w:rsidR="0054351F" w:rsidRDefault="0054351F">
          <w:r>
            <w:rPr>
              <w:b/>
              <w:bCs/>
              <w:lang w:val="zh-CN"/>
            </w:rPr>
            <w:fldChar w:fldCharType="end"/>
          </w:r>
        </w:p>
      </w:sdtContent>
    </w:sdt>
    <w:p w14:paraId="3B230935" w14:textId="77777777" w:rsidR="0054351F" w:rsidRDefault="0054351F" w:rsidP="00F12417"/>
    <w:p w14:paraId="59D568CE" w14:textId="1CFE74F3" w:rsidR="00F12417" w:rsidRDefault="00F12417" w:rsidP="00F12417">
      <w:pPr>
        <w:pStyle w:val="1"/>
      </w:pPr>
      <w:bookmarkStart w:id="0" w:name="_Toc134532974"/>
      <w:r>
        <w:rPr>
          <w:rFonts w:hint="eastAsia"/>
        </w:rPr>
        <w:t>航迹规划算法</w:t>
      </w:r>
      <w:r w:rsidR="00B85443">
        <w:rPr>
          <w:rFonts w:hint="eastAsia"/>
        </w:rPr>
        <w:t>与</w:t>
      </w:r>
      <w:r w:rsidR="00E62EE8">
        <w:rPr>
          <w:rFonts w:hint="eastAsia"/>
        </w:rPr>
        <w:t>系统</w:t>
      </w:r>
      <w:r w:rsidR="00B85443">
        <w:rPr>
          <w:rFonts w:hint="eastAsia"/>
        </w:rPr>
        <w:t>架构</w:t>
      </w:r>
      <w:bookmarkEnd w:id="0"/>
    </w:p>
    <w:p w14:paraId="1DBC8B47" w14:textId="1829E7D2" w:rsidR="00470F08" w:rsidRDefault="00F12417" w:rsidP="00F12417">
      <w:r>
        <w:tab/>
      </w:r>
      <w:r w:rsidR="00E62EE8">
        <w:rPr>
          <w:rFonts w:hint="eastAsia"/>
        </w:rPr>
        <w:t>航迹规划主要</w:t>
      </w:r>
      <w:r>
        <w:rPr>
          <w:rFonts w:hint="eastAsia"/>
        </w:rPr>
        <w:t>采用基于</w:t>
      </w:r>
      <w:r w:rsidR="00A858C5">
        <w:t>A*</w:t>
      </w:r>
      <w:r>
        <w:rPr>
          <w:rFonts w:hint="eastAsia"/>
        </w:rPr>
        <w:t>算法</w:t>
      </w:r>
      <w:r w:rsidR="00470F08">
        <w:rPr>
          <w:rFonts w:hint="eastAsia"/>
        </w:rPr>
        <w:t>与</w:t>
      </w:r>
      <w:r w:rsidR="00470F08">
        <w:t>RTT*</w:t>
      </w:r>
      <w:r w:rsidR="00470F08">
        <w:rPr>
          <w:rFonts w:hint="eastAsia"/>
        </w:rPr>
        <w:t>算法</w:t>
      </w:r>
      <w:r>
        <w:rPr>
          <w:rFonts w:hint="eastAsia"/>
        </w:rPr>
        <w:t>的无人机航迹规划算法。</w:t>
      </w:r>
      <w:r w:rsidR="00470F08">
        <w:rPr>
          <w:rFonts w:hint="eastAsia"/>
        </w:rPr>
        <w:t>A*</w:t>
      </w:r>
      <w:r>
        <w:rPr>
          <w:rFonts w:hint="eastAsia"/>
        </w:rPr>
        <w:t>算法基于启发式搜索，以任务区域内的起点和终点为起点和终点，通过多次迭代搜索，得到一条最优航迹。该算法通过权重因子的调整，支持多个规划条件（如路线最短、生存概率最大、油耗代价最小等），并考虑无人机的约束条件（如最大俯仰角、最小转弯半径、起飞点高度、最大飞行高度、最小飞行高度等）。</w:t>
      </w:r>
    </w:p>
    <w:p w14:paraId="3A59C587" w14:textId="18CBA0D5" w:rsidR="00B85443" w:rsidRPr="00C066A0" w:rsidRDefault="00B85443" w:rsidP="00C066A0">
      <w:r w:rsidRPr="00C066A0">
        <w:tab/>
      </w:r>
      <w:r w:rsidRPr="00C066A0">
        <w:rPr>
          <w:rFonts w:hint="eastAsia"/>
        </w:rPr>
        <w:t>航迹规划系统采用分层架构。底层实现无人机性能约束建模和基于</w:t>
      </w:r>
      <w:r w:rsidR="003B1CF5" w:rsidRPr="00C066A0">
        <w:t>A*</w:t>
      </w:r>
      <w:r w:rsidRPr="00C066A0">
        <w:rPr>
          <w:rFonts w:hint="eastAsia"/>
        </w:rPr>
        <w:t>算法</w:t>
      </w:r>
      <w:r w:rsidR="008A2E0F" w:rsidRPr="00C066A0">
        <w:rPr>
          <w:rFonts w:hint="eastAsia"/>
        </w:rPr>
        <w:t>和</w:t>
      </w:r>
      <w:r w:rsidR="008A2E0F" w:rsidRPr="00C066A0">
        <w:rPr>
          <w:rFonts w:hint="eastAsia"/>
        </w:rPr>
        <w:t>RTT</w:t>
      </w:r>
      <w:r w:rsidR="008A2E0F" w:rsidRPr="00C066A0">
        <w:t>*</w:t>
      </w:r>
      <w:r w:rsidR="008A2E0F" w:rsidRPr="00C066A0">
        <w:rPr>
          <w:rFonts w:hint="eastAsia"/>
        </w:rPr>
        <w:t>算法</w:t>
      </w:r>
      <w:r w:rsidRPr="00C066A0">
        <w:rPr>
          <w:rFonts w:hint="eastAsia"/>
        </w:rPr>
        <w:t>的</w:t>
      </w:r>
      <w:r w:rsidR="00F461ED" w:rsidRPr="00C066A0">
        <w:rPr>
          <w:rFonts w:hint="eastAsia"/>
        </w:rPr>
        <w:t>单架无人机</w:t>
      </w:r>
      <w:r w:rsidRPr="00C066A0">
        <w:rPr>
          <w:rFonts w:hint="eastAsia"/>
        </w:rPr>
        <w:t>航迹规划模块；中层实现多无人机协同规划模块，负责无人机间的通信和协调规划；顶层</w:t>
      </w:r>
      <w:r w:rsidR="0066390C" w:rsidRPr="00C066A0">
        <w:rPr>
          <w:rFonts w:hint="eastAsia"/>
        </w:rPr>
        <w:t>对接</w:t>
      </w:r>
      <w:r w:rsidRPr="00C066A0">
        <w:rPr>
          <w:rFonts w:hint="eastAsia"/>
        </w:rPr>
        <w:t>任务调度模块，负责任务的下发和无人机的分配。</w:t>
      </w:r>
    </w:p>
    <w:p w14:paraId="24AC8A29" w14:textId="77777777" w:rsidR="00F12417" w:rsidRDefault="00F12417" w:rsidP="00F12417"/>
    <w:p w14:paraId="22330A42" w14:textId="77777777" w:rsidR="00F461ED" w:rsidRDefault="00F461ED" w:rsidP="00F461ED">
      <w:pPr>
        <w:pStyle w:val="1"/>
      </w:pPr>
      <w:bookmarkStart w:id="1" w:name="_Toc134532975"/>
      <w:r>
        <w:rPr>
          <w:rFonts w:hint="eastAsia"/>
        </w:rPr>
        <w:t>无人机性能约束建模</w:t>
      </w:r>
      <w:bookmarkEnd w:id="1"/>
    </w:p>
    <w:p w14:paraId="1B1D478B" w14:textId="77777777" w:rsidR="00F461ED" w:rsidRPr="00F63EEF" w:rsidRDefault="00F461ED" w:rsidP="00F461ED">
      <w:r>
        <w:tab/>
      </w:r>
      <w:r>
        <w:rPr>
          <w:rFonts w:hint="eastAsia"/>
        </w:rPr>
        <w:t>在无人机飞行过程中，我们需要考虑多个约束条件，包括无人机之间的安全距离、地形高度限制、飞行性能等因素，以确保规划的路径能够满足实际需求。</w:t>
      </w:r>
    </w:p>
    <w:p w14:paraId="4D4E5080" w14:textId="2BFD61D8" w:rsidR="00F461ED" w:rsidRDefault="00F461ED" w:rsidP="00F461ED">
      <w:r>
        <w:tab/>
      </w:r>
      <w:r>
        <w:rPr>
          <w:rFonts w:hint="eastAsia"/>
        </w:rPr>
        <w:t>我们建立无人机的运动学模型，该模型描述无人机在三维空间中的运动状态。常见的无人机运动学模型包括</w:t>
      </w:r>
      <w:r>
        <w:rPr>
          <w:rFonts w:hint="eastAsia"/>
        </w:rPr>
        <w:t>Euler</w:t>
      </w:r>
      <w:r>
        <w:rPr>
          <w:rFonts w:hint="eastAsia"/>
        </w:rPr>
        <w:t>角模型和四元数模型，它们都可以有效地描述无人机的旋转和平移运动。在模型中，位置、速度和加速度是无人机的状态向量，它们随时间变化，采用欧拉法将微分方程离散化，并通过数值积分求解，得到无人机在某个时刻的状态。</w:t>
      </w:r>
    </w:p>
    <w:p w14:paraId="50731065" w14:textId="77777777" w:rsidR="00F461ED" w:rsidRDefault="00F461ED" w:rsidP="00F461ED">
      <w:r>
        <w:tab/>
      </w:r>
      <w:r>
        <w:rPr>
          <w:rFonts w:hint="eastAsia"/>
        </w:rPr>
        <w:t>在此基础上，我们对无人机的性能约束条件进行建模。这些条件包括最大</w:t>
      </w:r>
      <w:r>
        <w:rPr>
          <w:rFonts w:hint="eastAsia"/>
        </w:rPr>
        <w:lastRenderedPageBreak/>
        <w:t>俯仰角、最小转弯半径、起飞点高度、最大飞行高度、最小飞行高度等。例如，最大俯仰角限制无人机在飞行时的角度范围，最小转弯半径限制无人机在转弯时的半径大小，起飞点高度限制无人机在起飞时的高度等等。计划使用线性规划、非线性规划等优化方法来实现对无人机性能约束的建模和求解，使用约束优化方法，将约束条件和目标函数相结合，得到最优解。</w:t>
      </w:r>
    </w:p>
    <w:p w14:paraId="6948E0FC" w14:textId="77777777" w:rsidR="00F461ED" w:rsidRDefault="00F461ED" w:rsidP="00F461ED">
      <w:r>
        <w:tab/>
      </w:r>
      <w:r>
        <w:rPr>
          <w:rFonts w:hint="eastAsia"/>
        </w:rPr>
        <w:t>最后，我们需要将性能约束条件应用于无人机的航迹规划中。比如，在规划支持路线最短、生存概率最大、油耗代价最小等条件时，将问题转化为多目标规划问题，并在其中加入性能约束条件，从而得到满足约束条件的最优解，实现对无人机航迹规划的优化。</w:t>
      </w:r>
    </w:p>
    <w:p w14:paraId="5797E515" w14:textId="23B7E33D" w:rsidR="00F461ED" w:rsidRDefault="00F461ED" w:rsidP="00F461ED">
      <w:pPr>
        <w:pStyle w:val="1"/>
      </w:pPr>
      <w:bookmarkStart w:id="2" w:name="_Toc134532976"/>
      <w:r>
        <w:rPr>
          <w:rFonts w:hint="eastAsia"/>
        </w:rPr>
        <w:t>单架无人机航迹规划</w:t>
      </w:r>
      <w:bookmarkEnd w:id="2"/>
    </w:p>
    <w:p w14:paraId="1E154BFC" w14:textId="25FD503A" w:rsidR="001E4D45" w:rsidRPr="001E4D45" w:rsidRDefault="001E4D45" w:rsidP="001E4D45">
      <w:r>
        <w:tab/>
      </w:r>
      <w:r>
        <w:rPr>
          <w:rFonts w:hint="eastAsia"/>
        </w:rPr>
        <w:t>A*</w:t>
      </w:r>
      <w:r>
        <w:rPr>
          <w:rFonts w:hint="eastAsia"/>
        </w:rPr>
        <w:t>算法是一种常用的启发式搜索算法，用于在图中找到从起点到终点的最短路径。它在</w:t>
      </w:r>
      <w:r>
        <w:rPr>
          <w:rFonts w:hint="eastAsia"/>
        </w:rPr>
        <w:t>Dijkstra</w:t>
      </w:r>
      <w:r>
        <w:rPr>
          <w:rFonts w:hint="eastAsia"/>
        </w:rPr>
        <w:t>算法的基础上进行了改进，引入了启发函数来加速搜索过程。该算法通过维护一个开放列表和一个关闭列表来进行搜索，每次从开放列表中选择一个节点进行扩展，并将其加入到关闭列表中。扩展节点时，算法会计算节点到起点和终点的距离，用来评估节点的优先级。算法还使用一个启发函数来估算节点到终点的距离</w:t>
      </w:r>
      <w:r>
        <w:rPr>
          <w:rFonts w:hint="eastAsia"/>
        </w:rPr>
        <w:t>.</w:t>
      </w:r>
    </w:p>
    <w:p w14:paraId="463DB4B0" w14:textId="01FB7946" w:rsidR="001E4D45" w:rsidRDefault="001E4D45" w:rsidP="001E4D45">
      <w:r>
        <w:tab/>
      </w:r>
      <w:r>
        <w:rPr>
          <w:rFonts w:hint="eastAsia"/>
        </w:rPr>
        <w:t>A*</w:t>
      </w:r>
      <w:r>
        <w:rPr>
          <w:rFonts w:hint="eastAsia"/>
        </w:rPr>
        <w:t>算法的优点是可以快速找到从起点到终点的最短路径，并且在启发函数的选择上比较灵活，可以根据具体应用场景进行选择。缺点是需要维护两个列表，内存消耗比较大，同时由于算法使用了启发函数，可能会出现不可预测的情况，导致搜索结果不一定是最优的。</w:t>
      </w:r>
    </w:p>
    <w:p w14:paraId="6A781C90" w14:textId="2F4A0BA9" w:rsidR="001E4D45" w:rsidRPr="001E4D45" w:rsidRDefault="001E4D45" w:rsidP="001E4D45">
      <w:r>
        <w:tab/>
      </w:r>
      <w:r>
        <w:rPr>
          <w:rFonts w:hint="eastAsia"/>
        </w:rPr>
        <w:t>在无人机航机规划中，</w:t>
      </w:r>
      <w:r>
        <w:rPr>
          <w:rFonts w:hint="eastAsia"/>
        </w:rPr>
        <w:t>A</w:t>
      </w:r>
      <w:r>
        <w:rPr>
          <w:rFonts w:hint="eastAsia"/>
        </w:rPr>
        <w:t>算法可以用来进行局部路径规划，例如避障航迹的规划。通过在地图中搜索从当前位置到目标位置的最短路径，并考虑障碍物的影响，无人机可以安全地绕开障碍物，并到达目标位置。同时，由于</w:t>
      </w:r>
      <w:r>
        <w:rPr>
          <w:rFonts w:hint="eastAsia"/>
        </w:rPr>
        <w:t>A</w:t>
      </w:r>
      <w:r>
        <w:rPr>
          <w:rFonts w:hint="eastAsia"/>
        </w:rPr>
        <w:t>算法的计算速度比较快，因此可以实现实时的避障航迹规划。</w:t>
      </w:r>
    </w:p>
    <w:p w14:paraId="167019DC" w14:textId="77777777" w:rsidR="00470F08" w:rsidRDefault="00F461ED" w:rsidP="00F461ED">
      <w:r>
        <w:tab/>
      </w:r>
      <w:r w:rsidR="00470F08" w:rsidRPr="00470F08">
        <w:rPr>
          <w:rFonts w:hint="eastAsia"/>
        </w:rPr>
        <w:t>在使用</w:t>
      </w:r>
      <w:r w:rsidR="00470F08" w:rsidRPr="00470F08">
        <w:rPr>
          <w:rFonts w:hint="eastAsia"/>
        </w:rPr>
        <w:t>A</w:t>
      </w:r>
      <w:r w:rsidR="00470F08" w:rsidRPr="00470F08">
        <w:rPr>
          <w:rFonts w:hint="eastAsia"/>
        </w:rPr>
        <w:t>算法进行避障路径规划时，先利用无人机搭载的传感器获取周围环境的信息，包括地形高度、空气流动状况、障碍物位置等。随后，以无人机所在位置为起点，目标点为终点，利用</w:t>
      </w:r>
      <w:r w:rsidR="00470F08" w:rsidRPr="00470F08">
        <w:rPr>
          <w:rFonts w:hint="eastAsia"/>
        </w:rPr>
        <w:t>A</w:t>
      </w:r>
      <w:r w:rsidR="00470F08" w:rsidRPr="00470F08">
        <w:rPr>
          <w:rFonts w:hint="eastAsia"/>
        </w:rPr>
        <w:t>算法进行全局路径规划，得到一条不考虑避障的路径。接着，将此路径作为参考，结合周围环境信息，利用</w:t>
      </w:r>
      <w:r w:rsidR="00470F08" w:rsidRPr="00470F08">
        <w:rPr>
          <w:rFonts w:hint="eastAsia"/>
        </w:rPr>
        <w:t>RRT*</w:t>
      </w:r>
      <w:r w:rsidR="00470F08" w:rsidRPr="00470F08">
        <w:rPr>
          <w:rFonts w:hint="eastAsia"/>
        </w:rPr>
        <w:t>算法进行局部路径规划和优化，得到一条避障路径。</w:t>
      </w:r>
    </w:p>
    <w:p w14:paraId="6CFBDB61" w14:textId="00C67FFF" w:rsidR="00F461ED" w:rsidRDefault="00470F08" w:rsidP="00F461ED">
      <w:r>
        <w:tab/>
      </w:r>
      <w:r w:rsidRPr="00470F08">
        <w:rPr>
          <w:rFonts w:hint="eastAsia"/>
        </w:rPr>
        <w:t>在使用</w:t>
      </w:r>
      <w:r w:rsidRPr="00470F08">
        <w:rPr>
          <w:rFonts w:hint="eastAsia"/>
        </w:rPr>
        <w:t>RRT</w:t>
      </w:r>
      <w:r w:rsidRPr="00470F08">
        <w:rPr>
          <w:rFonts w:hint="eastAsia"/>
        </w:rPr>
        <w:t>算法进行避障路径规划时，我们需要先利用传感器获取周围环境的信息，包括地形高度、空气流动状况、障碍物位置等。然后，在</w:t>
      </w:r>
      <w:r w:rsidRPr="00470F08">
        <w:rPr>
          <w:rFonts w:hint="eastAsia"/>
        </w:rPr>
        <w:t>RRT</w:t>
      </w:r>
      <w:r w:rsidRPr="00470F08">
        <w:rPr>
          <w:rFonts w:hint="eastAsia"/>
        </w:rPr>
        <w:t>算法中，我们通过随机采样的方式生成一棵树，不断扩展树的节点，直到找到一条连接起点和终点的路径。在节点扩展的过程中，我们需要考虑障碍物的位置和大小，对采样得到的节点进行验证，确保其不会与障碍物相交。如果发现当前</w:t>
      </w:r>
      <w:r w:rsidRPr="00470F08">
        <w:rPr>
          <w:rFonts w:hint="eastAsia"/>
        </w:rPr>
        <w:lastRenderedPageBreak/>
        <w:t>节点无法满足要求，我们需要重新进行采样，直到找到符合要求的节点为止。</w:t>
      </w:r>
    </w:p>
    <w:p w14:paraId="718C3CAD" w14:textId="790B5B8C" w:rsidR="00F461ED" w:rsidRPr="00F12417" w:rsidRDefault="00F461ED" w:rsidP="00F461ED">
      <w:r>
        <w:tab/>
      </w:r>
      <w:r>
        <w:rPr>
          <w:rFonts w:hint="eastAsia"/>
        </w:rPr>
        <w:t>在规划出一条避障路径后，对路径进行平滑化处理，使得无人机的飞行轨迹更加平滑，同时也能够进一步避免与障碍物的碰撞。平滑化算法课采用贝塞尔曲线。</w:t>
      </w:r>
      <w:r w:rsidR="00470F08" w:rsidRPr="00470F08">
        <w:rPr>
          <w:rFonts w:hint="eastAsia"/>
        </w:rPr>
        <w:t>最后，通过无人机自身控制器，控制其按照避障路径进行飞行，实现无人机的自主避障飞行。</w:t>
      </w:r>
    </w:p>
    <w:p w14:paraId="73F8AF49" w14:textId="0AA0B946" w:rsidR="00F12417" w:rsidRDefault="00F12417" w:rsidP="00F12417">
      <w:pPr>
        <w:pStyle w:val="1"/>
      </w:pPr>
      <w:bookmarkStart w:id="3" w:name="_Toc134532977"/>
      <w:r w:rsidRPr="00F12417">
        <w:rPr>
          <w:rFonts w:hint="eastAsia"/>
        </w:rPr>
        <w:t>多架无人机协同航迹规划</w:t>
      </w:r>
      <w:bookmarkEnd w:id="3"/>
    </w:p>
    <w:p w14:paraId="4CFD6570" w14:textId="01AB8CCD" w:rsidR="00D9592E" w:rsidRDefault="00D84B04" w:rsidP="00D9592E">
      <w:r>
        <w:tab/>
      </w:r>
      <w:r w:rsidR="00D9592E">
        <w:rPr>
          <w:rFonts w:hint="eastAsia"/>
        </w:rPr>
        <w:t>中层实现多无人机协同规划模块，是为了让多个无人机能够协同工作，以实现更加高效和智能的任务完成。该模块主要包括无人机之间的通信和协调规划两个部分。</w:t>
      </w:r>
    </w:p>
    <w:p w14:paraId="3F3C33C6" w14:textId="4CEE5811" w:rsidR="00D9592E" w:rsidRDefault="00D9592E" w:rsidP="00D9592E">
      <w:r>
        <w:tab/>
      </w:r>
      <w:r>
        <w:rPr>
          <w:rFonts w:hint="eastAsia"/>
        </w:rPr>
        <w:t>在通信方面，我们使用</w:t>
      </w:r>
      <w:r>
        <w:rPr>
          <w:rFonts w:hint="eastAsia"/>
        </w:rPr>
        <w:t>ROS</w:t>
      </w:r>
      <w:r>
        <w:rPr>
          <w:rFonts w:hint="eastAsia"/>
        </w:rPr>
        <w:t>作为通信框架，实现多个无人机之间的信息交换。</w:t>
      </w:r>
      <w:r>
        <w:rPr>
          <w:rFonts w:hint="eastAsia"/>
        </w:rPr>
        <w:t>ROS</w:t>
      </w:r>
      <w:r>
        <w:rPr>
          <w:rFonts w:hint="eastAsia"/>
        </w:rPr>
        <w:t>可以通过</w:t>
      </w:r>
      <w:r>
        <w:rPr>
          <w:rFonts w:hint="eastAsia"/>
        </w:rPr>
        <w:t>Topic</w:t>
      </w:r>
      <w:r>
        <w:rPr>
          <w:rFonts w:hint="eastAsia"/>
        </w:rPr>
        <w:t>和</w:t>
      </w:r>
      <w:r>
        <w:rPr>
          <w:rFonts w:hint="eastAsia"/>
        </w:rPr>
        <w:t>Message</w:t>
      </w:r>
      <w:r>
        <w:rPr>
          <w:rFonts w:hint="eastAsia"/>
        </w:rPr>
        <w:t>的方式进行信息传递，其中</w:t>
      </w:r>
      <w:r>
        <w:rPr>
          <w:rFonts w:hint="eastAsia"/>
        </w:rPr>
        <w:t>Topic</w:t>
      </w:r>
      <w:r>
        <w:rPr>
          <w:rFonts w:hint="eastAsia"/>
        </w:rPr>
        <w:t>相当于一个主题，每个无人机可以向这个主题发布自己的信息或订阅其他无人机发布的信息。</w:t>
      </w:r>
      <w:r>
        <w:rPr>
          <w:rFonts w:hint="eastAsia"/>
        </w:rPr>
        <w:t>Message</w:t>
      </w:r>
      <w:r>
        <w:rPr>
          <w:rFonts w:hint="eastAsia"/>
        </w:rPr>
        <w:t>则是具体的信息内容，如位置、速度、加速度等。</w:t>
      </w:r>
    </w:p>
    <w:p w14:paraId="6B23B751" w14:textId="52052F04" w:rsidR="00D9592E" w:rsidRPr="00D9592E" w:rsidRDefault="00D9592E" w:rsidP="00D9592E">
      <w:r>
        <w:tab/>
      </w:r>
      <w:r>
        <w:rPr>
          <w:rFonts w:hint="eastAsia"/>
        </w:rPr>
        <w:t>在协调规划方面，我们使用一些多智能体协同规划算法来实现多个无人机之间的协同工作。如基于约束的优化算法来实现无人机路径规划和动态障碍物避障。该算法可以使得无人机群协同规划路径的同时，根据任务区域的天气、地理环境进行路径调整与优化。同时，还可以使用分布式强化学习算法来实现多个无人机之间的分工合作和任务分配。</w:t>
      </w:r>
    </w:p>
    <w:p w14:paraId="372E3419" w14:textId="351D12AA" w:rsidR="00F461ED" w:rsidRDefault="00D9592E" w:rsidP="00D9592E">
      <w:r>
        <w:tab/>
      </w:r>
      <w:r>
        <w:rPr>
          <w:rFonts w:hint="eastAsia"/>
        </w:rPr>
        <w:t>总的来说，中层实现多无人机协同规划模块需要综合运用</w:t>
      </w:r>
      <w:r>
        <w:rPr>
          <w:rFonts w:hint="eastAsia"/>
        </w:rPr>
        <w:t>ROS</w:t>
      </w:r>
      <w:r>
        <w:rPr>
          <w:rFonts w:hint="eastAsia"/>
        </w:rPr>
        <w:t>、多智能体协同规划算法和分布式强化学习算法等技术和算法来实现无人机之间的通信和协调规划。这些技术和算法的综合运用可以实现多个无人机之间的高效协同工作，提高整个系统的性能和效率。</w:t>
      </w:r>
    </w:p>
    <w:p w14:paraId="3E59BE57" w14:textId="77777777" w:rsidR="006B6B77" w:rsidRDefault="006B6B77" w:rsidP="00D9592E"/>
    <w:p w14:paraId="11A4C6B2" w14:textId="72AFE04B" w:rsidR="00F12417" w:rsidRDefault="00F12417" w:rsidP="00F461ED">
      <w:pPr>
        <w:pStyle w:val="1"/>
      </w:pPr>
      <w:bookmarkStart w:id="4" w:name="_Toc134532978"/>
      <w:r>
        <w:rPr>
          <w:rFonts w:hint="eastAsia"/>
        </w:rPr>
        <w:t>技术风险分析及应对措施</w:t>
      </w:r>
      <w:bookmarkEnd w:id="4"/>
    </w:p>
    <w:p w14:paraId="16C1A102" w14:textId="374A0D7B" w:rsidR="00F12417" w:rsidRDefault="006349F2" w:rsidP="00F12417">
      <w:r>
        <w:tab/>
      </w:r>
      <w:r w:rsidR="00F12417">
        <w:rPr>
          <w:rFonts w:hint="eastAsia"/>
        </w:rPr>
        <w:t>该系统的技术风险主要集中在算法优化和系统稳定性方面。</w:t>
      </w:r>
    </w:p>
    <w:p w14:paraId="65664C16" w14:textId="77777777" w:rsidR="00A3161F" w:rsidRDefault="00A3161F" w:rsidP="00F12417"/>
    <w:p w14:paraId="78C8F4D7" w14:textId="4C8BAC67" w:rsidR="00F12417" w:rsidRDefault="006349F2" w:rsidP="00F12417">
      <w:r>
        <w:tab/>
      </w:r>
      <w:r w:rsidR="00F12417">
        <w:rPr>
          <w:rFonts w:hint="eastAsia"/>
        </w:rPr>
        <w:t>算法优化方面，航迹规划是一个复杂的优化问题，算法的性能直接影响到系统的实时性和准确性。我们将采用多种优化算法并结合各自的优点，如遗传算法、模拟退火算法、禁忌搜索算法。同时，我们将利用多线程和分布式计算等技术，对算法进行加速和优化。</w:t>
      </w:r>
    </w:p>
    <w:p w14:paraId="7CA3D25B" w14:textId="77777777" w:rsidR="00A3161F" w:rsidRPr="00A3161F" w:rsidRDefault="00A3161F" w:rsidP="00F12417"/>
    <w:p w14:paraId="6B211E24" w14:textId="62CB7943" w:rsidR="00F12417" w:rsidRDefault="006349F2" w:rsidP="00F12417">
      <w:r>
        <w:tab/>
      </w:r>
      <w:r w:rsidR="00F12417">
        <w:rPr>
          <w:rFonts w:hint="eastAsia"/>
        </w:rPr>
        <w:t>系统稳定性方面，飞行器的安全是系统的首要目标。在实际运行中，我们将采取以下措施降低系统的风险：</w:t>
      </w:r>
    </w:p>
    <w:p w14:paraId="44F5E6F0" w14:textId="77777777" w:rsidR="009476CD" w:rsidRDefault="009476CD" w:rsidP="00F12417"/>
    <w:p w14:paraId="1C1C0FCD" w14:textId="5B4E2321" w:rsidR="00F12417" w:rsidRDefault="00F12417" w:rsidP="00F12417">
      <w:r>
        <w:rPr>
          <w:rFonts w:hint="eastAsia"/>
        </w:rPr>
        <w:t xml:space="preserve">1. </w:t>
      </w:r>
      <w:r>
        <w:rPr>
          <w:rFonts w:hint="eastAsia"/>
        </w:rPr>
        <w:t>强化测试，确保系统在不同条件下都能稳定运行。在系统测试阶段，我们将进行大量的仿真测试和真实飞行测试，并对系统进行全面的性能和功能测试，以确保系统的可靠性和稳定性。</w:t>
      </w:r>
    </w:p>
    <w:p w14:paraId="69AE3703" w14:textId="5FA69050" w:rsidR="00F12417" w:rsidRPr="00F12417" w:rsidRDefault="00F12417" w:rsidP="00F12417">
      <w:r>
        <w:rPr>
          <w:rFonts w:hint="eastAsia"/>
        </w:rPr>
        <w:t xml:space="preserve">2. </w:t>
      </w:r>
      <w:r>
        <w:rPr>
          <w:rFonts w:hint="eastAsia"/>
        </w:rPr>
        <w:t>设计系统容错机制，当系统出现故障时，能够自动进行故障转移或者自动飞回指定位置等。</w:t>
      </w:r>
    </w:p>
    <w:p w14:paraId="0B943169" w14:textId="13FB3969" w:rsidR="00F12417" w:rsidRPr="00F12417" w:rsidRDefault="00F12417" w:rsidP="00F12417">
      <w:r>
        <w:rPr>
          <w:rFonts w:hint="eastAsia"/>
        </w:rPr>
        <w:t xml:space="preserve">3. </w:t>
      </w:r>
      <w:r>
        <w:rPr>
          <w:rFonts w:hint="eastAsia"/>
        </w:rPr>
        <w:t>设计系统预警机制，当系统检测到潜在的问题时，会及时预警并采取相应措施。</w:t>
      </w:r>
    </w:p>
    <w:p w14:paraId="3B243550" w14:textId="27D63DA6" w:rsidR="00F12417" w:rsidRPr="00F12417" w:rsidRDefault="00F12417" w:rsidP="00F12417">
      <w:r>
        <w:rPr>
          <w:rFonts w:hint="eastAsia"/>
        </w:rPr>
        <w:t xml:space="preserve">4. </w:t>
      </w:r>
      <w:r>
        <w:rPr>
          <w:rFonts w:hint="eastAsia"/>
        </w:rPr>
        <w:t>采用多种传感器和数据融合技术，保证系统对飞行环境的感知和分析准确可靠。</w:t>
      </w:r>
    </w:p>
    <w:p w14:paraId="631F81D9" w14:textId="771E1FFE" w:rsidR="00F12417" w:rsidRDefault="00F12417" w:rsidP="00F12417">
      <w:r>
        <w:rPr>
          <w:rFonts w:hint="eastAsia"/>
        </w:rPr>
        <w:t xml:space="preserve">5. </w:t>
      </w:r>
      <w:r>
        <w:rPr>
          <w:rFonts w:hint="eastAsia"/>
        </w:rPr>
        <w:t>设计安全防护措施，保护系统不受黑客攻击和恶意干扰，例如加密通讯、身份认证等。同时，我们将严格遵守相关法规和标准，保障数据安全和用户隐私。</w:t>
      </w:r>
    </w:p>
    <w:p w14:paraId="5509F24B" w14:textId="77777777" w:rsidR="00F12417" w:rsidRDefault="00F12417" w:rsidP="00F12417"/>
    <w:p w14:paraId="00B25C66" w14:textId="0E07370A" w:rsidR="00D84B04" w:rsidRDefault="00F12417" w:rsidP="00D84B04">
      <w:pPr>
        <w:pStyle w:val="1"/>
      </w:pPr>
      <w:bookmarkStart w:id="5" w:name="_Toc134532979"/>
      <w:r>
        <w:rPr>
          <w:rFonts w:hint="eastAsia"/>
        </w:rPr>
        <w:t>软件实现</w:t>
      </w:r>
      <w:bookmarkEnd w:id="5"/>
    </w:p>
    <w:p w14:paraId="558F5A71" w14:textId="6A096185" w:rsidR="00D84B04" w:rsidRDefault="00D84B04" w:rsidP="00D84B04">
      <w:r>
        <w:tab/>
      </w:r>
      <w:r>
        <w:rPr>
          <w:rFonts w:hint="eastAsia"/>
        </w:rPr>
        <w:t>使用</w:t>
      </w:r>
      <w:r>
        <w:rPr>
          <w:rFonts w:hint="eastAsia"/>
        </w:rPr>
        <w:t>OpenCV</w:t>
      </w:r>
      <w:r>
        <w:rPr>
          <w:rFonts w:hint="eastAsia"/>
        </w:rPr>
        <w:t>、</w:t>
      </w:r>
      <w:r>
        <w:rPr>
          <w:rFonts w:hint="eastAsia"/>
        </w:rPr>
        <w:t>PCL</w:t>
      </w:r>
      <w:r>
        <w:rPr>
          <w:rFonts w:hint="eastAsia"/>
        </w:rPr>
        <w:t>等图像处理和点云处理库来实现地形高度的计算和显示。同时，我们使用</w:t>
      </w:r>
      <w:r>
        <w:rPr>
          <w:rFonts w:hint="eastAsia"/>
        </w:rPr>
        <w:t>ROS</w:t>
      </w:r>
      <w:r>
        <w:rPr>
          <w:rFonts w:hint="eastAsia"/>
        </w:rPr>
        <w:t>（</w:t>
      </w:r>
      <w:r>
        <w:rPr>
          <w:rFonts w:hint="eastAsia"/>
        </w:rPr>
        <w:t>Robot Operating System</w:t>
      </w:r>
      <w:r>
        <w:rPr>
          <w:rFonts w:hint="eastAsia"/>
        </w:rPr>
        <w:t>）来实现多个无人机之间的通信和协同规划。最后，我们使用</w:t>
      </w:r>
      <w:r>
        <w:rPr>
          <w:rFonts w:hint="eastAsia"/>
        </w:rPr>
        <w:t>OpenGL</w:t>
      </w:r>
      <w:r>
        <w:rPr>
          <w:rFonts w:hint="eastAsia"/>
        </w:rPr>
        <w:t>等图形库来实现可视化展示。</w:t>
      </w:r>
    </w:p>
    <w:p w14:paraId="778D9364" w14:textId="77777777" w:rsidR="00D84B04" w:rsidRDefault="00D84B04" w:rsidP="00D84B04"/>
    <w:p w14:paraId="6BE64AE2" w14:textId="6D2EBC47" w:rsidR="005F43E3" w:rsidRPr="005F43E3" w:rsidRDefault="005F43E3" w:rsidP="00D84B04">
      <w:r>
        <w:tab/>
      </w:r>
      <w:r>
        <w:rPr>
          <w:rFonts w:hint="eastAsia"/>
        </w:rPr>
        <w:t>同时</w:t>
      </w:r>
    </w:p>
    <w:p w14:paraId="249C28D7" w14:textId="5713C8F1" w:rsidR="006349F2" w:rsidRDefault="00D65EBA" w:rsidP="006349F2">
      <w:r>
        <w:tab/>
      </w:r>
      <w:r w:rsidR="00D84B04">
        <w:rPr>
          <w:rFonts w:hint="eastAsia"/>
        </w:rPr>
        <w:t>在软件实现方面，</w:t>
      </w:r>
      <w:r w:rsidR="006349F2">
        <w:rPr>
          <w:rFonts w:hint="eastAsia"/>
        </w:rPr>
        <w:t>将</w:t>
      </w:r>
      <w:r w:rsidR="00D84B04">
        <w:rPr>
          <w:rFonts w:hint="eastAsia"/>
        </w:rPr>
        <w:t>注意以下几个方面：</w:t>
      </w:r>
    </w:p>
    <w:p w14:paraId="2188E97E" w14:textId="77777777" w:rsidR="005F43E3" w:rsidRDefault="00D84B04" w:rsidP="005F43E3">
      <w:pPr>
        <w:pStyle w:val="a7"/>
        <w:numPr>
          <w:ilvl w:val="0"/>
          <w:numId w:val="26"/>
        </w:numPr>
        <w:ind w:firstLineChars="0"/>
      </w:pPr>
      <w:r>
        <w:rPr>
          <w:rFonts w:hint="eastAsia"/>
        </w:rPr>
        <w:t>代码质量与稳定性</w:t>
      </w:r>
      <w:r w:rsidR="006349F2">
        <w:rPr>
          <w:rFonts w:hint="eastAsia"/>
        </w:rPr>
        <w:t>：</w:t>
      </w:r>
      <w:r>
        <w:rPr>
          <w:rFonts w:hint="eastAsia"/>
        </w:rPr>
        <w:t>在编写代码时，我们严格按照软件工程规范进行代码的编写、测试和维护，确保代码质量和系统稳定性。</w:t>
      </w:r>
    </w:p>
    <w:p w14:paraId="1D52CF9B" w14:textId="77777777" w:rsidR="005F43E3" w:rsidRDefault="005F43E3" w:rsidP="00D84B04">
      <w:pPr>
        <w:pStyle w:val="a7"/>
        <w:numPr>
          <w:ilvl w:val="0"/>
          <w:numId w:val="26"/>
        </w:numPr>
        <w:ind w:firstLineChars="0"/>
      </w:pPr>
      <w:r>
        <w:rPr>
          <w:rFonts w:hint="eastAsia"/>
        </w:rPr>
        <w:t>文档规范编写：</w:t>
      </w:r>
      <w:r w:rsidRPr="005F43E3">
        <w:rPr>
          <w:rFonts w:hint="eastAsia"/>
        </w:rPr>
        <w:t>《软件需求规格说明书》、《接口需求规格说明书》、《概要设计规格说明书》、《软件设计说明书》和《程序开发手册》</w:t>
      </w:r>
      <w:r>
        <w:rPr>
          <w:rFonts w:hint="eastAsia"/>
        </w:rPr>
        <w:t>。</w:t>
      </w:r>
    </w:p>
    <w:p w14:paraId="294E93B4" w14:textId="77777777" w:rsidR="005F43E3" w:rsidRDefault="00D84B04" w:rsidP="005F43E3">
      <w:pPr>
        <w:pStyle w:val="a7"/>
        <w:numPr>
          <w:ilvl w:val="0"/>
          <w:numId w:val="26"/>
        </w:numPr>
        <w:ind w:firstLineChars="0"/>
      </w:pPr>
      <w:r>
        <w:rPr>
          <w:rFonts w:hint="eastAsia"/>
        </w:rPr>
        <w:t>并行计算</w:t>
      </w:r>
      <w:r w:rsidR="006349F2">
        <w:rPr>
          <w:rFonts w:hint="eastAsia"/>
        </w:rPr>
        <w:t>：</w:t>
      </w:r>
      <w:r>
        <w:rPr>
          <w:rFonts w:hint="eastAsia"/>
        </w:rPr>
        <w:t>由于该系统需要支持大规模无人机的协同规划，因此我们需要使用并行计算的技术来加速航迹规划过程。我们使用</w:t>
      </w:r>
      <w:r>
        <w:rPr>
          <w:rFonts w:hint="eastAsia"/>
        </w:rPr>
        <w:t>OpenMP</w:t>
      </w:r>
      <w:r>
        <w:rPr>
          <w:rFonts w:hint="eastAsia"/>
        </w:rPr>
        <w:t>、</w:t>
      </w:r>
      <w:r>
        <w:rPr>
          <w:rFonts w:hint="eastAsia"/>
        </w:rPr>
        <w:t>CUDA</w:t>
      </w:r>
      <w:r>
        <w:rPr>
          <w:rFonts w:hint="eastAsia"/>
        </w:rPr>
        <w:t>等技术来实现并行计算。</w:t>
      </w:r>
    </w:p>
    <w:p w14:paraId="1E65D323" w14:textId="77777777" w:rsidR="005F43E3" w:rsidRDefault="006349F2" w:rsidP="005F43E3">
      <w:pPr>
        <w:pStyle w:val="a7"/>
        <w:numPr>
          <w:ilvl w:val="0"/>
          <w:numId w:val="26"/>
        </w:numPr>
        <w:ind w:firstLineChars="0"/>
      </w:pPr>
      <w:r>
        <w:t xml:space="preserve"> </w:t>
      </w:r>
      <w:r w:rsidR="00D84B04">
        <w:rPr>
          <w:rFonts w:hint="eastAsia"/>
        </w:rPr>
        <w:t>实时性</w:t>
      </w:r>
      <w:r>
        <w:rPr>
          <w:rFonts w:hint="eastAsia"/>
        </w:rPr>
        <w:t>：</w:t>
      </w:r>
      <w:r w:rsidR="00D84B04">
        <w:rPr>
          <w:rFonts w:hint="eastAsia"/>
        </w:rPr>
        <w:t>该系统需要在实时环境中运行，因此我们需要在代码编写过程中注重算法的效率，避免出现过多的计算延迟。</w:t>
      </w:r>
    </w:p>
    <w:p w14:paraId="4AAD480C" w14:textId="7B7A5041" w:rsidR="00F12417" w:rsidRDefault="00D84B04" w:rsidP="005F43E3">
      <w:pPr>
        <w:pStyle w:val="a7"/>
        <w:numPr>
          <w:ilvl w:val="0"/>
          <w:numId w:val="26"/>
        </w:numPr>
        <w:ind w:firstLineChars="0"/>
      </w:pPr>
      <w:r>
        <w:rPr>
          <w:rFonts w:hint="eastAsia"/>
        </w:rPr>
        <w:t>兼容性</w:t>
      </w:r>
      <w:r w:rsidR="006349F2">
        <w:rPr>
          <w:rFonts w:hint="eastAsia"/>
        </w:rPr>
        <w:t>：</w:t>
      </w:r>
      <w:r>
        <w:rPr>
          <w:rFonts w:hint="eastAsia"/>
        </w:rPr>
        <w:t>为了保证该系统的兼容性，我们使用标准的编程接口和数据格式，以便于其他系统方便地接入和使用。</w:t>
      </w:r>
    </w:p>
    <w:p w14:paraId="5CF0A21D" w14:textId="52FBB998" w:rsidR="00D25C82" w:rsidRPr="00D84B04" w:rsidRDefault="00D25C82" w:rsidP="005F43E3">
      <w:pPr>
        <w:pStyle w:val="a7"/>
        <w:numPr>
          <w:ilvl w:val="0"/>
          <w:numId w:val="26"/>
        </w:numPr>
        <w:ind w:firstLineChars="0"/>
      </w:pPr>
      <w:r>
        <w:rPr>
          <w:rFonts w:hint="eastAsia"/>
        </w:rPr>
        <w:t>用户要求：</w:t>
      </w:r>
      <w:r w:rsidRPr="00D25C82">
        <w:rPr>
          <w:rFonts w:hint="eastAsia"/>
        </w:rPr>
        <w:t>针对用户服务要求，在</w:t>
      </w:r>
      <w:r w:rsidR="00516F3F">
        <w:t>12</w:t>
      </w:r>
      <w:r w:rsidRPr="00D25C82">
        <w:rPr>
          <w:rFonts w:hint="eastAsia"/>
        </w:rPr>
        <w:t>小时内做出响应，一般问题</w:t>
      </w:r>
      <w:r w:rsidR="00516F3F">
        <w:rPr>
          <w:rFonts w:hint="eastAsia"/>
        </w:rPr>
        <w:t>4</w:t>
      </w:r>
      <w:r w:rsidR="00516F3F">
        <w:t>8</w:t>
      </w:r>
      <w:r w:rsidRPr="00D25C82">
        <w:rPr>
          <w:rFonts w:hint="eastAsia"/>
        </w:rPr>
        <w:t>小时内解决，重大问题在</w:t>
      </w:r>
      <w:r w:rsidR="00516F3F">
        <w:rPr>
          <w:rFonts w:hint="eastAsia"/>
        </w:rPr>
        <w:t>3</w:t>
      </w:r>
      <w:r w:rsidR="00516F3F">
        <w:rPr>
          <w:rFonts w:hint="eastAsia"/>
        </w:rPr>
        <w:t>个工作日</w:t>
      </w:r>
      <w:r w:rsidRPr="00D25C82">
        <w:rPr>
          <w:rFonts w:hint="eastAsia"/>
        </w:rPr>
        <w:t>内解决或提出用户认可的明确解决方案</w:t>
      </w:r>
      <w:r>
        <w:rPr>
          <w:rFonts w:hint="eastAsia"/>
        </w:rPr>
        <w:t>。</w:t>
      </w:r>
    </w:p>
    <w:sectPr w:rsidR="00D25C82" w:rsidRPr="00D84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2AB22" w14:textId="77777777" w:rsidR="00EB6640" w:rsidRDefault="00EB6640" w:rsidP="003400C2">
      <w:pPr>
        <w:spacing w:line="240" w:lineRule="auto"/>
      </w:pPr>
      <w:r>
        <w:separator/>
      </w:r>
    </w:p>
  </w:endnote>
  <w:endnote w:type="continuationSeparator" w:id="0">
    <w:p w14:paraId="3C7CB3A5" w14:textId="77777777" w:rsidR="00EB6640" w:rsidRDefault="00EB6640" w:rsidP="00340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F294" w14:textId="77777777" w:rsidR="00EB6640" w:rsidRDefault="00EB6640" w:rsidP="003400C2">
      <w:pPr>
        <w:spacing w:line="240" w:lineRule="auto"/>
      </w:pPr>
      <w:r>
        <w:separator/>
      </w:r>
    </w:p>
  </w:footnote>
  <w:footnote w:type="continuationSeparator" w:id="0">
    <w:p w14:paraId="0DAB6C54" w14:textId="77777777" w:rsidR="00EB6640" w:rsidRDefault="00EB6640" w:rsidP="003400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2676"/>
    <w:multiLevelType w:val="multilevel"/>
    <w:tmpl w:val="7A9C18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F42D48"/>
    <w:multiLevelType w:val="multilevel"/>
    <w:tmpl w:val="8EB64566"/>
    <w:lvl w:ilvl="0">
      <w:start w:val="1"/>
      <w:numFmt w:val="decimal"/>
      <w:pStyle w:val="1"/>
      <w:lvlText w:val="%1."/>
      <w:lvlJc w:val="left"/>
      <w:pPr>
        <w:ind w:left="420" w:hanging="420"/>
      </w:pPr>
      <w:rPr>
        <w:rFonts w:ascii="黑体" w:eastAsia="黑体" w:hAnsi="黑体" w:hint="eastAsia"/>
      </w:rPr>
    </w:lvl>
    <w:lvl w:ilvl="1">
      <w:start w:val="1"/>
      <w:numFmt w:val="decimal"/>
      <w:pStyle w:val="2"/>
      <w:lvlText w:val="%1.%2"/>
      <w:lvlJc w:val="left"/>
      <w:pPr>
        <w:ind w:left="11" w:firstLine="397"/>
      </w:pPr>
      <w:rPr>
        <w:rFonts w:ascii="黑体" w:eastAsia="黑体" w:hAnsi="黑体" w:hint="eastAsia"/>
        <w:b/>
        <w:bCs/>
      </w:rPr>
    </w:lvl>
    <w:lvl w:ilvl="2">
      <w:start w:val="1"/>
      <w:numFmt w:val="decimal"/>
      <w:pStyle w:val="3"/>
      <w:lvlText w:val="%1.%2.%3"/>
      <w:lvlJc w:val="left"/>
      <w:pPr>
        <w:ind w:left="720" w:firstLine="131"/>
      </w:pPr>
      <w:rPr>
        <w:rFonts w:hint="eastAsia"/>
      </w:rPr>
    </w:lvl>
    <w:lvl w:ilvl="3">
      <w:start w:val="1"/>
      <w:numFmt w:val="decimal"/>
      <w:lvlText w:val="%1.%2.%3.%4"/>
      <w:lvlJc w:val="left"/>
      <w:pPr>
        <w:ind w:left="864" w:hanging="864"/>
      </w:pPr>
      <w:rPr>
        <w:rFonts w:asciiTheme="minorHAnsi" w:eastAsia="宋体" w:hAnsiTheme="minorHAnsi"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349B55F8"/>
    <w:multiLevelType w:val="multilevel"/>
    <w:tmpl w:val="294254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8112583"/>
    <w:multiLevelType w:val="multilevel"/>
    <w:tmpl w:val="B7A821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BE6517"/>
    <w:multiLevelType w:val="hybridMultilevel"/>
    <w:tmpl w:val="C5443B3E"/>
    <w:lvl w:ilvl="0" w:tplc="3CCA7C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1771382">
    <w:abstractNumId w:val="1"/>
  </w:num>
  <w:num w:numId="2" w16cid:durableId="316153983">
    <w:abstractNumId w:val="2"/>
  </w:num>
  <w:num w:numId="3" w16cid:durableId="336270851">
    <w:abstractNumId w:val="1"/>
  </w:num>
  <w:num w:numId="4" w16cid:durableId="1839731565">
    <w:abstractNumId w:val="1"/>
  </w:num>
  <w:num w:numId="5" w16cid:durableId="1606693946">
    <w:abstractNumId w:val="1"/>
  </w:num>
  <w:num w:numId="6" w16cid:durableId="1512449834">
    <w:abstractNumId w:val="0"/>
  </w:num>
  <w:num w:numId="7" w16cid:durableId="1419249180">
    <w:abstractNumId w:val="1"/>
  </w:num>
  <w:num w:numId="8" w16cid:durableId="1726365560">
    <w:abstractNumId w:val="3"/>
  </w:num>
  <w:num w:numId="9" w16cid:durableId="670448662">
    <w:abstractNumId w:val="1"/>
  </w:num>
  <w:num w:numId="10" w16cid:durableId="850919980">
    <w:abstractNumId w:val="1"/>
  </w:num>
  <w:num w:numId="11" w16cid:durableId="699090043">
    <w:abstractNumId w:val="3"/>
  </w:num>
  <w:num w:numId="12" w16cid:durableId="476193659">
    <w:abstractNumId w:val="1"/>
  </w:num>
  <w:num w:numId="13" w16cid:durableId="794905605">
    <w:abstractNumId w:val="1"/>
  </w:num>
  <w:num w:numId="14" w16cid:durableId="1252154968">
    <w:abstractNumId w:val="1"/>
  </w:num>
  <w:num w:numId="15" w16cid:durableId="349650154">
    <w:abstractNumId w:val="1"/>
  </w:num>
  <w:num w:numId="16" w16cid:durableId="10493479">
    <w:abstractNumId w:val="1"/>
  </w:num>
  <w:num w:numId="17" w16cid:durableId="1018392294">
    <w:abstractNumId w:val="1"/>
  </w:num>
  <w:num w:numId="18" w16cid:durableId="1333992474">
    <w:abstractNumId w:val="1"/>
  </w:num>
  <w:num w:numId="19" w16cid:durableId="1825930851">
    <w:abstractNumId w:val="1"/>
  </w:num>
  <w:num w:numId="20" w16cid:durableId="1677920499">
    <w:abstractNumId w:val="1"/>
  </w:num>
  <w:num w:numId="21" w16cid:durableId="1887333827">
    <w:abstractNumId w:val="1"/>
  </w:num>
  <w:num w:numId="22" w16cid:durableId="2060938554">
    <w:abstractNumId w:val="1"/>
  </w:num>
  <w:num w:numId="23" w16cid:durableId="1263413718">
    <w:abstractNumId w:val="1"/>
  </w:num>
  <w:num w:numId="24" w16cid:durableId="75322541">
    <w:abstractNumId w:val="1"/>
  </w:num>
  <w:num w:numId="25" w16cid:durableId="1600023100">
    <w:abstractNumId w:val="1"/>
  </w:num>
  <w:num w:numId="26" w16cid:durableId="1307977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69F6"/>
    <w:rsid w:val="000369F6"/>
    <w:rsid w:val="00104B4F"/>
    <w:rsid w:val="00105BA3"/>
    <w:rsid w:val="00136982"/>
    <w:rsid w:val="001807C5"/>
    <w:rsid w:val="0018130B"/>
    <w:rsid w:val="001B4AD8"/>
    <w:rsid w:val="001E011A"/>
    <w:rsid w:val="001E4D45"/>
    <w:rsid w:val="00213E49"/>
    <w:rsid w:val="0023506B"/>
    <w:rsid w:val="00282170"/>
    <w:rsid w:val="002B09C1"/>
    <w:rsid w:val="002B4F1E"/>
    <w:rsid w:val="003400C2"/>
    <w:rsid w:val="0037754D"/>
    <w:rsid w:val="003B1CF5"/>
    <w:rsid w:val="003F3F61"/>
    <w:rsid w:val="00470F08"/>
    <w:rsid w:val="004C118B"/>
    <w:rsid w:val="004E75C3"/>
    <w:rsid w:val="00516F3F"/>
    <w:rsid w:val="0054351F"/>
    <w:rsid w:val="005736FC"/>
    <w:rsid w:val="005F43E3"/>
    <w:rsid w:val="006349F2"/>
    <w:rsid w:val="0066390C"/>
    <w:rsid w:val="006B6B77"/>
    <w:rsid w:val="008415A6"/>
    <w:rsid w:val="008877A3"/>
    <w:rsid w:val="008A2E0F"/>
    <w:rsid w:val="008E3B85"/>
    <w:rsid w:val="009476CD"/>
    <w:rsid w:val="009B1EFA"/>
    <w:rsid w:val="009B22AF"/>
    <w:rsid w:val="009E432B"/>
    <w:rsid w:val="009E731D"/>
    <w:rsid w:val="00A3161F"/>
    <w:rsid w:val="00A463F1"/>
    <w:rsid w:val="00A858C5"/>
    <w:rsid w:val="00A9136F"/>
    <w:rsid w:val="00B1343B"/>
    <w:rsid w:val="00B85443"/>
    <w:rsid w:val="00C066A0"/>
    <w:rsid w:val="00C655D9"/>
    <w:rsid w:val="00C87438"/>
    <w:rsid w:val="00CD78CA"/>
    <w:rsid w:val="00D25C82"/>
    <w:rsid w:val="00D65EBA"/>
    <w:rsid w:val="00D7146C"/>
    <w:rsid w:val="00D84B04"/>
    <w:rsid w:val="00D915BA"/>
    <w:rsid w:val="00D9592E"/>
    <w:rsid w:val="00D9676D"/>
    <w:rsid w:val="00E21BA8"/>
    <w:rsid w:val="00E55390"/>
    <w:rsid w:val="00E62EE8"/>
    <w:rsid w:val="00E638A5"/>
    <w:rsid w:val="00E672DC"/>
    <w:rsid w:val="00EB6640"/>
    <w:rsid w:val="00EC30CD"/>
    <w:rsid w:val="00F12417"/>
    <w:rsid w:val="00F461ED"/>
    <w:rsid w:val="00F576BB"/>
    <w:rsid w:val="00F63EEF"/>
    <w:rsid w:val="00FC24BC"/>
    <w:rsid w:val="00FF4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B79DC"/>
  <w15:chartTrackingRefBased/>
  <w15:docId w15:val="{224A6A05-8748-41D0-B022-2CC73155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32B"/>
    <w:pPr>
      <w:widowControl w:val="0"/>
      <w:spacing w:line="300" w:lineRule="auto"/>
      <w:jc w:val="both"/>
    </w:pPr>
    <w:rPr>
      <w:rFonts w:ascii="Times New Roman" w:eastAsia="宋体" w:hAnsi="Times New Roman"/>
      <w:sz w:val="24"/>
    </w:rPr>
  </w:style>
  <w:style w:type="paragraph" w:styleId="1">
    <w:name w:val="heading 1"/>
    <w:basedOn w:val="a"/>
    <w:next w:val="a"/>
    <w:link w:val="10"/>
    <w:autoRedefine/>
    <w:uiPriority w:val="9"/>
    <w:qFormat/>
    <w:rsid w:val="00282170"/>
    <w:pPr>
      <w:keepNext/>
      <w:keepLines/>
      <w:numPr>
        <w:numId w:val="22"/>
      </w:numPr>
      <w:spacing w:before="120" w:after="120" w:line="240" w:lineRule="auto"/>
      <w:ind w:rightChars="100" w:right="240"/>
      <w:outlineLvl w:val="0"/>
    </w:pPr>
    <w:rPr>
      <w:rFonts w:ascii="宋体" w:eastAsia="黑体" w:hAnsi="宋体" w:cs="宋体"/>
      <w:b/>
      <w:bCs/>
      <w:kern w:val="44"/>
      <w:sz w:val="44"/>
      <w:szCs w:val="44"/>
    </w:rPr>
  </w:style>
  <w:style w:type="paragraph" w:styleId="2">
    <w:name w:val="heading 2"/>
    <w:basedOn w:val="a"/>
    <w:next w:val="a"/>
    <w:link w:val="20"/>
    <w:autoRedefine/>
    <w:uiPriority w:val="9"/>
    <w:unhideWhenUsed/>
    <w:qFormat/>
    <w:rsid w:val="00282170"/>
    <w:pPr>
      <w:keepNext/>
      <w:keepLines/>
      <w:numPr>
        <w:ilvl w:val="1"/>
        <w:numId w:val="25"/>
      </w:numPr>
      <w:spacing w:afterLines="50" w:after="50" w:line="240" w:lineRule="auto"/>
      <w:ind w:rightChars="100" w:right="100"/>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282170"/>
    <w:pPr>
      <w:keepNext/>
      <w:keepLines/>
      <w:numPr>
        <w:ilvl w:val="2"/>
        <w:numId w:val="25"/>
      </w:numPr>
      <w:spacing w:before="20" w:after="20" w:line="416" w:lineRule="auto"/>
      <w:ind w:rightChars="100" w:right="210"/>
      <w:outlineLvl w:val="2"/>
    </w:pPr>
    <w:rPr>
      <w:rFonts w:eastAsia="黑体"/>
      <w:b/>
      <w:bCs/>
      <w:sz w:val="28"/>
      <w:szCs w:val="32"/>
    </w:rPr>
  </w:style>
  <w:style w:type="paragraph" w:styleId="4">
    <w:name w:val="heading 4"/>
    <w:basedOn w:val="a"/>
    <w:next w:val="a"/>
    <w:link w:val="40"/>
    <w:autoRedefine/>
    <w:uiPriority w:val="9"/>
    <w:unhideWhenUsed/>
    <w:qFormat/>
    <w:rsid w:val="00CD78CA"/>
    <w:pPr>
      <w:keepNext/>
      <w:keepLines/>
      <w:numPr>
        <w:ilvl w:val="3"/>
        <w:numId w:val="8"/>
      </w:numPr>
      <w:ind w:left="864" w:hanging="864"/>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170"/>
    <w:rPr>
      <w:rFonts w:ascii="宋体" w:eastAsia="黑体" w:hAnsi="宋体" w:cs="宋体"/>
      <w:b/>
      <w:bCs/>
      <w:kern w:val="44"/>
      <w:sz w:val="44"/>
      <w:szCs w:val="44"/>
    </w:rPr>
  </w:style>
  <w:style w:type="character" w:customStyle="1" w:styleId="20">
    <w:name w:val="标题 2 字符"/>
    <w:basedOn w:val="a0"/>
    <w:link w:val="2"/>
    <w:uiPriority w:val="9"/>
    <w:rsid w:val="001B4AD8"/>
    <w:rPr>
      <w:rFonts w:asciiTheme="majorHAnsi" w:eastAsia="黑体" w:hAnsiTheme="majorHAnsi" w:cstheme="majorBidi"/>
      <w:b/>
      <w:bCs/>
      <w:sz w:val="32"/>
      <w:szCs w:val="32"/>
    </w:rPr>
  </w:style>
  <w:style w:type="character" w:customStyle="1" w:styleId="30">
    <w:name w:val="标题 3 字符"/>
    <w:basedOn w:val="a0"/>
    <w:link w:val="3"/>
    <w:uiPriority w:val="9"/>
    <w:rsid w:val="00105BA3"/>
    <w:rPr>
      <w:rFonts w:eastAsia="黑体"/>
      <w:b/>
      <w:bCs/>
      <w:sz w:val="28"/>
      <w:szCs w:val="32"/>
    </w:rPr>
  </w:style>
  <w:style w:type="character" w:customStyle="1" w:styleId="40">
    <w:name w:val="标题 4 字符"/>
    <w:basedOn w:val="a0"/>
    <w:link w:val="4"/>
    <w:uiPriority w:val="9"/>
    <w:rsid w:val="00CD78CA"/>
    <w:rPr>
      <w:rFonts w:asciiTheme="majorHAnsi" w:eastAsia="黑体" w:hAnsiTheme="majorHAnsi" w:cstheme="majorBidi"/>
      <w:b/>
      <w:bCs/>
      <w:sz w:val="28"/>
      <w:szCs w:val="28"/>
    </w:rPr>
  </w:style>
  <w:style w:type="paragraph" w:styleId="TOC3">
    <w:name w:val="toc 3"/>
    <w:basedOn w:val="a"/>
    <w:next w:val="a"/>
    <w:autoRedefine/>
    <w:uiPriority w:val="39"/>
    <w:unhideWhenUsed/>
    <w:rsid w:val="00E21BA8"/>
    <w:pPr>
      <w:ind w:leftChars="500" w:left="500" w:rightChars="100" w:right="100"/>
    </w:pPr>
    <w:rPr>
      <w:rFonts w:eastAsiaTheme="minorEastAsia"/>
      <w:b/>
      <w:sz w:val="21"/>
    </w:rPr>
  </w:style>
  <w:style w:type="paragraph" w:styleId="TOC1">
    <w:name w:val="toc 1"/>
    <w:basedOn w:val="a"/>
    <w:next w:val="a"/>
    <w:autoRedefine/>
    <w:uiPriority w:val="39"/>
    <w:unhideWhenUsed/>
    <w:rsid w:val="00E21BA8"/>
    <w:pPr>
      <w:ind w:leftChars="100" w:left="720" w:rightChars="100" w:right="100"/>
    </w:pPr>
    <w:rPr>
      <w:rFonts w:eastAsiaTheme="minorEastAsia"/>
      <w:b/>
      <w:sz w:val="21"/>
    </w:rPr>
  </w:style>
  <w:style w:type="paragraph" w:styleId="TOC2">
    <w:name w:val="toc 2"/>
    <w:basedOn w:val="a"/>
    <w:next w:val="a"/>
    <w:autoRedefine/>
    <w:uiPriority w:val="39"/>
    <w:unhideWhenUsed/>
    <w:rsid w:val="00E21BA8"/>
    <w:pPr>
      <w:ind w:leftChars="200" w:left="200" w:rightChars="100" w:right="100"/>
    </w:pPr>
    <w:rPr>
      <w:rFonts w:eastAsiaTheme="minorEastAsia"/>
      <w:b/>
      <w:sz w:val="21"/>
    </w:rPr>
  </w:style>
  <w:style w:type="table" w:customStyle="1" w:styleId="11">
    <w:name w:val="样式1"/>
    <w:basedOn w:val="a1"/>
    <w:uiPriority w:val="99"/>
    <w:rsid w:val="009B22AF"/>
    <w:rPr>
      <w:rFonts w:ascii="Times New Roman" w:eastAsia="宋体" w:hAnsi="Times New Roman"/>
      <w:sz w:val="18"/>
    </w:rPr>
    <w:tblPr>
      <w:jc w:val="center"/>
      <w:tblBorders>
        <w:top w:val="single" w:sz="6" w:space="0" w:color="231F20"/>
        <w:bottom w:val="single" w:sz="6" w:space="0" w:color="231F20"/>
      </w:tblBorders>
    </w:tblPr>
    <w:trPr>
      <w:jc w:val="center"/>
    </w:trPr>
    <w:tcPr>
      <w:vAlign w:val="center"/>
    </w:tcPr>
  </w:style>
  <w:style w:type="paragraph" w:styleId="a3">
    <w:name w:val="header"/>
    <w:basedOn w:val="a"/>
    <w:link w:val="a4"/>
    <w:uiPriority w:val="99"/>
    <w:unhideWhenUsed/>
    <w:rsid w:val="003400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400C2"/>
    <w:rPr>
      <w:rFonts w:ascii="Times New Roman" w:eastAsia="宋体" w:hAnsi="Times New Roman"/>
      <w:sz w:val="18"/>
      <w:szCs w:val="18"/>
    </w:rPr>
  </w:style>
  <w:style w:type="paragraph" w:styleId="a5">
    <w:name w:val="footer"/>
    <w:basedOn w:val="a"/>
    <w:link w:val="a6"/>
    <w:uiPriority w:val="99"/>
    <w:unhideWhenUsed/>
    <w:rsid w:val="003400C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400C2"/>
    <w:rPr>
      <w:rFonts w:ascii="Times New Roman" w:eastAsia="宋体" w:hAnsi="Times New Roman"/>
      <w:sz w:val="18"/>
      <w:szCs w:val="18"/>
    </w:rPr>
  </w:style>
  <w:style w:type="paragraph" w:styleId="a7">
    <w:name w:val="List Paragraph"/>
    <w:basedOn w:val="a"/>
    <w:uiPriority w:val="34"/>
    <w:qFormat/>
    <w:rsid w:val="006349F2"/>
    <w:pPr>
      <w:ind w:firstLineChars="200" w:firstLine="420"/>
    </w:pPr>
  </w:style>
  <w:style w:type="paragraph" w:styleId="TOC">
    <w:name w:val="TOC Heading"/>
    <w:basedOn w:val="1"/>
    <w:next w:val="a"/>
    <w:uiPriority w:val="39"/>
    <w:unhideWhenUsed/>
    <w:qFormat/>
    <w:rsid w:val="0054351F"/>
    <w:pPr>
      <w:widowControl/>
      <w:numPr>
        <w:numId w:val="0"/>
      </w:numPr>
      <w:spacing w:before="240" w:after="0" w:line="259" w:lineRule="auto"/>
      <w:ind w:rightChars="0" w:right="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8">
    <w:name w:val="Hyperlink"/>
    <w:basedOn w:val="a0"/>
    <w:uiPriority w:val="99"/>
    <w:unhideWhenUsed/>
    <w:rsid w:val="005435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成坤</dc:creator>
  <cp:keywords/>
  <dc:description/>
  <cp:lastModifiedBy>ChengKun Liu</cp:lastModifiedBy>
  <cp:revision>37</cp:revision>
  <dcterms:created xsi:type="dcterms:W3CDTF">2023-05-08T14:48:00Z</dcterms:created>
  <dcterms:modified xsi:type="dcterms:W3CDTF">2023-05-09T05:56:00Z</dcterms:modified>
</cp:coreProperties>
</file>