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/>
      </w:pPr>
      <w:r>
        <w:t xml:space="preserve">Proyecto Nº 24</w:t>
      </w:r>
    </w:p>
    <w:p>
      <w:r>
        <w:t xml:space="preserve">Propietario: --- ---</w:t>
      </w:r>
    </w:p>
    <w:p>
      <w:pPr>
        <w:spacing w:before="300"/>
      </w:pPr>
      <w:r>
        <w:t xml:space="preserve">Modificaciones seleccionadas:</w:t>
      </w:r>
    </w:p>
    <w:p>
      <w:pPr>
        <w:pStyle w:val="ListParagraph"/>
        <w:numPr>
          <w:ilvl w:val="0"/>
          <w:numId w:val="1"/>
        </w:numPr>
      </w:pPr>
      <w:r>
        <w:t xml:space="preserve">• Ruedas</w:t>
      </w:r>
    </w:p>
    <w:p>
      <w:r>
        <w:t xml:space="preserve">   - neumaticos</w:t>
      </w:r>
    </w:p>
    <w:p>
      <w:pPr>
        <w:pStyle w:val="Heading2"/>
        <w:spacing w:before="500" w:after="200"/>
      </w:pPr>
      <w:r>
        <w:t xml:space="preserve">Imágenes antes de la reforma</w:t>
      </w:r>
    </w:p>
    <w:p>
      <w:r>
        <w:drawing>
          <wp:inline distT="0" distB="0" distL="0" distR="0">
            <wp:extent cx="3810000" cy="2857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3810000" cy="2857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3810000" cy="2857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3810000" cy="2857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before="500" w:after="200"/>
      </w:pPr>
      <w:r>
        <w:t xml:space="preserve">Imágenes después de la reforma</w:t>
      </w:r>
    </w:p>
    <w:p>
      <w:r>
        <w:drawing>
          <wp:inline distT="0" distB="0" distL="0" distR="0">
            <wp:extent cx="3810000" cy="2857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image" Target="media/d9109806f82121a56548902ce3b2336ad9cfcdc2.jpeg"/><Relationship Id="rId7" Type="http://schemas.openxmlformats.org/officeDocument/2006/relationships/image" Target="media/0077a0f70f1781064c3308c115c1925983b85092.jpeg"/><Relationship Id="rId8" Type="http://schemas.openxmlformats.org/officeDocument/2006/relationships/image" Target="media/9d004a5f03dcb4a396fc4ac74a4a9e5a46e22905.jpeg"/><Relationship Id="rId9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2025-10-07T05:49:37.024Z</dcterms:created>
  <dcterms:modified xsi:type="dcterms:W3CDTF">2025-10-07T05:49:37.024Z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